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A7" w:rsidRPr="0042490B" w:rsidRDefault="00B615A7" w:rsidP="007962A0">
      <w:pPr>
        <w:spacing w:line="240" w:lineRule="auto"/>
        <w:ind w:left="851"/>
        <w:rPr>
          <w:lang w:eastAsia="en-GB"/>
        </w:rPr>
      </w:pPr>
    </w:p>
    <w:p w:rsidR="00B615A7" w:rsidRPr="0042490B" w:rsidRDefault="00B615A7" w:rsidP="007962A0">
      <w:pPr>
        <w:spacing w:line="240" w:lineRule="auto"/>
        <w:ind w:left="851"/>
        <w:rPr>
          <w:lang w:eastAsia="en-GB"/>
        </w:rPr>
      </w:pPr>
    </w:p>
    <w:p w:rsidR="00B615A7" w:rsidRPr="0042490B" w:rsidRDefault="00B615A7" w:rsidP="007962A0">
      <w:pPr>
        <w:spacing w:line="240" w:lineRule="auto"/>
        <w:ind w:left="851"/>
        <w:rPr>
          <w:lang w:eastAsia="en-GB"/>
        </w:rPr>
      </w:pPr>
    </w:p>
    <w:p w:rsidR="00B615A7" w:rsidRPr="0042490B" w:rsidRDefault="00B615A7" w:rsidP="007962A0">
      <w:pPr>
        <w:spacing w:line="240" w:lineRule="auto"/>
        <w:ind w:left="851"/>
        <w:rPr>
          <w:lang w:eastAsia="en-GB"/>
        </w:rPr>
      </w:pPr>
    </w:p>
    <w:p w:rsidR="00B615A7" w:rsidRPr="0042490B" w:rsidRDefault="00B615A7" w:rsidP="007962A0">
      <w:pPr>
        <w:spacing w:line="240" w:lineRule="auto"/>
        <w:ind w:left="851"/>
        <w:rPr>
          <w:lang w:eastAsia="en-GB"/>
        </w:rPr>
      </w:pPr>
    </w:p>
    <w:p w:rsidR="00B615A7" w:rsidRPr="0042490B" w:rsidRDefault="00B615A7" w:rsidP="007962A0">
      <w:pPr>
        <w:spacing w:line="240" w:lineRule="auto"/>
        <w:ind w:left="851"/>
        <w:rPr>
          <w:lang w:eastAsia="en-GB"/>
        </w:rPr>
      </w:pPr>
    </w:p>
    <w:p w:rsidR="00B615A7" w:rsidRPr="0042490B" w:rsidRDefault="00B615A7" w:rsidP="007962A0">
      <w:pPr>
        <w:spacing w:line="240" w:lineRule="auto"/>
        <w:ind w:left="851"/>
        <w:rPr>
          <w:lang w:eastAsia="en-GB"/>
        </w:rPr>
      </w:pPr>
    </w:p>
    <w:p w:rsidR="00B615A7" w:rsidRPr="0042490B" w:rsidRDefault="00B615A7" w:rsidP="007962A0">
      <w:pPr>
        <w:spacing w:line="240" w:lineRule="auto"/>
        <w:ind w:left="851"/>
        <w:rPr>
          <w:lang w:eastAsia="en-GB"/>
        </w:rPr>
      </w:pPr>
    </w:p>
    <w:p w:rsidR="00B615A7" w:rsidRPr="0042490B" w:rsidRDefault="00B615A7" w:rsidP="007962A0">
      <w:pPr>
        <w:spacing w:line="240" w:lineRule="auto"/>
        <w:ind w:left="851"/>
      </w:pPr>
    </w:p>
    <w:p w:rsidR="00BF4C8D" w:rsidRPr="001319A8" w:rsidRDefault="00E81BC8" w:rsidP="007962A0">
      <w:pPr>
        <w:pStyle w:val="Subtitle"/>
        <w:spacing w:after="120" w:line="240" w:lineRule="auto"/>
        <w:rPr>
          <w:rFonts w:ascii="Arial Narrow" w:hAnsi="Arial Narrow"/>
          <w:caps/>
          <w:sz w:val="48"/>
          <w:szCs w:val="48"/>
        </w:rPr>
      </w:pPr>
      <w:r>
        <w:rPr>
          <w:rFonts w:ascii="Arial Narrow" w:hAnsi="Arial Narrow"/>
          <w:caps/>
          <w:sz w:val="48"/>
          <w:szCs w:val="48"/>
        </w:rPr>
        <w:t>T</w:t>
      </w:r>
      <w:r>
        <w:rPr>
          <w:rFonts w:cs="Arial"/>
          <w:caps/>
          <w:sz w:val="48"/>
          <w:szCs w:val="48"/>
        </w:rPr>
        <w:t>Ë</w:t>
      </w:r>
      <w:r>
        <w:rPr>
          <w:rFonts w:ascii="Arial Narrow" w:hAnsi="Arial Narrow"/>
          <w:caps/>
          <w:sz w:val="48"/>
          <w:szCs w:val="48"/>
        </w:rPr>
        <w:t xml:space="preserve"> M</w:t>
      </w:r>
      <w:r>
        <w:rPr>
          <w:rFonts w:cs="Arial"/>
          <w:caps/>
          <w:sz w:val="48"/>
          <w:szCs w:val="48"/>
        </w:rPr>
        <w:t>Ë</w:t>
      </w:r>
      <w:r>
        <w:rPr>
          <w:rFonts w:ascii="Arial Narrow" w:hAnsi="Arial Narrow"/>
          <w:caps/>
          <w:sz w:val="48"/>
          <w:szCs w:val="48"/>
        </w:rPr>
        <w:t>SUARIT DHE NDARJA E NJOHURIVE N</w:t>
      </w:r>
      <w:r>
        <w:rPr>
          <w:rFonts w:cs="Arial"/>
          <w:caps/>
          <w:sz w:val="48"/>
          <w:szCs w:val="48"/>
        </w:rPr>
        <w:t>Ë</w:t>
      </w:r>
      <w:r w:rsidR="00404FB8">
        <w:rPr>
          <w:rFonts w:ascii="Arial Narrow" w:hAnsi="Arial Narrow"/>
          <w:caps/>
          <w:sz w:val="48"/>
          <w:szCs w:val="48"/>
        </w:rPr>
        <w:t xml:space="preserve"> dldp</w:t>
      </w:r>
    </w:p>
    <w:p w:rsidR="00177AB5" w:rsidRPr="001319A8" w:rsidRDefault="00177AB5" w:rsidP="007962A0">
      <w:pPr>
        <w:pStyle w:val="Subtitle"/>
        <w:spacing w:before="0" w:after="0" w:line="240" w:lineRule="auto"/>
        <w:rPr>
          <w:rStyle w:val="EmphasisBold"/>
          <w:sz w:val="22"/>
        </w:rPr>
      </w:pPr>
      <w:r w:rsidRPr="001319A8">
        <w:rPr>
          <w:rStyle w:val="EmphasisBold"/>
          <w:sz w:val="22"/>
        </w:rPr>
        <w:t>Tiran</w:t>
      </w:r>
      <w:r w:rsidR="00E81BC8">
        <w:rPr>
          <w:rStyle w:val="EmphasisBold"/>
          <w:rFonts w:cs="Arial"/>
          <w:sz w:val="22"/>
        </w:rPr>
        <w:t>ë</w:t>
      </w:r>
      <w:r w:rsidRPr="001319A8">
        <w:rPr>
          <w:rStyle w:val="EmphasisBold"/>
          <w:sz w:val="22"/>
        </w:rPr>
        <w:t xml:space="preserve"> &amp;</w:t>
      </w:r>
      <w:r w:rsidR="00B615A7" w:rsidRPr="001319A8">
        <w:rPr>
          <w:rStyle w:val="EmphasisBold"/>
          <w:sz w:val="22"/>
        </w:rPr>
        <w:t xml:space="preserve"> Bern</w:t>
      </w:r>
    </w:p>
    <w:p w:rsidR="00BF4C8D" w:rsidRPr="001319A8" w:rsidRDefault="00447BE0" w:rsidP="007962A0">
      <w:pPr>
        <w:pStyle w:val="Subtitle"/>
        <w:spacing w:before="0" w:after="0" w:line="240" w:lineRule="auto"/>
        <w:rPr>
          <w:rStyle w:val="EmphasisBold"/>
          <w:sz w:val="22"/>
        </w:rPr>
      </w:pPr>
      <w:r>
        <w:rPr>
          <w:rStyle w:val="EmphasisBold"/>
          <w:sz w:val="22"/>
        </w:rPr>
        <w:t>Mar</w:t>
      </w:r>
      <w:r w:rsidR="00E81BC8">
        <w:rPr>
          <w:rStyle w:val="EmphasisBold"/>
          <w:sz w:val="22"/>
        </w:rPr>
        <w:t>s</w:t>
      </w:r>
      <w:r w:rsidR="00404FB8">
        <w:rPr>
          <w:rStyle w:val="EmphasisBold"/>
          <w:sz w:val="22"/>
        </w:rPr>
        <w:t xml:space="preserve"> 2018</w:t>
      </w:r>
    </w:p>
    <w:p w:rsidR="00F04EB3" w:rsidRDefault="00F04EB3" w:rsidP="007962A0">
      <w:pPr>
        <w:tabs>
          <w:tab w:val="left" w:pos="2268"/>
        </w:tabs>
        <w:spacing w:line="240" w:lineRule="auto"/>
      </w:pPr>
    </w:p>
    <w:p w:rsidR="00B9751E" w:rsidRDefault="00B9751E" w:rsidP="007962A0">
      <w:pPr>
        <w:tabs>
          <w:tab w:val="left" w:pos="2268"/>
        </w:tabs>
        <w:spacing w:line="240" w:lineRule="auto"/>
      </w:pPr>
      <w:r>
        <w:t xml:space="preserve">Craig Hatcher  </w:t>
      </w:r>
    </w:p>
    <w:p w:rsidR="00B9751E" w:rsidRPr="001319A8" w:rsidRDefault="00E81BC8" w:rsidP="007962A0">
      <w:pPr>
        <w:tabs>
          <w:tab w:val="left" w:pos="2268"/>
        </w:tabs>
        <w:spacing w:line="240" w:lineRule="auto"/>
      </w:pPr>
      <w:r>
        <w:t>Konsulent p</w:t>
      </w:r>
      <w:r>
        <w:rPr>
          <w:rFonts w:cs="Arial"/>
        </w:rPr>
        <w:t>ë</w:t>
      </w:r>
      <w:r>
        <w:t>r Qeverisjen</w:t>
      </w:r>
      <w:r w:rsidR="00B9751E">
        <w:t xml:space="preserve">, </w:t>
      </w:r>
      <w:r>
        <w:t>Nd</w:t>
      </w:r>
      <w:r>
        <w:rPr>
          <w:rFonts w:cs="Arial"/>
        </w:rPr>
        <w:t>ë</w:t>
      </w:r>
      <w:r>
        <w:t xml:space="preserve">rkoperacioni Zvicerian </w:t>
      </w:r>
      <w:r w:rsidR="00B9751E">
        <w:t>HELVETAS</w:t>
      </w:r>
    </w:p>
    <w:p w:rsidR="00F04EB3" w:rsidRPr="001319A8" w:rsidRDefault="00F04EB3" w:rsidP="007962A0">
      <w:pPr>
        <w:tabs>
          <w:tab w:val="left" w:pos="2268"/>
        </w:tabs>
        <w:spacing w:line="240" w:lineRule="auto"/>
        <w:ind w:left="851"/>
      </w:pPr>
    </w:p>
    <w:p w:rsidR="00F04EB3" w:rsidRPr="001319A8" w:rsidRDefault="00F04EB3" w:rsidP="007962A0">
      <w:pPr>
        <w:tabs>
          <w:tab w:val="left" w:pos="2268"/>
        </w:tabs>
        <w:spacing w:line="240" w:lineRule="auto"/>
        <w:ind w:left="851"/>
      </w:pPr>
    </w:p>
    <w:p w:rsidR="00F04EB3" w:rsidRPr="001319A8" w:rsidRDefault="00F04EB3" w:rsidP="007962A0">
      <w:pPr>
        <w:tabs>
          <w:tab w:val="left" w:pos="2268"/>
        </w:tabs>
        <w:spacing w:line="240" w:lineRule="auto"/>
        <w:ind w:left="851"/>
      </w:pPr>
    </w:p>
    <w:p w:rsidR="00F04EB3" w:rsidRPr="001319A8" w:rsidRDefault="00F04EB3" w:rsidP="007962A0">
      <w:pPr>
        <w:tabs>
          <w:tab w:val="left" w:pos="4008"/>
        </w:tabs>
        <w:spacing w:line="240" w:lineRule="auto"/>
      </w:pPr>
    </w:p>
    <w:p w:rsidR="00F04EB3" w:rsidRPr="001319A8" w:rsidRDefault="00F04EB3" w:rsidP="007962A0">
      <w:pPr>
        <w:spacing w:line="240" w:lineRule="auto"/>
        <w:ind w:left="851"/>
        <w:rPr>
          <w:rFonts w:cs="Arial"/>
        </w:rPr>
      </w:pPr>
    </w:p>
    <w:p w:rsidR="00F04EB3" w:rsidRPr="001319A8" w:rsidRDefault="001F0C07" w:rsidP="007962A0">
      <w:pPr>
        <w:spacing w:line="240" w:lineRule="auto"/>
        <w:ind w:left="851"/>
        <w:rPr>
          <w:rFonts w:cs="Arial"/>
        </w:rPr>
      </w:pPr>
      <w:r w:rsidRPr="001F0C07">
        <w:rPr>
          <w:rFonts w:cstheme="minorHAnsi"/>
          <w:b/>
          <w:i/>
          <w:noProof/>
          <w:color w:val="244061" w:themeColor="accent1" w:themeShade="80"/>
          <w:lang w:val="de-CH"/>
        </w:rPr>
        <w:pict>
          <v:group id="Group 5" o:spid="_x0000_s1026" style="position:absolute;left:0;text-align:left;margin-left:0;margin-top:54.25pt;width:471.9pt;height:60.5pt;z-index:251662336;mso-position-horizontal:left;mso-position-horizontal-relative:margin" coordsize="59931,76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Epj8/XYSwAA2EsAABUAAABkcnMvbWVk&#10;aWEvaW1hZ2UzLmpwZWf/2P/gABBKRklGAAEBAQDcANwAAP/bAEMAAgEBAgEBAgICAgICAgIDBQMD&#10;AwMDBgQEAwUHBgcHBwYHBwgJCwkICAoIBwcKDQoKCwwMDAwHCQ4PDQwOCwwMDP/bAEMBAgICAwMD&#10;BgMDBgwIBwgMDAwMDAwMDAwMDAwMDAwMDAwMDAwMDAwMDAwMDAwMDAwMDAwMDAwMDAwMDAwMDAwM&#10;DP/AABEIAJQBR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5" o:spid="_x0000_s1027" type="#_x0000_t75" alt="Description: Logo dldp" style="position:absolute;left:25146;top:1143;width:10871;height:5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">
              <v:imagedata r:id="rId10" o:title=" Logo dldp"/>
            </v:shape>
            <v:shape id="Picture 96" o:spid="_x0000_s1028" type="#_x0000_t75" alt="Description: Z:\10 Administration\dldp logo 2012\Logo Helvetas-OK.jpg" style="position:absolute;top:381;width:20231;height:7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">
              <v:imagedata r:id="rId11" o:title="Logo Helvetas-OK"/>
            </v:shape>
            <v:shape id="Picture 1" o:spid="_x0000_s1029" type="#_x0000_t75" style="position:absolute;left:44958;width:14973;height:6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">
              <v:imagedata r:id="rId12" o:title=""/>
              <v:path arrowok="t"/>
            </v:shape>
            <w10:wrap anchorx="margin"/>
          </v:group>
        </w:pict>
      </w:r>
    </w:p>
    <w:p w:rsidR="00F04EB3" w:rsidRPr="001319A8" w:rsidRDefault="00F04EB3" w:rsidP="007962A0">
      <w:pPr>
        <w:spacing w:line="240" w:lineRule="auto"/>
        <w:ind w:left="851"/>
        <w:rPr>
          <w:rFonts w:cs="Arial"/>
        </w:rPr>
        <w:sectPr w:rsidR="00F04EB3" w:rsidRPr="001319A8" w:rsidSect="009D484B">
          <w:footerReference w:type="even" r:id="rId13"/>
          <w:footerReference w:type="default" r:id="rId14"/>
          <w:footerReference w:type="first" r:id="rId15"/>
          <w:pgSz w:w="11906" w:h="16838" w:code="9"/>
          <w:pgMar w:top="1440" w:right="1440" w:bottom="1440" w:left="1440" w:header="706" w:footer="706" w:gutter="0"/>
          <w:pgNumType w:fmt="numberInDash" w:start="1"/>
          <w:cols w:space="708"/>
          <w:titlePg/>
          <w:docGrid w:linePitch="360"/>
        </w:sectPr>
      </w:pPr>
    </w:p>
    <w:sdt>
      <w:sdtPr>
        <w:rPr>
          <w:rFonts w:eastAsia="Times New Roman" w:cs="Times New Roman"/>
          <w:b w:val="0"/>
          <w:color w:val="000000"/>
          <w:sz w:val="22"/>
          <w:szCs w:val="21"/>
          <w:lang w:val="en-GB" w:eastAsia="de-CH"/>
        </w:rPr>
        <w:id w:val="36287403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046CEB" w:rsidRDefault="00E81BC8" w:rsidP="007962A0">
          <w:pPr>
            <w:pStyle w:val="TOCHeading"/>
            <w:spacing w:line="240" w:lineRule="auto"/>
          </w:pPr>
          <w:r>
            <w:t>P</w:t>
          </w:r>
          <w:r>
            <w:rPr>
              <w:rFonts w:cs="Arial"/>
            </w:rPr>
            <w:t>ë</w:t>
          </w:r>
          <w:r>
            <w:t>rmbajtja</w:t>
          </w:r>
        </w:p>
        <w:p w:rsidR="00983D56" w:rsidRDefault="001F0C07">
          <w:pPr>
            <w:pStyle w:val="TOC1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r>
            <w:fldChar w:fldCharType="begin"/>
          </w:r>
          <w:r w:rsidR="00046CEB">
            <w:instrText xml:space="preserve"> TOC \o "1-3" \h \z \u </w:instrText>
          </w:r>
          <w:r>
            <w:fldChar w:fldCharType="separate"/>
          </w:r>
          <w:hyperlink w:anchor="_Toc508192399" w:history="1">
            <w:r w:rsidR="00983D56" w:rsidRPr="00C12845">
              <w:rPr>
                <w:rStyle w:val="Hyperlink"/>
                <w:noProof/>
              </w:rPr>
              <w:t xml:space="preserve">1. </w:t>
            </w:r>
            <w:r w:rsidR="00E81BC8">
              <w:rPr>
                <w:rStyle w:val="Hyperlink"/>
                <w:noProof/>
              </w:rPr>
              <w:t>Historiku dhe Objektivat e Misionit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983D56">
          <w:pPr>
            <w:pStyle w:val="TOC1"/>
            <w:tabs>
              <w:tab w:val="right" w:leader="dot" w:pos="9009"/>
            </w:tabs>
            <w:rPr>
              <w:rStyle w:val="Hyperlink"/>
              <w:noProof/>
            </w:rPr>
          </w:pPr>
        </w:p>
        <w:p w:rsidR="00983D56" w:rsidRDefault="001F0C07">
          <w:pPr>
            <w:pStyle w:val="TOC1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00" w:history="1">
            <w:r w:rsidR="00983D56" w:rsidRPr="00C12845">
              <w:rPr>
                <w:rStyle w:val="Hyperlink"/>
                <w:noProof/>
              </w:rPr>
              <w:t xml:space="preserve">2. </w:t>
            </w:r>
            <w:r w:rsidR="00E81BC8">
              <w:rPr>
                <w:rStyle w:val="Hyperlink"/>
                <w:noProof/>
              </w:rPr>
              <w:t>T</w:t>
            </w:r>
            <w:r w:rsidR="00E81BC8">
              <w:rPr>
                <w:rStyle w:val="Hyperlink"/>
                <w:rFonts w:cs="Arial"/>
                <w:noProof/>
              </w:rPr>
              <w:t>ë</w:t>
            </w:r>
            <w:r w:rsidR="00E81BC8">
              <w:rPr>
                <w:rStyle w:val="Hyperlink"/>
                <w:noProof/>
              </w:rPr>
              <w:t xml:space="preserve"> m</w:t>
            </w:r>
            <w:r w:rsidR="00E81BC8">
              <w:rPr>
                <w:rStyle w:val="Hyperlink"/>
                <w:rFonts w:cs="Arial"/>
                <w:noProof/>
              </w:rPr>
              <w:t>ë</w:t>
            </w:r>
            <w:r w:rsidR="00E81BC8">
              <w:rPr>
                <w:rStyle w:val="Hyperlink"/>
                <w:noProof/>
              </w:rPr>
              <w:t>suarit dhe Ndarja e Njohurive n</w:t>
            </w:r>
            <w:r w:rsidR="00E81BC8">
              <w:rPr>
                <w:rStyle w:val="Hyperlink"/>
                <w:rFonts w:cs="Arial"/>
                <w:noProof/>
              </w:rPr>
              <w:t>ë</w:t>
            </w:r>
            <w:r w:rsidR="00983D56" w:rsidRPr="00C12845">
              <w:rPr>
                <w:rStyle w:val="Hyperlink"/>
                <w:noProof/>
              </w:rPr>
              <w:t xml:space="preserve"> dldp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1F0C07">
          <w:pPr>
            <w:pStyle w:val="TOC2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01" w:history="1">
            <w:r w:rsidR="00983D56" w:rsidRPr="00C12845">
              <w:rPr>
                <w:rStyle w:val="Hyperlink"/>
                <w:noProof/>
                <w:lang w:val="en-US" w:eastAsia="en-US"/>
              </w:rPr>
              <w:t xml:space="preserve">2.1 </w:t>
            </w:r>
            <w:r w:rsidR="00E81BC8">
              <w:rPr>
                <w:rStyle w:val="Hyperlink"/>
                <w:noProof/>
                <w:lang w:val="en-US" w:eastAsia="en-US"/>
              </w:rPr>
              <w:t>Llojet e Njohurive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1F0C07">
          <w:pPr>
            <w:pStyle w:val="TOC2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02" w:history="1">
            <w:r w:rsidR="00983D56" w:rsidRPr="00C12845">
              <w:rPr>
                <w:rStyle w:val="Hyperlink"/>
                <w:noProof/>
              </w:rPr>
              <w:t xml:space="preserve">2.2 Dldp </w:t>
            </w:r>
            <w:r w:rsidR="00E81BC8">
              <w:rPr>
                <w:rStyle w:val="Hyperlink"/>
                <w:noProof/>
              </w:rPr>
              <w:t>si Agjente Njohurish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983D56">
          <w:pPr>
            <w:pStyle w:val="TOC1"/>
            <w:tabs>
              <w:tab w:val="right" w:leader="dot" w:pos="9009"/>
            </w:tabs>
            <w:rPr>
              <w:rStyle w:val="Hyperlink"/>
              <w:noProof/>
            </w:rPr>
          </w:pPr>
        </w:p>
        <w:p w:rsidR="00983D56" w:rsidRDefault="001F0C07">
          <w:pPr>
            <w:pStyle w:val="TOC1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03" w:history="1">
            <w:r w:rsidR="00E81BC8">
              <w:rPr>
                <w:rStyle w:val="Hyperlink"/>
                <w:noProof/>
              </w:rPr>
              <w:t>3. Met</w:t>
            </w:r>
            <w:r w:rsidR="00983D56" w:rsidRPr="00C12845">
              <w:rPr>
                <w:rStyle w:val="Hyperlink"/>
                <w:noProof/>
              </w:rPr>
              <w:t>odolog</w:t>
            </w:r>
            <w:r w:rsidR="00E81BC8">
              <w:rPr>
                <w:rStyle w:val="Hyperlink"/>
                <w:noProof/>
              </w:rPr>
              <w:t>jia dhe Analiza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983D56">
          <w:pPr>
            <w:pStyle w:val="TOC1"/>
            <w:tabs>
              <w:tab w:val="right" w:leader="dot" w:pos="9009"/>
            </w:tabs>
            <w:rPr>
              <w:rStyle w:val="Hyperlink"/>
              <w:noProof/>
            </w:rPr>
          </w:pPr>
        </w:p>
        <w:p w:rsidR="00983D56" w:rsidRDefault="001F0C07">
          <w:pPr>
            <w:pStyle w:val="TOC1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04" w:history="1">
            <w:r w:rsidR="00983D56" w:rsidRPr="00C12845">
              <w:rPr>
                <w:rStyle w:val="Hyperlink"/>
                <w:noProof/>
              </w:rPr>
              <w:t xml:space="preserve">4. </w:t>
            </w:r>
            <w:r w:rsidR="00E81BC8">
              <w:rPr>
                <w:rStyle w:val="Hyperlink"/>
                <w:noProof/>
              </w:rPr>
              <w:t>Kontributi t</w:t>
            </w:r>
            <w:r w:rsidR="00E81BC8">
              <w:rPr>
                <w:rStyle w:val="Hyperlink"/>
                <w:rFonts w:cs="Arial"/>
                <w:noProof/>
              </w:rPr>
              <w:t>ë</w:t>
            </w:r>
            <w:r w:rsidR="00E81BC8">
              <w:rPr>
                <w:rStyle w:val="Hyperlink"/>
                <w:noProof/>
              </w:rPr>
              <w:t>r</w:t>
            </w:r>
            <w:r w:rsidR="00E81BC8">
              <w:rPr>
                <w:rStyle w:val="Hyperlink"/>
                <w:rFonts w:cs="Arial"/>
                <w:noProof/>
              </w:rPr>
              <w:t>ë</w:t>
            </w:r>
            <w:r w:rsidR="00E81BC8">
              <w:rPr>
                <w:rStyle w:val="Hyperlink"/>
                <w:noProof/>
              </w:rPr>
              <w:t xml:space="preserve">sor i </w:t>
            </w:r>
            <w:r w:rsidR="00983D56" w:rsidRPr="00C12845">
              <w:rPr>
                <w:rStyle w:val="Hyperlink"/>
                <w:noProof/>
              </w:rPr>
              <w:t xml:space="preserve">Dldp, </w:t>
            </w:r>
            <w:r w:rsidR="00E81BC8">
              <w:rPr>
                <w:rStyle w:val="Hyperlink"/>
                <w:noProof/>
              </w:rPr>
              <w:t>arritjet dhe sfidat e saj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983D56">
          <w:pPr>
            <w:pStyle w:val="TOC1"/>
            <w:tabs>
              <w:tab w:val="right" w:leader="dot" w:pos="9009"/>
            </w:tabs>
            <w:rPr>
              <w:rStyle w:val="Hyperlink"/>
              <w:noProof/>
            </w:rPr>
          </w:pPr>
        </w:p>
        <w:p w:rsidR="00983D56" w:rsidRDefault="001F0C07">
          <w:pPr>
            <w:pStyle w:val="TOC1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05" w:history="1">
            <w:r w:rsidR="00983D56" w:rsidRPr="00C12845">
              <w:rPr>
                <w:rStyle w:val="Hyperlink"/>
                <w:noProof/>
              </w:rPr>
              <w:t xml:space="preserve">5. </w:t>
            </w:r>
            <w:r w:rsidR="00E81BC8">
              <w:rPr>
                <w:rStyle w:val="Hyperlink"/>
                <w:noProof/>
              </w:rPr>
              <w:t>Menaxhimi i Njohurive n</w:t>
            </w:r>
            <w:r w:rsidR="00E81BC8">
              <w:rPr>
                <w:rStyle w:val="Hyperlink"/>
                <w:rFonts w:cs="Arial"/>
                <w:noProof/>
              </w:rPr>
              <w:t>ë</w:t>
            </w:r>
            <w:r w:rsidR="00E81BC8">
              <w:rPr>
                <w:rStyle w:val="Hyperlink"/>
                <w:noProof/>
              </w:rPr>
              <w:t xml:space="preserve"> Paketat Tematike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1F0C07">
          <w:pPr>
            <w:pStyle w:val="TOC2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06" w:history="1">
            <w:r w:rsidR="00983D56" w:rsidRPr="00C12845">
              <w:rPr>
                <w:rStyle w:val="Hyperlink"/>
                <w:noProof/>
              </w:rPr>
              <w:t>PA</w:t>
            </w:r>
            <w:r w:rsidR="00E81BC8">
              <w:rPr>
                <w:rStyle w:val="Hyperlink"/>
                <w:noProof/>
              </w:rPr>
              <w:t>KETA</w:t>
            </w:r>
            <w:r w:rsidR="00983D56" w:rsidRPr="00C12845">
              <w:rPr>
                <w:rStyle w:val="Hyperlink"/>
                <w:noProof/>
              </w:rPr>
              <w:t xml:space="preserve"> 1: </w:t>
            </w:r>
            <w:r w:rsidR="00E81BC8">
              <w:rPr>
                <w:rStyle w:val="Hyperlink"/>
                <w:noProof/>
              </w:rPr>
              <w:t>Menaxhimi i Financave Publike dhe Planifikimi Strategjik Territorial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1F0C07">
          <w:pPr>
            <w:pStyle w:val="TOC2"/>
            <w:tabs>
              <w:tab w:val="left" w:pos="660"/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07" w:history="1">
            <w:r w:rsidR="00983D56" w:rsidRPr="00C12845">
              <w:rPr>
                <w:rStyle w:val="Hyperlink"/>
                <w:noProof/>
              </w:rPr>
              <w:t>a.</w:t>
            </w:r>
            <w:r w:rsidR="00983D56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de-CH"/>
              </w:rPr>
              <w:tab/>
            </w:r>
            <w:r w:rsidR="00E81BC8" w:rsidRPr="00E81BC8">
              <w:rPr>
                <w:rFonts w:eastAsiaTheme="minorEastAsia" w:cs="Arial"/>
                <w:noProof/>
                <w:color w:val="auto"/>
                <w:szCs w:val="22"/>
                <w:lang w:val="de-CH"/>
              </w:rPr>
              <w:t>Menaxhimi i Financave</w:t>
            </w:r>
            <w:r w:rsidR="00E81BC8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de-CH"/>
              </w:rPr>
              <w:t xml:space="preserve"> </w:t>
            </w:r>
            <w:r w:rsidR="00983D56" w:rsidRPr="00C12845">
              <w:rPr>
                <w:rStyle w:val="Hyperlink"/>
                <w:noProof/>
              </w:rPr>
              <w:t>Publi</w:t>
            </w:r>
            <w:r w:rsidR="00E81BC8">
              <w:rPr>
                <w:rStyle w:val="Hyperlink"/>
                <w:noProof/>
              </w:rPr>
              <w:t>ke</w:t>
            </w:r>
            <w:r w:rsidR="00983D56" w:rsidRPr="00C12845">
              <w:rPr>
                <w:rStyle w:val="Hyperlink"/>
                <w:noProof/>
              </w:rPr>
              <w:t xml:space="preserve"> (M</w:t>
            </w:r>
            <w:r w:rsidR="00E81BC8">
              <w:rPr>
                <w:rStyle w:val="Hyperlink"/>
                <w:noProof/>
              </w:rPr>
              <w:t>FP</w:t>
            </w:r>
            <w:r w:rsidR="00983D56" w:rsidRPr="00C12845">
              <w:rPr>
                <w:rStyle w:val="Hyperlink"/>
                <w:noProof/>
              </w:rPr>
              <w:t>)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1F0C07">
          <w:pPr>
            <w:pStyle w:val="TOC2"/>
            <w:tabs>
              <w:tab w:val="left" w:pos="660"/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08" w:history="1">
            <w:r w:rsidR="00983D56" w:rsidRPr="00C12845">
              <w:rPr>
                <w:rStyle w:val="Hyperlink"/>
                <w:noProof/>
              </w:rPr>
              <w:t>b.</w:t>
            </w:r>
            <w:r w:rsidR="00983D56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de-CH"/>
              </w:rPr>
              <w:tab/>
            </w:r>
            <w:r w:rsidR="00E81BC8">
              <w:rPr>
                <w:rStyle w:val="Hyperlink"/>
                <w:noProof/>
              </w:rPr>
              <w:t>Zhvillimi S</w:t>
            </w:r>
            <w:r w:rsidR="00983D56" w:rsidRPr="00C12845">
              <w:rPr>
                <w:rStyle w:val="Hyperlink"/>
                <w:noProof/>
              </w:rPr>
              <w:t>trateg</w:t>
            </w:r>
            <w:r w:rsidR="00E81BC8">
              <w:rPr>
                <w:rStyle w:val="Hyperlink"/>
                <w:noProof/>
              </w:rPr>
              <w:t>jik dhe Planifikimi</w:t>
            </w:r>
            <w:r w:rsidR="00983D56" w:rsidRPr="00C12845">
              <w:rPr>
                <w:rStyle w:val="Hyperlink"/>
                <w:noProof/>
              </w:rPr>
              <w:t xml:space="preserve"> Territorial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1F0C07">
          <w:pPr>
            <w:pStyle w:val="TOC2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09" w:history="1">
            <w:r w:rsidR="00983D56" w:rsidRPr="00C12845">
              <w:rPr>
                <w:rStyle w:val="Hyperlink"/>
                <w:noProof/>
              </w:rPr>
              <w:t>PA</w:t>
            </w:r>
            <w:r w:rsidR="00E81BC8">
              <w:rPr>
                <w:rStyle w:val="Hyperlink"/>
                <w:noProof/>
              </w:rPr>
              <w:t>KETA</w:t>
            </w:r>
            <w:r w:rsidR="00983D56" w:rsidRPr="00C12845">
              <w:rPr>
                <w:rStyle w:val="Hyperlink"/>
                <w:noProof/>
              </w:rPr>
              <w:t xml:space="preserve"> 2: </w:t>
            </w:r>
            <w:r w:rsidR="00E81BC8">
              <w:rPr>
                <w:rStyle w:val="Hyperlink"/>
                <w:noProof/>
              </w:rPr>
              <w:t>Menaxhimi i Mbetjeve t</w:t>
            </w:r>
            <w:r w:rsidR="00E81BC8">
              <w:rPr>
                <w:rStyle w:val="Hyperlink"/>
                <w:rFonts w:cs="Arial"/>
                <w:noProof/>
              </w:rPr>
              <w:t>ë</w:t>
            </w:r>
            <w:r w:rsidR="00E81BC8">
              <w:rPr>
                <w:rStyle w:val="Hyperlink"/>
                <w:noProof/>
              </w:rPr>
              <w:t xml:space="preserve"> Ngurta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1F0C07">
          <w:pPr>
            <w:pStyle w:val="TOC2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10" w:history="1">
            <w:r w:rsidR="00983D56" w:rsidRPr="00C12845">
              <w:rPr>
                <w:rStyle w:val="Hyperlink"/>
                <w:noProof/>
              </w:rPr>
              <w:t>PA</w:t>
            </w:r>
            <w:r w:rsidR="00E81BC8">
              <w:rPr>
                <w:rStyle w:val="Hyperlink"/>
                <w:noProof/>
              </w:rPr>
              <w:t>KETA</w:t>
            </w:r>
            <w:r w:rsidR="00983D56" w:rsidRPr="00C12845">
              <w:rPr>
                <w:rStyle w:val="Hyperlink"/>
                <w:noProof/>
              </w:rPr>
              <w:t xml:space="preserve"> 3: E-</w:t>
            </w:r>
            <w:r w:rsidR="00E81BC8">
              <w:rPr>
                <w:rStyle w:val="Hyperlink"/>
                <w:noProof/>
              </w:rPr>
              <w:t>Qeverisja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1F0C07">
          <w:pPr>
            <w:pStyle w:val="TOC2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11" w:history="1">
            <w:r w:rsidR="00983D56" w:rsidRPr="00C12845">
              <w:rPr>
                <w:rStyle w:val="Hyperlink"/>
                <w:noProof/>
              </w:rPr>
              <w:t>PA</w:t>
            </w:r>
            <w:r w:rsidR="00E81BC8">
              <w:rPr>
                <w:rStyle w:val="Hyperlink"/>
                <w:noProof/>
              </w:rPr>
              <w:t>KETA</w:t>
            </w:r>
            <w:r w:rsidR="00983D56" w:rsidRPr="00C12845">
              <w:rPr>
                <w:rStyle w:val="Hyperlink"/>
                <w:noProof/>
              </w:rPr>
              <w:t xml:space="preserve"> 4: </w:t>
            </w:r>
            <w:r w:rsidR="00E81BC8">
              <w:rPr>
                <w:rStyle w:val="Hyperlink"/>
                <w:noProof/>
              </w:rPr>
              <w:t>Aksesi n</w:t>
            </w:r>
            <w:r w:rsidR="00E81BC8">
              <w:rPr>
                <w:rStyle w:val="Hyperlink"/>
                <w:rFonts w:cs="Arial"/>
                <w:noProof/>
              </w:rPr>
              <w:t>ë</w:t>
            </w:r>
            <w:r w:rsidR="00E81BC8">
              <w:rPr>
                <w:rStyle w:val="Hyperlink"/>
                <w:noProof/>
              </w:rPr>
              <w:t xml:space="preserve"> Fonde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983D56">
          <w:pPr>
            <w:pStyle w:val="TOC1"/>
            <w:tabs>
              <w:tab w:val="left" w:pos="440"/>
              <w:tab w:val="right" w:leader="dot" w:pos="9009"/>
            </w:tabs>
            <w:rPr>
              <w:rStyle w:val="Hyperlink"/>
              <w:noProof/>
            </w:rPr>
          </w:pPr>
        </w:p>
        <w:p w:rsidR="00983D56" w:rsidRDefault="001F0C07">
          <w:pPr>
            <w:pStyle w:val="TOC1"/>
            <w:tabs>
              <w:tab w:val="left" w:pos="440"/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12" w:history="1">
            <w:r w:rsidR="00983D56" w:rsidRPr="00C12845">
              <w:rPr>
                <w:rStyle w:val="Hyperlink"/>
                <w:noProof/>
              </w:rPr>
              <w:t>6.</w:t>
            </w:r>
            <w:r w:rsidR="00983D56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de-CH"/>
              </w:rPr>
              <w:tab/>
            </w:r>
            <w:r w:rsidR="00E81BC8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de-CH"/>
              </w:rPr>
              <w:t>M</w:t>
            </w:r>
            <w:r w:rsidR="00E81BC8">
              <w:rPr>
                <w:rFonts w:eastAsiaTheme="minorEastAsia" w:cs="Arial"/>
                <w:noProof/>
                <w:color w:val="auto"/>
                <w:szCs w:val="22"/>
                <w:lang w:val="de-CH"/>
              </w:rPr>
              <w:t>ë</w:t>
            </w:r>
            <w:r w:rsidR="00E81BC8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de-CH"/>
              </w:rPr>
              <w:t>simet e Nxjerra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983D56">
          <w:pPr>
            <w:pStyle w:val="TOC1"/>
            <w:tabs>
              <w:tab w:val="left" w:pos="440"/>
              <w:tab w:val="right" w:leader="dot" w:pos="9009"/>
            </w:tabs>
            <w:rPr>
              <w:rStyle w:val="Hyperlink"/>
              <w:noProof/>
            </w:rPr>
          </w:pPr>
          <w:bookmarkStart w:id="0" w:name="_GoBack"/>
          <w:bookmarkEnd w:id="0"/>
        </w:p>
        <w:p w:rsidR="00983D56" w:rsidRDefault="001F0C07">
          <w:pPr>
            <w:pStyle w:val="TOC1"/>
            <w:tabs>
              <w:tab w:val="left" w:pos="440"/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13" w:history="1">
            <w:r w:rsidR="00983D56" w:rsidRPr="00C12845">
              <w:rPr>
                <w:rStyle w:val="Hyperlink"/>
                <w:noProof/>
              </w:rPr>
              <w:t>7.</w:t>
            </w:r>
            <w:r w:rsidR="00983D56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de-CH"/>
              </w:rPr>
              <w:tab/>
            </w:r>
            <w:r w:rsidR="00E81BC8">
              <w:rPr>
                <w:rStyle w:val="Hyperlink"/>
                <w:noProof/>
              </w:rPr>
              <w:t>Sh</w:t>
            </w:r>
            <w:r w:rsidR="00E81BC8">
              <w:rPr>
                <w:rStyle w:val="Hyperlink"/>
                <w:rFonts w:cs="Arial"/>
                <w:noProof/>
              </w:rPr>
              <w:t>ë</w:t>
            </w:r>
            <w:r w:rsidR="00E81BC8">
              <w:rPr>
                <w:rStyle w:val="Hyperlink"/>
                <w:noProof/>
              </w:rPr>
              <w:t>nime p</w:t>
            </w:r>
            <w:r w:rsidR="00E81BC8">
              <w:rPr>
                <w:rStyle w:val="Hyperlink"/>
                <w:rFonts w:cs="Arial"/>
                <w:noProof/>
              </w:rPr>
              <w:t>ë</w:t>
            </w:r>
            <w:r w:rsidR="00E81BC8">
              <w:rPr>
                <w:rStyle w:val="Hyperlink"/>
                <w:noProof/>
              </w:rPr>
              <w:t>rmbyll</w:t>
            </w:r>
            <w:r w:rsidR="00E81BC8">
              <w:rPr>
                <w:rStyle w:val="Hyperlink"/>
                <w:rFonts w:cs="Arial"/>
                <w:noProof/>
              </w:rPr>
              <w:t>ë</w:t>
            </w:r>
            <w:r w:rsidR="00E81BC8">
              <w:rPr>
                <w:rStyle w:val="Hyperlink"/>
                <w:noProof/>
              </w:rPr>
              <w:t>se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983D56">
          <w:pPr>
            <w:pStyle w:val="TOC1"/>
            <w:tabs>
              <w:tab w:val="right" w:leader="dot" w:pos="9009"/>
            </w:tabs>
            <w:rPr>
              <w:rStyle w:val="Hyperlink"/>
              <w:noProof/>
            </w:rPr>
          </w:pPr>
        </w:p>
        <w:p w:rsidR="00983D56" w:rsidRDefault="001F0C07">
          <w:pPr>
            <w:pStyle w:val="TOC1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14" w:history="1">
            <w:r w:rsidR="00983D56" w:rsidRPr="00C12845">
              <w:rPr>
                <w:rStyle w:val="Hyperlink"/>
                <w:noProof/>
              </w:rPr>
              <w:t>Referenc</w:t>
            </w:r>
            <w:r w:rsidR="00E81BC8">
              <w:rPr>
                <w:rStyle w:val="Hyperlink"/>
                <w:noProof/>
              </w:rPr>
              <w:t>at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983D56">
          <w:pPr>
            <w:pStyle w:val="TOC1"/>
            <w:tabs>
              <w:tab w:val="right" w:leader="dot" w:pos="9009"/>
            </w:tabs>
            <w:rPr>
              <w:rStyle w:val="Hyperlink"/>
              <w:noProof/>
            </w:rPr>
          </w:pPr>
        </w:p>
        <w:p w:rsidR="00983D56" w:rsidRDefault="001F0C07">
          <w:pPr>
            <w:pStyle w:val="TOC1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15" w:history="1">
            <w:r w:rsidR="00983D56" w:rsidRPr="00C12845">
              <w:rPr>
                <w:rStyle w:val="Hyperlink"/>
                <w:noProof/>
                <w:lang w:eastAsia="en-US"/>
              </w:rPr>
              <w:t>Ane</w:t>
            </w:r>
            <w:r w:rsidR="00E81BC8">
              <w:rPr>
                <w:rStyle w:val="Hyperlink"/>
                <w:noProof/>
                <w:lang w:eastAsia="en-US"/>
              </w:rPr>
              <w:t>kset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1F0C07">
          <w:pPr>
            <w:pStyle w:val="TOC2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16" w:history="1">
            <w:r w:rsidR="00983D56" w:rsidRPr="00C12845">
              <w:rPr>
                <w:rStyle w:val="Hyperlink"/>
                <w:noProof/>
              </w:rPr>
              <w:t>List</w:t>
            </w:r>
            <w:r w:rsidR="00E81BC8">
              <w:rPr>
                <w:rStyle w:val="Hyperlink"/>
                <w:noProof/>
              </w:rPr>
              <w:t>a e shkurtimeve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56" w:rsidRDefault="00E81BC8">
          <w:pPr>
            <w:pStyle w:val="TOC2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r w:rsidRPr="00E81BC8">
            <w:rPr>
              <w:lang w:val="it-IT"/>
            </w:rPr>
            <w:t>Disponueshm</w:t>
          </w:r>
          <w:r w:rsidRPr="00E81BC8">
            <w:rPr>
              <w:rFonts w:cs="Arial"/>
              <w:lang w:val="it-IT"/>
            </w:rPr>
            <w:t>ë</w:t>
          </w:r>
          <w:r w:rsidRPr="00E81BC8">
            <w:rPr>
              <w:lang w:val="it-IT"/>
            </w:rPr>
            <w:t>ria e produkteve kryesore t</w:t>
          </w:r>
          <w:r>
            <w:rPr>
              <w:rFonts w:cs="Arial"/>
              <w:lang w:val="it-IT"/>
            </w:rPr>
            <w:t>ë</w:t>
          </w:r>
          <w:r>
            <w:rPr>
              <w:lang w:val="it-IT"/>
            </w:rPr>
            <w:t xml:space="preserve"> njohurive t</w:t>
          </w:r>
          <w:r>
            <w:rPr>
              <w:rFonts w:cs="Arial"/>
              <w:lang w:val="it-IT"/>
            </w:rPr>
            <w:t>ë</w:t>
          </w:r>
          <w:hyperlink w:anchor="_Toc508192417" w:history="1">
            <w:r w:rsidR="00983D56" w:rsidRPr="00E81BC8">
              <w:rPr>
                <w:rStyle w:val="Hyperlink"/>
                <w:noProof/>
                <w:lang w:val="it-IT"/>
              </w:rPr>
              <w:t xml:space="preserve"> dldp</w:t>
            </w:r>
            <w:r w:rsidR="00983D56" w:rsidRPr="00E81BC8">
              <w:rPr>
                <w:noProof/>
                <w:webHidden/>
                <w:lang w:val="it-IT"/>
              </w:rPr>
              <w:tab/>
            </w:r>
            <w:r w:rsidR="001F0C07">
              <w:rPr>
                <w:noProof/>
                <w:webHidden/>
              </w:rPr>
              <w:fldChar w:fldCharType="begin"/>
            </w:r>
            <w:r w:rsidR="00983D56" w:rsidRPr="00E81BC8">
              <w:rPr>
                <w:noProof/>
                <w:webHidden/>
                <w:lang w:val="it-IT"/>
              </w:rPr>
              <w:instrText xml:space="preserve"> PAGEREF _Toc508192417 \h </w:instrText>
            </w:r>
            <w:r w:rsidR="001F0C07">
              <w:rPr>
                <w:noProof/>
                <w:webHidden/>
              </w:rPr>
            </w:r>
            <w:r w:rsidR="001F0C07">
              <w:rPr>
                <w:noProof/>
                <w:webHidden/>
              </w:rPr>
              <w:fldChar w:fldCharType="separate"/>
            </w:r>
            <w:r w:rsidR="0073153D" w:rsidRPr="00E81BC8">
              <w:rPr>
                <w:noProof/>
                <w:webHidden/>
                <w:lang w:val="it-IT"/>
              </w:rPr>
              <w:t>40</w:t>
            </w:r>
            <w:r w:rsidR="001F0C07">
              <w:rPr>
                <w:noProof/>
                <w:webHidden/>
              </w:rPr>
              <w:fldChar w:fldCharType="end"/>
            </w:r>
          </w:hyperlink>
        </w:p>
        <w:p w:rsidR="00983D56" w:rsidRDefault="001F0C07">
          <w:pPr>
            <w:pStyle w:val="TOC2"/>
            <w:tabs>
              <w:tab w:val="right" w:leader="dot" w:pos="900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de-CH"/>
            </w:rPr>
          </w:pPr>
          <w:hyperlink w:anchor="_Toc508192418" w:history="1">
            <w:r w:rsidR="00E10604">
              <w:rPr>
                <w:rStyle w:val="Hyperlink"/>
                <w:noProof/>
              </w:rPr>
              <w:t>P</w:t>
            </w:r>
            <w:r w:rsidR="00E10604">
              <w:rPr>
                <w:rStyle w:val="Hyperlink"/>
                <w:rFonts w:cs="Arial"/>
                <w:noProof/>
              </w:rPr>
              <w:t>ë</w:t>
            </w:r>
            <w:r w:rsidR="00E10604">
              <w:rPr>
                <w:rStyle w:val="Hyperlink"/>
                <w:noProof/>
              </w:rPr>
              <w:t>rgjigjjet e nj</w:t>
            </w:r>
            <w:r w:rsidR="00E10604">
              <w:rPr>
                <w:rStyle w:val="Hyperlink"/>
                <w:rFonts w:cs="Arial"/>
                <w:noProof/>
              </w:rPr>
              <w:t>ë</w:t>
            </w:r>
            <w:r w:rsidR="00E10604">
              <w:rPr>
                <w:rStyle w:val="Hyperlink"/>
                <w:noProof/>
              </w:rPr>
              <w:t xml:space="preserve"> anketimi t</w:t>
            </w:r>
            <w:r w:rsidR="00E10604">
              <w:rPr>
                <w:rStyle w:val="Hyperlink"/>
                <w:rFonts w:cs="Arial"/>
                <w:noProof/>
              </w:rPr>
              <w:t>ë</w:t>
            </w:r>
            <w:r w:rsidR="00983D56" w:rsidRPr="00C12845">
              <w:rPr>
                <w:rStyle w:val="Hyperlink"/>
                <w:noProof/>
              </w:rPr>
              <w:t xml:space="preserve"> </w:t>
            </w:r>
            <w:r w:rsidR="00E10604">
              <w:rPr>
                <w:rStyle w:val="Hyperlink"/>
                <w:noProof/>
              </w:rPr>
              <w:t>pjesmarr</w:t>
            </w:r>
            <w:r w:rsidR="00E10604">
              <w:rPr>
                <w:rStyle w:val="Hyperlink"/>
                <w:rFonts w:cs="Arial"/>
                <w:noProof/>
              </w:rPr>
              <w:t>ë</w:t>
            </w:r>
            <w:r w:rsidR="00E10604">
              <w:rPr>
                <w:rStyle w:val="Hyperlink"/>
                <w:noProof/>
              </w:rPr>
              <w:t>sve t</w:t>
            </w:r>
            <w:r w:rsidR="00E10604">
              <w:rPr>
                <w:rStyle w:val="Hyperlink"/>
                <w:rFonts w:cs="Arial"/>
                <w:noProof/>
              </w:rPr>
              <w:t>ë</w:t>
            </w:r>
            <w:r w:rsidR="00E10604">
              <w:rPr>
                <w:rStyle w:val="Hyperlink"/>
                <w:noProof/>
              </w:rPr>
              <w:t xml:space="preserve"> trajnuar t</w:t>
            </w:r>
            <w:r w:rsidR="00E10604">
              <w:rPr>
                <w:rStyle w:val="Hyperlink"/>
                <w:rFonts w:cs="Arial"/>
                <w:noProof/>
              </w:rPr>
              <w:t>ë</w:t>
            </w:r>
            <w:r w:rsidR="00E10604">
              <w:rPr>
                <w:rStyle w:val="Hyperlink"/>
                <w:noProof/>
              </w:rPr>
              <w:t xml:space="preserve"> </w:t>
            </w:r>
            <w:r w:rsidR="00983D56" w:rsidRPr="00C12845">
              <w:rPr>
                <w:rStyle w:val="Hyperlink"/>
                <w:noProof/>
              </w:rPr>
              <w:t>dldp</w:t>
            </w:r>
            <w:r w:rsidR="00983D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D56">
              <w:rPr>
                <w:noProof/>
                <w:webHidden/>
              </w:rPr>
              <w:instrText xml:space="preserve"> PAGEREF _Toc508192418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53D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CEB" w:rsidRDefault="001F0C07" w:rsidP="007962A0">
          <w:pPr>
            <w:spacing w:line="240" w:lineRule="auto"/>
          </w:pPr>
          <w:r>
            <w:fldChar w:fldCharType="end"/>
          </w:r>
        </w:p>
      </w:sdtContent>
    </w:sdt>
    <w:p w:rsidR="00046CEB" w:rsidRPr="00E81BC8" w:rsidRDefault="00046CEB" w:rsidP="007962A0">
      <w:pPr>
        <w:spacing w:before="0" w:after="0" w:line="240" w:lineRule="auto"/>
        <w:rPr>
          <w:lang w:val="it-IT"/>
        </w:rPr>
      </w:pPr>
    </w:p>
    <w:p w:rsidR="00046CEB" w:rsidRPr="00E81BC8" w:rsidRDefault="00046CEB" w:rsidP="007962A0">
      <w:pPr>
        <w:spacing w:before="0" w:after="0" w:line="240" w:lineRule="auto"/>
        <w:rPr>
          <w:lang w:val="it-IT"/>
        </w:rPr>
      </w:pPr>
    </w:p>
    <w:p w:rsidR="00342129" w:rsidRPr="00E81BC8" w:rsidRDefault="00342129" w:rsidP="007962A0">
      <w:pPr>
        <w:spacing w:before="0" w:after="0" w:line="240" w:lineRule="auto"/>
        <w:rPr>
          <w:lang w:val="it-IT"/>
        </w:rPr>
      </w:pPr>
    </w:p>
    <w:p w:rsidR="00342129" w:rsidRPr="00D312E1" w:rsidRDefault="00E10604" w:rsidP="007962A0">
      <w:pPr>
        <w:spacing w:before="0" w:after="0" w:line="240" w:lineRule="auto"/>
        <w:rPr>
          <w:b/>
          <w:lang w:val="it-IT"/>
        </w:rPr>
      </w:pPr>
      <w:r w:rsidRPr="00D312E1">
        <w:rPr>
          <w:b/>
          <w:lang w:val="it-IT"/>
        </w:rPr>
        <w:t>Fal</w:t>
      </w:r>
      <w:r w:rsidRPr="00D312E1">
        <w:rPr>
          <w:rFonts w:cs="Arial"/>
          <w:b/>
          <w:lang w:val="it-IT"/>
        </w:rPr>
        <w:t>ë</w:t>
      </w:r>
      <w:r w:rsidRPr="00D312E1">
        <w:rPr>
          <w:b/>
          <w:lang w:val="it-IT"/>
        </w:rPr>
        <w:t>nderime</w:t>
      </w:r>
      <w:r w:rsidR="00342129" w:rsidRPr="00D312E1">
        <w:rPr>
          <w:b/>
          <w:lang w:val="it-IT"/>
        </w:rPr>
        <w:t>:</w:t>
      </w:r>
    </w:p>
    <w:p w:rsidR="00342129" w:rsidRPr="00D312E1" w:rsidRDefault="00342129" w:rsidP="007962A0">
      <w:pPr>
        <w:spacing w:before="0" w:after="0" w:line="240" w:lineRule="auto"/>
        <w:rPr>
          <w:lang w:val="it-IT"/>
        </w:rPr>
      </w:pPr>
    </w:p>
    <w:p w:rsidR="00342129" w:rsidRPr="004D39F4" w:rsidRDefault="00E10604" w:rsidP="007962A0">
      <w:pPr>
        <w:spacing w:before="0" w:after="0" w:line="240" w:lineRule="auto"/>
        <w:rPr>
          <w:lang w:val="it-IT"/>
        </w:rPr>
      </w:pPr>
      <w:r w:rsidRPr="00D312E1">
        <w:rPr>
          <w:lang w:val="it-IT"/>
        </w:rPr>
        <w:t>Do t</w:t>
      </w:r>
      <w:r w:rsidRPr="00D312E1">
        <w:rPr>
          <w:rFonts w:cs="Arial"/>
          <w:lang w:val="it-IT"/>
        </w:rPr>
        <w:t xml:space="preserve">ë doja të falënderoja stafin e </w:t>
      </w:r>
      <w:r w:rsidR="00342129" w:rsidRPr="00D312E1">
        <w:rPr>
          <w:lang w:val="it-IT"/>
        </w:rPr>
        <w:t xml:space="preserve">dldp </w:t>
      </w:r>
      <w:r w:rsidRPr="00D312E1">
        <w:rPr>
          <w:lang w:val="it-IT"/>
        </w:rPr>
        <w:t>n</w:t>
      </w:r>
      <w:r w:rsidRPr="00D312E1">
        <w:rPr>
          <w:rFonts w:cs="Arial"/>
          <w:lang w:val="it-IT"/>
        </w:rPr>
        <w:t>ë</w:t>
      </w:r>
      <w:r w:rsidR="00342129" w:rsidRPr="00D312E1">
        <w:rPr>
          <w:lang w:val="it-IT"/>
        </w:rPr>
        <w:t xml:space="preserve"> </w:t>
      </w:r>
      <w:r w:rsidRPr="00D312E1">
        <w:rPr>
          <w:lang w:val="it-IT"/>
        </w:rPr>
        <w:t xml:space="preserve">zyrat e </w:t>
      </w:r>
      <w:r w:rsidR="00342129" w:rsidRPr="00D312E1">
        <w:rPr>
          <w:lang w:val="it-IT"/>
        </w:rPr>
        <w:t>Tiranë</w:t>
      </w:r>
      <w:r w:rsidRPr="00D312E1">
        <w:rPr>
          <w:lang w:val="it-IT"/>
        </w:rPr>
        <w:t>s</w:t>
      </w:r>
      <w:r w:rsidR="00342129" w:rsidRPr="00D312E1">
        <w:rPr>
          <w:lang w:val="it-IT"/>
        </w:rPr>
        <w:t xml:space="preserve"> </w:t>
      </w:r>
      <w:r w:rsidRPr="00D312E1">
        <w:rPr>
          <w:lang w:val="it-IT"/>
        </w:rPr>
        <w:t>dhe</w:t>
      </w:r>
      <w:r w:rsidR="00342129" w:rsidRPr="00D312E1">
        <w:rPr>
          <w:lang w:val="it-IT"/>
        </w:rPr>
        <w:t xml:space="preserve"> Shkodr</w:t>
      </w:r>
      <w:r w:rsidRPr="00D312E1">
        <w:rPr>
          <w:rFonts w:cs="Arial"/>
          <w:lang w:val="it-IT"/>
        </w:rPr>
        <w:t>ës për kohën dhe përpjekjet e tyre për përmirësimin e këtij raporti dhe që më prezantuan me vështirësitë e</w:t>
      </w:r>
      <w:r w:rsidR="00342129" w:rsidRPr="00D312E1">
        <w:rPr>
          <w:lang w:val="it-IT"/>
        </w:rPr>
        <w:t xml:space="preserve"> dldp: </w:t>
      </w:r>
      <w:r w:rsidRPr="00D312E1">
        <w:rPr>
          <w:lang w:val="it-IT"/>
        </w:rPr>
        <w:t>falem</w:t>
      </w:r>
      <w:r w:rsidR="00342129" w:rsidRPr="00D312E1">
        <w:rPr>
          <w:lang w:val="it-IT"/>
        </w:rPr>
        <w:t xml:space="preserve">inderit! </w:t>
      </w:r>
      <w:r w:rsidRPr="00D312E1">
        <w:rPr>
          <w:lang w:val="it-IT"/>
        </w:rPr>
        <w:t>Gjithashtu do t</w:t>
      </w:r>
      <w:r w:rsidRPr="00D312E1">
        <w:rPr>
          <w:rFonts w:cs="Arial"/>
          <w:lang w:val="it-IT"/>
        </w:rPr>
        <w:t>ë doja të falenderoja pjesmarrësit të cilët kanë kon</w:t>
      </w:r>
      <w:r w:rsidR="00C3272E">
        <w:rPr>
          <w:rFonts w:cs="Arial"/>
          <w:lang w:val="it-IT"/>
        </w:rPr>
        <w:t>tribuar në Seminarin e</w:t>
      </w:r>
      <w:r w:rsidRPr="00D312E1">
        <w:rPr>
          <w:rFonts w:cs="Arial"/>
          <w:lang w:val="it-IT"/>
        </w:rPr>
        <w:t xml:space="preserve"> Fazës </w:t>
      </w:r>
      <w:r w:rsidR="00C3272E">
        <w:rPr>
          <w:rFonts w:cs="Arial"/>
          <w:lang w:val="it-IT"/>
        </w:rPr>
        <w:t>s</w:t>
      </w:r>
      <w:r w:rsidR="00C3272E" w:rsidRPr="00D312E1">
        <w:rPr>
          <w:rFonts w:cs="Arial"/>
          <w:lang w:val="it-IT"/>
        </w:rPr>
        <w:t>ë</w:t>
      </w:r>
      <w:r w:rsidR="00C3272E">
        <w:rPr>
          <w:rFonts w:cs="Arial"/>
          <w:lang w:val="it-IT"/>
        </w:rPr>
        <w:t xml:space="preserve"> fundit </w:t>
      </w:r>
      <w:r w:rsidRPr="00D312E1">
        <w:rPr>
          <w:rFonts w:cs="Arial"/>
          <w:lang w:val="it-IT"/>
        </w:rPr>
        <w:t>në</w:t>
      </w:r>
      <w:r w:rsidR="00342129" w:rsidRPr="00D312E1">
        <w:rPr>
          <w:lang w:val="it-IT"/>
        </w:rPr>
        <w:t xml:space="preserve"> Tiranë n</w:t>
      </w:r>
      <w:r w:rsidRPr="00D312E1">
        <w:rPr>
          <w:rFonts w:cs="Arial"/>
          <w:lang w:val="it-IT"/>
        </w:rPr>
        <w:t>ë Shkurt</w:t>
      </w:r>
      <w:r w:rsidR="00342129" w:rsidRPr="00D312E1">
        <w:rPr>
          <w:lang w:val="it-IT"/>
        </w:rPr>
        <w:t xml:space="preserve"> 2018</w:t>
      </w:r>
      <w:r w:rsidR="00DE30E4" w:rsidRPr="00D312E1">
        <w:rPr>
          <w:lang w:val="it-IT"/>
        </w:rPr>
        <w:t xml:space="preserve">. </w:t>
      </w:r>
      <w:r w:rsidRPr="004D39F4">
        <w:rPr>
          <w:lang w:val="it-IT"/>
        </w:rPr>
        <w:t>Angazhimi i tyre entuziast ka kontribuar masivisht n</w:t>
      </w:r>
      <w:r w:rsidRPr="004D39F4">
        <w:rPr>
          <w:rFonts w:cs="Arial"/>
          <w:lang w:val="it-IT"/>
        </w:rPr>
        <w:t>ë hartimin e këtij raport</w:t>
      </w:r>
      <w:r w:rsidR="00342129" w:rsidRPr="004D39F4">
        <w:rPr>
          <w:lang w:val="it-IT"/>
        </w:rPr>
        <w:t>.</w:t>
      </w:r>
      <w:r w:rsidR="004D39F4" w:rsidRPr="004D39F4">
        <w:rPr>
          <w:lang w:val="it-IT"/>
        </w:rPr>
        <w:t xml:space="preserve"> I jam ve</w:t>
      </w:r>
      <w:r w:rsidR="004D39F4" w:rsidRPr="004D39F4">
        <w:rPr>
          <w:rFonts w:cs="Arial"/>
          <w:lang w:val="it-IT"/>
        </w:rPr>
        <w:t>ç</w:t>
      </w:r>
      <w:r w:rsidR="004D39F4" w:rsidRPr="004D39F4">
        <w:rPr>
          <w:lang w:val="it-IT"/>
        </w:rPr>
        <w:t>an</w:t>
      </w:r>
      <w:r w:rsidR="004D39F4" w:rsidRPr="004D39F4">
        <w:rPr>
          <w:rFonts w:cs="Arial"/>
          <w:lang w:val="it-IT"/>
        </w:rPr>
        <w:t xml:space="preserve">ërisht mirënjohës </w:t>
      </w:r>
      <w:r w:rsidR="00DE30E4" w:rsidRPr="004D39F4">
        <w:rPr>
          <w:lang w:val="it-IT"/>
        </w:rPr>
        <w:t>Erida Dobrush</w:t>
      </w:r>
      <w:r w:rsidR="004D39F4" w:rsidRPr="004D39F4">
        <w:rPr>
          <w:rFonts w:cs="Arial"/>
          <w:lang w:val="it-IT"/>
        </w:rPr>
        <w:t>ës për kontributin e saj të vlefshëm gjatë ushtrimit të mbledhjes së të dhënave</w:t>
      </w:r>
      <w:r w:rsidR="004D39F4" w:rsidRPr="004D39F4">
        <w:rPr>
          <w:lang w:val="it-IT"/>
        </w:rPr>
        <w:t xml:space="preserve"> dhe p</w:t>
      </w:r>
      <w:r w:rsidR="004D39F4" w:rsidRPr="004D39F4">
        <w:rPr>
          <w:rFonts w:cs="Arial"/>
          <w:lang w:val="it-IT"/>
        </w:rPr>
        <w:t>ë</w:t>
      </w:r>
      <w:r w:rsidR="004D39F4">
        <w:rPr>
          <w:rFonts w:cs="Arial"/>
          <w:lang w:val="it-IT"/>
        </w:rPr>
        <w:t>r ndihmes</w:t>
      </w:r>
      <w:r w:rsidR="004D39F4" w:rsidRPr="004D39F4">
        <w:rPr>
          <w:rFonts w:cs="Arial"/>
          <w:lang w:val="it-IT"/>
        </w:rPr>
        <w:t>ë</w:t>
      </w:r>
      <w:r w:rsidR="004D39F4">
        <w:rPr>
          <w:rFonts w:cs="Arial"/>
          <w:lang w:val="it-IT"/>
        </w:rPr>
        <w:t>n e saj t</w:t>
      </w:r>
      <w:r w:rsidR="004D39F4" w:rsidRPr="004D39F4">
        <w:rPr>
          <w:rFonts w:cs="Arial"/>
          <w:lang w:val="it-IT"/>
        </w:rPr>
        <w:t>ë</w:t>
      </w:r>
      <w:r w:rsidR="004D39F4">
        <w:rPr>
          <w:rFonts w:cs="Arial"/>
          <w:lang w:val="it-IT"/>
        </w:rPr>
        <w:t xml:space="preserve"> vlefshme par</w:t>
      </w:r>
      <w:r w:rsidR="00C3272E">
        <w:rPr>
          <w:rFonts w:cs="Arial"/>
          <w:lang w:val="it-IT"/>
        </w:rPr>
        <w:t>a</w:t>
      </w:r>
      <w:r w:rsidR="00DE30E4" w:rsidRPr="004D39F4">
        <w:rPr>
          <w:lang w:val="it-IT"/>
        </w:rPr>
        <w:t xml:space="preserve">, </w:t>
      </w:r>
      <w:r w:rsidR="004D39F4">
        <w:rPr>
          <w:lang w:val="it-IT"/>
        </w:rPr>
        <w:t>pas dhe gjat</w:t>
      </w:r>
      <w:r w:rsidR="004D39F4" w:rsidRPr="004D39F4">
        <w:rPr>
          <w:rFonts w:cs="Arial"/>
          <w:lang w:val="it-IT"/>
        </w:rPr>
        <w:t>ë</w:t>
      </w:r>
      <w:r w:rsidR="004D39F4">
        <w:rPr>
          <w:rFonts w:cs="Arial"/>
          <w:lang w:val="it-IT"/>
        </w:rPr>
        <w:t xml:space="preserve"> seminarit</w:t>
      </w:r>
      <w:r w:rsidR="00DE30E4" w:rsidRPr="004D39F4">
        <w:rPr>
          <w:lang w:val="it-IT"/>
        </w:rPr>
        <w:t xml:space="preserve">. </w:t>
      </w:r>
      <w:r w:rsidR="004D39F4" w:rsidRPr="004D39F4">
        <w:rPr>
          <w:lang w:val="it-IT"/>
        </w:rPr>
        <w:t>N</w:t>
      </w:r>
      <w:r w:rsidR="004D39F4" w:rsidRPr="004D39F4">
        <w:rPr>
          <w:rFonts w:cs="Arial"/>
          <w:lang w:val="it-IT"/>
        </w:rPr>
        <w:t>ë fund</w:t>
      </w:r>
      <w:r w:rsidR="00B9751E" w:rsidRPr="004D39F4">
        <w:rPr>
          <w:lang w:val="it-IT"/>
        </w:rPr>
        <w:t xml:space="preserve">, </w:t>
      </w:r>
      <w:r w:rsidR="004D39F4" w:rsidRPr="004D39F4">
        <w:rPr>
          <w:lang w:val="it-IT"/>
        </w:rPr>
        <w:t>fal</w:t>
      </w:r>
      <w:r w:rsidR="004D39F4" w:rsidRPr="004D39F4">
        <w:rPr>
          <w:rFonts w:cs="Arial"/>
          <w:lang w:val="it-IT"/>
        </w:rPr>
        <w:t>ënderoj</w:t>
      </w:r>
      <w:r w:rsidR="00B9751E" w:rsidRPr="004D39F4">
        <w:rPr>
          <w:lang w:val="it-IT"/>
        </w:rPr>
        <w:t xml:space="preserve"> Sarah Byrne</w:t>
      </w:r>
      <w:r w:rsidR="004D39F4" w:rsidRPr="004D39F4">
        <w:rPr>
          <w:lang w:val="it-IT"/>
        </w:rPr>
        <w:t>-it e cila hartoi nj</w:t>
      </w:r>
      <w:r w:rsidR="004D39F4" w:rsidRPr="004D39F4">
        <w:rPr>
          <w:rFonts w:cs="Arial"/>
          <w:lang w:val="it-IT"/>
        </w:rPr>
        <w:t>ë draft më të hershëm të këtij raporti dhe ofroi këshillat e saj në fazat e para të versionit të azhornuar</w:t>
      </w:r>
      <w:r w:rsidR="00B9751E" w:rsidRPr="004D39F4">
        <w:rPr>
          <w:lang w:val="it-IT"/>
        </w:rPr>
        <w:t xml:space="preserve">. </w:t>
      </w:r>
    </w:p>
    <w:p w:rsidR="00046CEB" w:rsidRPr="004D39F4" w:rsidRDefault="00046CEB" w:rsidP="007962A0">
      <w:pPr>
        <w:spacing w:before="0" w:after="0" w:line="240" w:lineRule="auto"/>
        <w:rPr>
          <w:lang w:val="it-IT"/>
        </w:rPr>
      </w:pPr>
    </w:p>
    <w:p w:rsidR="00046CEB" w:rsidRPr="004D39F4" w:rsidRDefault="00046CEB" w:rsidP="007962A0">
      <w:pPr>
        <w:spacing w:line="240" w:lineRule="auto"/>
        <w:rPr>
          <w:lang w:val="it-IT"/>
        </w:rPr>
      </w:pPr>
    </w:p>
    <w:p w:rsidR="00046CEB" w:rsidRPr="004D39F4" w:rsidRDefault="00046CEB" w:rsidP="007962A0">
      <w:pPr>
        <w:spacing w:line="240" w:lineRule="auto"/>
        <w:rPr>
          <w:lang w:val="it-IT"/>
        </w:rPr>
        <w:sectPr w:rsidR="00046CEB" w:rsidRPr="004D39F4" w:rsidSect="009D484B">
          <w:headerReference w:type="default" r:id="rId16"/>
          <w:footerReference w:type="default" r:id="rId17"/>
          <w:pgSz w:w="11899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:rsidR="0074313E" w:rsidRPr="003226AF" w:rsidRDefault="006F7D2F" w:rsidP="007962A0">
      <w:pPr>
        <w:pStyle w:val="Heading1"/>
        <w:spacing w:line="240" w:lineRule="auto"/>
        <w:rPr>
          <w:lang w:val="it-IT"/>
        </w:rPr>
      </w:pPr>
      <w:bookmarkStart w:id="1" w:name="_Toc508192399"/>
      <w:r w:rsidRPr="003226AF">
        <w:rPr>
          <w:lang w:val="it-IT"/>
        </w:rPr>
        <w:lastRenderedPageBreak/>
        <w:t xml:space="preserve">1. </w:t>
      </w:r>
      <w:r w:rsidR="00D312E1" w:rsidRPr="003226AF">
        <w:rPr>
          <w:lang w:val="it-IT"/>
        </w:rPr>
        <w:t>Historiku dhe Objektivat e Misionit</w:t>
      </w:r>
      <w:bookmarkEnd w:id="1"/>
    </w:p>
    <w:p w:rsidR="00B14633" w:rsidRPr="003226AF" w:rsidRDefault="00D312E1" w:rsidP="00034D05">
      <w:pPr>
        <w:spacing w:line="240" w:lineRule="auto"/>
        <w:jc w:val="both"/>
        <w:rPr>
          <w:lang w:val="it-IT"/>
        </w:rPr>
      </w:pPr>
      <w:r w:rsidRPr="003226AF">
        <w:rPr>
          <w:b/>
          <w:lang w:val="it-IT"/>
        </w:rPr>
        <w:t>T</w:t>
      </w:r>
      <w:r w:rsidRPr="003226AF">
        <w:rPr>
          <w:rFonts w:cs="Arial"/>
          <w:b/>
          <w:lang w:val="it-IT"/>
        </w:rPr>
        <w:t>ë mësuarit dhe ndarja e njohurive është një temë qendrore në Programin e Decentralizimit dhe Zhvillimit Lokal</w:t>
      </w:r>
      <w:r w:rsidR="00843CE1" w:rsidRPr="003226AF">
        <w:rPr>
          <w:b/>
          <w:lang w:val="it-IT"/>
        </w:rPr>
        <w:t xml:space="preserve"> (dldp)</w:t>
      </w:r>
      <w:r w:rsidR="00E0518A" w:rsidRPr="003226AF">
        <w:rPr>
          <w:lang w:val="it-IT"/>
        </w:rPr>
        <w:t xml:space="preserve"> – </w:t>
      </w:r>
      <w:r w:rsidRPr="003226AF">
        <w:rPr>
          <w:lang w:val="it-IT"/>
        </w:rPr>
        <w:t>Ato integrohen si element lidh</w:t>
      </w:r>
      <w:r w:rsidRPr="003226AF">
        <w:rPr>
          <w:rFonts w:cs="Arial"/>
          <w:lang w:val="it-IT"/>
        </w:rPr>
        <w:t xml:space="preserve">ës në thuajse të gjitha aktivitetet e projektit dhe kanë qenë </w:t>
      </w:r>
      <w:r w:rsidRPr="003226AF">
        <w:rPr>
          <w:rFonts w:cs="Arial"/>
          <w:b/>
          <w:lang w:val="it-IT"/>
        </w:rPr>
        <w:t>thelbësore për arritjen e të tre rezultateve</w:t>
      </w:r>
      <w:r w:rsidR="00E02E46" w:rsidRPr="003226AF">
        <w:rPr>
          <w:b/>
          <w:lang w:val="it-IT"/>
        </w:rPr>
        <w:t xml:space="preserve"> </w:t>
      </w:r>
      <w:r w:rsidRPr="003226AF">
        <w:rPr>
          <w:lang w:val="it-IT"/>
        </w:rPr>
        <w:t>t</w:t>
      </w:r>
      <w:r w:rsidRPr="003226AF">
        <w:rPr>
          <w:rFonts w:cs="Arial"/>
          <w:lang w:val="it-IT"/>
        </w:rPr>
        <w:t>ë fazes së tretë të projekteve</w:t>
      </w:r>
      <w:r w:rsidR="00E02E46" w:rsidRPr="003226AF">
        <w:rPr>
          <w:lang w:val="it-IT"/>
        </w:rPr>
        <w:t>.</w:t>
      </w:r>
      <w:r w:rsidR="00DD0C6D" w:rsidRPr="003226AF">
        <w:rPr>
          <w:lang w:val="it-IT"/>
        </w:rPr>
        <w:t xml:space="preserve"> Meqen</w:t>
      </w:r>
      <w:r w:rsidR="00DD0C6D" w:rsidRPr="003226AF">
        <w:rPr>
          <w:rFonts w:cs="Arial"/>
          <w:lang w:val="it-IT"/>
        </w:rPr>
        <w:t>ëse ky ka qenë një objektiv kyç i programit në fazat e mëparshme, dldp ka hartuar një koleksion të pasur të paketave të trajnimit</w:t>
      </w:r>
      <w:r w:rsidR="002E4B83" w:rsidRPr="003226AF">
        <w:rPr>
          <w:lang w:val="it-IT"/>
        </w:rPr>
        <w:t xml:space="preserve">, </w:t>
      </w:r>
      <w:r w:rsidR="00DD0C6D" w:rsidRPr="003226AF">
        <w:rPr>
          <w:lang w:val="it-IT"/>
        </w:rPr>
        <w:t>standard sektoriale</w:t>
      </w:r>
      <w:r w:rsidR="002E4B83" w:rsidRPr="003226AF">
        <w:rPr>
          <w:lang w:val="it-IT"/>
        </w:rPr>
        <w:t xml:space="preserve">, </w:t>
      </w:r>
      <w:r w:rsidR="00DD0C6D" w:rsidRPr="003226AF">
        <w:rPr>
          <w:lang w:val="it-IT"/>
        </w:rPr>
        <w:t>praktika t</w:t>
      </w:r>
      <w:r w:rsidR="00DD0C6D" w:rsidRPr="003226AF">
        <w:rPr>
          <w:rFonts w:cs="Arial"/>
          <w:lang w:val="it-IT"/>
        </w:rPr>
        <w:t>ë mira</w:t>
      </w:r>
      <w:r w:rsidR="002E4B83" w:rsidRPr="003226AF">
        <w:rPr>
          <w:lang w:val="it-IT"/>
        </w:rPr>
        <w:t>, publ</w:t>
      </w:r>
      <w:r w:rsidR="00DD0C6D" w:rsidRPr="003226AF">
        <w:rPr>
          <w:lang w:val="it-IT"/>
        </w:rPr>
        <w:t>kime</w:t>
      </w:r>
      <w:r w:rsidR="002E4B83" w:rsidRPr="003226AF">
        <w:rPr>
          <w:lang w:val="it-IT"/>
        </w:rPr>
        <w:t xml:space="preserve">, </w:t>
      </w:r>
      <w:r w:rsidR="00DD0C6D" w:rsidRPr="003226AF">
        <w:rPr>
          <w:lang w:val="it-IT"/>
        </w:rPr>
        <w:t>dokumente t</w:t>
      </w:r>
      <w:r w:rsidR="00DD0C6D" w:rsidRPr="003226AF">
        <w:rPr>
          <w:rFonts w:cs="Arial"/>
          <w:lang w:val="it-IT"/>
        </w:rPr>
        <w:t>ë politikës etj</w:t>
      </w:r>
      <w:r w:rsidR="002E4B83" w:rsidRPr="003226AF">
        <w:rPr>
          <w:lang w:val="it-IT"/>
        </w:rPr>
        <w:t xml:space="preserve">. </w:t>
      </w:r>
      <w:r w:rsidR="000163AB" w:rsidRPr="003226AF">
        <w:rPr>
          <w:lang w:val="it-IT"/>
        </w:rPr>
        <w:t>T</w:t>
      </w:r>
      <w:r w:rsidR="000163AB" w:rsidRPr="003226AF">
        <w:rPr>
          <w:rFonts w:cs="Arial"/>
          <w:lang w:val="it-IT"/>
        </w:rPr>
        <w:t>ë gjitha këto synojn</w:t>
      </w:r>
      <w:r w:rsidR="00C3272E">
        <w:rPr>
          <w:rFonts w:cs="Arial"/>
          <w:lang w:val="it-IT"/>
        </w:rPr>
        <w:t>ë të ndërtojnë kapacitetet e nj</w:t>
      </w:r>
      <w:r w:rsidR="00C3272E" w:rsidRPr="00D312E1">
        <w:rPr>
          <w:rFonts w:cs="Arial"/>
          <w:lang w:val="it-IT"/>
        </w:rPr>
        <w:t>ë</w:t>
      </w:r>
      <w:r w:rsidR="000163AB" w:rsidRPr="003226AF">
        <w:rPr>
          <w:rFonts w:cs="Arial"/>
          <w:lang w:val="it-IT"/>
        </w:rPr>
        <w:t>sive të qeverisjes vendore</w:t>
      </w:r>
      <w:r w:rsidR="002E4B83" w:rsidRPr="003226AF">
        <w:rPr>
          <w:lang w:val="it-IT"/>
        </w:rPr>
        <w:t xml:space="preserve"> (</w:t>
      </w:r>
      <w:r w:rsidR="000163AB" w:rsidRPr="003226AF">
        <w:rPr>
          <w:lang w:val="it-IT"/>
        </w:rPr>
        <w:t>NjQV</w:t>
      </w:r>
      <w:r w:rsidR="002E4B83" w:rsidRPr="003226AF">
        <w:rPr>
          <w:lang w:val="it-IT"/>
        </w:rPr>
        <w:t xml:space="preserve">), </w:t>
      </w:r>
      <w:r w:rsidR="000163AB" w:rsidRPr="003226AF">
        <w:rPr>
          <w:lang w:val="it-IT"/>
        </w:rPr>
        <w:t>t</w:t>
      </w:r>
      <w:r w:rsidR="00C3272E">
        <w:rPr>
          <w:rFonts w:cs="Arial"/>
          <w:lang w:val="it-IT"/>
        </w:rPr>
        <w:t>ë p</w:t>
      </w:r>
      <w:r w:rsidR="00C3272E" w:rsidRPr="00D312E1">
        <w:rPr>
          <w:rFonts w:cs="Arial"/>
          <w:lang w:val="it-IT"/>
        </w:rPr>
        <w:t>ë</w:t>
      </w:r>
      <w:r w:rsidR="000163AB" w:rsidRPr="003226AF">
        <w:rPr>
          <w:rFonts w:cs="Arial"/>
          <w:lang w:val="it-IT"/>
        </w:rPr>
        <w:t>rmirësojnë cilësinë përfshirëse të sigurimit të shërbimit publik</w:t>
      </w:r>
      <w:r w:rsidR="002E4B83" w:rsidRPr="003226AF">
        <w:rPr>
          <w:lang w:val="it-IT"/>
        </w:rPr>
        <w:t xml:space="preserve">, </w:t>
      </w:r>
      <w:r w:rsidR="00CB6897" w:rsidRPr="003226AF">
        <w:rPr>
          <w:lang w:val="it-IT"/>
        </w:rPr>
        <w:t>forcimin e udh</w:t>
      </w:r>
      <w:r w:rsidR="00CB6897" w:rsidRPr="003226AF">
        <w:rPr>
          <w:rFonts w:cs="Arial"/>
          <w:lang w:val="it-IT"/>
        </w:rPr>
        <w:t>ëzimeve dhe standardeve në sektorë specifi</w:t>
      </w:r>
      <w:r w:rsidR="00C3272E">
        <w:rPr>
          <w:rFonts w:cs="Arial"/>
          <w:lang w:val="it-IT"/>
        </w:rPr>
        <w:t>k</w:t>
      </w:r>
      <w:r w:rsidR="00CB6897" w:rsidRPr="003226AF">
        <w:rPr>
          <w:rFonts w:cs="Arial"/>
          <w:lang w:val="it-IT"/>
        </w:rPr>
        <w:t xml:space="preserve"> në nivel rajonal dhe kombëtar</w:t>
      </w:r>
      <w:r w:rsidR="00202930" w:rsidRPr="003226AF">
        <w:rPr>
          <w:lang w:val="it-IT"/>
        </w:rPr>
        <w:t xml:space="preserve">, </w:t>
      </w:r>
      <w:r w:rsidR="00CB6897" w:rsidRPr="003226AF">
        <w:rPr>
          <w:lang w:val="it-IT"/>
        </w:rPr>
        <w:t>dhe influencimin e politik</w:t>
      </w:r>
      <w:r w:rsidR="00CB6897" w:rsidRPr="003226AF">
        <w:rPr>
          <w:rFonts w:cs="Arial"/>
          <w:lang w:val="it-IT"/>
        </w:rPr>
        <w:t>ë-bërjes dhe procesit legjislativ</w:t>
      </w:r>
      <w:r w:rsidR="002E4B83" w:rsidRPr="003226AF">
        <w:rPr>
          <w:lang w:val="it-IT"/>
        </w:rPr>
        <w:t>.</w:t>
      </w:r>
    </w:p>
    <w:p w:rsidR="00011996" w:rsidRPr="003226AF" w:rsidRDefault="00CB6897" w:rsidP="00034D05">
      <w:pPr>
        <w:spacing w:line="240" w:lineRule="auto"/>
        <w:jc w:val="both"/>
        <w:rPr>
          <w:lang w:val="it-IT"/>
        </w:rPr>
      </w:pPr>
      <w:r w:rsidRPr="003226AF">
        <w:rPr>
          <w:lang w:val="it-IT"/>
        </w:rPr>
        <w:t>Nga pilotimi dhe inovacioni</w:t>
      </w:r>
      <w:r w:rsidR="003226AF" w:rsidRPr="003226AF">
        <w:rPr>
          <w:lang w:val="it-IT"/>
        </w:rPr>
        <w:t xml:space="preserve"> t</w:t>
      </w:r>
      <w:r w:rsidR="003226AF" w:rsidRPr="003226AF">
        <w:rPr>
          <w:rFonts w:cs="Arial"/>
          <w:lang w:val="it-IT"/>
        </w:rPr>
        <w:t>ë ndërmarrë me partnerët bashkiakë</w:t>
      </w:r>
      <w:r w:rsidR="00153B25" w:rsidRPr="003226AF">
        <w:rPr>
          <w:lang w:val="it-IT"/>
        </w:rPr>
        <w:t xml:space="preserve">, </w:t>
      </w:r>
      <w:r w:rsidR="003226AF" w:rsidRPr="003226AF">
        <w:rPr>
          <w:lang w:val="it-IT"/>
        </w:rPr>
        <w:t>deri tek kapitalizimi i njohurive p</w:t>
      </w:r>
      <w:r w:rsidR="003226AF" w:rsidRPr="003226AF">
        <w:rPr>
          <w:rFonts w:cs="Arial"/>
          <w:lang w:val="it-IT"/>
        </w:rPr>
        <w:t>ër shpërndarjen në nivel kombëtar nëpërmjet mekanizmave publikë kombëtarë</w:t>
      </w:r>
      <w:r w:rsidR="00153B25" w:rsidRPr="003226AF">
        <w:rPr>
          <w:lang w:val="it-IT"/>
        </w:rPr>
        <w:t xml:space="preserve"> </w:t>
      </w:r>
      <w:r w:rsidR="003226AF" w:rsidRPr="003226AF">
        <w:rPr>
          <w:lang w:val="it-IT"/>
        </w:rPr>
        <w:t>dhe kontributi n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 xml:space="preserve"> dialogun e politik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>s</w:t>
      </w:r>
      <w:r w:rsidR="00153B25" w:rsidRPr="003226AF">
        <w:rPr>
          <w:lang w:val="it-IT"/>
        </w:rPr>
        <w:t xml:space="preserve">, </w:t>
      </w:r>
      <w:r w:rsidR="003226AF">
        <w:rPr>
          <w:lang w:val="it-IT"/>
        </w:rPr>
        <w:t>aktivitetet e dldp n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 xml:space="preserve"> lidhje me </w:t>
      </w:r>
      <w:r w:rsidR="003226AF">
        <w:rPr>
          <w:lang w:val="it-IT"/>
        </w:rPr>
        <w:t>t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 xml:space="preserve"> m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>suarin dhe ndarjen e njohurive jan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 xml:space="preserve"> </w:t>
      </w:r>
      <w:r w:rsidR="003226AF" w:rsidRPr="003226AF">
        <w:rPr>
          <w:rFonts w:cs="Arial"/>
          <w:lang w:val="it-IT"/>
        </w:rPr>
        <w:t>gjithpërfshir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>se, multidimensionale dhe p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>rfshijn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 xml:space="preserve"> nj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 xml:space="preserve"> varg partner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>sh t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 xml:space="preserve"> ndrysh</w:t>
      </w:r>
      <w:r w:rsidR="003226AF" w:rsidRPr="00D312E1">
        <w:rPr>
          <w:rFonts w:cs="Arial"/>
          <w:lang w:val="it-IT"/>
        </w:rPr>
        <w:t>ë</w:t>
      </w:r>
      <w:r w:rsidR="003226AF">
        <w:rPr>
          <w:rFonts w:cs="Arial"/>
          <w:lang w:val="it-IT"/>
        </w:rPr>
        <w:t>m</w:t>
      </w:r>
      <w:r w:rsidR="00153B25" w:rsidRPr="003226AF">
        <w:rPr>
          <w:lang w:val="it-IT"/>
        </w:rPr>
        <w:t xml:space="preserve">. </w:t>
      </w:r>
    </w:p>
    <w:p w:rsidR="000F3373" w:rsidRPr="00F07DF8" w:rsidRDefault="003226AF" w:rsidP="00034D05">
      <w:pPr>
        <w:spacing w:line="240" w:lineRule="auto"/>
        <w:jc w:val="both"/>
        <w:rPr>
          <w:lang w:val="it-IT"/>
        </w:rPr>
      </w:pPr>
      <w:r w:rsidRPr="00F07DF8">
        <w:rPr>
          <w:lang w:val="it-IT"/>
        </w:rPr>
        <w:t>Meqen</w:t>
      </w:r>
      <w:r w:rsidRPr="00F07DF8">
        <w:rPr>
          <w:rFonts w:cs="Arial"/>
          <w:lang w:val="it-IT"/>
        </w:rPr>
        <w:t xml:space="preserve">ëse faza e tretë e </w:t>
      </w:r>
      <w:r w:rsidR="002E4B83" w:rsidRPr="00F07DF8">
        <w:rPr>
          <w:lang w:val="it-IT"/>
        </w:rPr>
        <w:t>dldp</w:t>
      </w:r>
      <w:r w:rsidRPr="00F07DF8">
        <w:rPr>
          <w:lang w:val="it-IT"/>
        </w:rPr>
        <w:t xml:space="preserve"> </w:t>
      </w:r>
      <w:r w:rsidR="00F07DF8" w:rsidRPr="00F07DF8">
        <w:rPr>
          <w:lang w:val="it-IT"/>
        </w:rPr>
        <w:t>p</w:t>
      </w:r>
      <w:r w:rsidR="00F07DF8" w:rsidRPr="00F07DF8">
        <w:rPr>
          <w:rFonts w:cs="Arial"/>
          <w:lang w:val="it-IT"/>
        </w:rPr>
        <w:t>ërfundoi në</w:t>
      </w:r>
      <w:r w:rsidR="00404FB8" w:rsidRPr="00F07DF8">
        <w:rPr>
          <w:lang w:val="it-IT"/>
        </w:rPr>
        <w:t xml:space="preserve"> </w:t>
      </w:r>
      <w:r w:rsidR="00F07DF8" w:rsidRPr="00F07DF8">
        <w:rPr>
          <w:lang w:val="it-IT"/>
        </w:rPr>
        <w:t>dhjetor</w:t>
      </w:r>
      <w:r w:rsidR="00404FB8" w:rsidRPr="00F07DF8">
        <w:rPr>
          <w:lang w:val="it-IT"/>
        </w:rPr>
        <w:t xml:space="preserve"> 2017</w:t>
      </w:r>
      <w:r w:rsidR="002E4B83" w:rsidRPr="00F07DF8">
        <w:rPr>
          <w:lang w:val="it-IT"/>
        </w:rPr>
        <w:t xml:space="preserve">, </w:t>
      </w:r>
      <w:r w:rsidR="00F07DF8" w:rsidRPr="00F07DF8">
        <w:rPr>
          <w:lang w:val="it-IT"/>
        </w:rPr>
        <w:t>projekti vendosi q</w:t>
      </w:r>
      <w:r w:rsidR="00F07DF8" w:rsidRPr="00F07DF8">
        <w:rPr>
          <w:rFonts w:cs="Arial"/>
          <w:lang w:val="it-IT"/>
        </w:rPr>
        <w:t xml:space="preserve">ë ky raport të </w:t>
      </w:r>
      <w:r w:rsidR="00F07DF8" w:rsidRPr="00F07DF8">
        <w:rPr>
          <w:rFonts w:cs="Arial"/>
          <w:b/>
          <w:lang w:val="it-IT"/>
        </w:rPr>
        <w:t>shqyrtonte</w:t>
      </w:r>
      <w:r w:rsidR="00F07DF8" w:rsidRPr="00F07DF8">
        <w:rPr>
          <w:rFonts w:cs="Arial"/>
          <w:lang w:val="it-IT"/>
        </w:rPr>
        <w:t xml:space="preserve"> progresin në menaxhimin e njohurive që nga fillimi i janarit</w:t>
      </w:r>
      <w:r w:rsidR="00404FB8" w:rsidRPr="00F07DF8">
        <w:rPr>
          <w:lang w:val="it-IT"/>
        </w:rPr>
        <w:t xml:space="preserve"> 2014 </w:t>
      </w:r>
      <w:r w:rsidR="00F07DF8" w:rsidRPr="00F07DF8">
        <w:rPr>
          <w:lang w:val="it-IT"/>
        </w:rPr>
        <w:t>deri n</w:t>
      </w:r>
      <w:r w:rsidR="00F07DF8" w:rsidRPr="00D312E1">
        <w:rPr>
          <w:rFonts w:cs="Arial"/>
          <w:lang w:val="it-IT"/>
        </w:rPr>
        <w:t>ë</w:t>
      </w:r>
      <w:r w:rsidR="00F07DF8">
        <w:rPr>
          <w:rFonts w:cs="Arial"/>
          <w:lang w:val="it-IT"/>
        </w:rPr>
        <w:t xml:space="preserve"> fund t</w:t>
      </w:r>
      <w:r w:rsidR="00F07DF8" w:rsidRPr="00D312E1">
        <w:rPr>
          <w:rFonts w:cs="Arial"/>
          <w:lang w:val="it-IT"/>
        </w:rPr>
        <w:t>ë</w:t>
      </w:r>
      <w:r w:rsidR="00843CE1" w:rsidRPr="00F07DF8">
        <w:rPr>
          <w:lang w:val="it-IT"/>
        </w:rPr>
        <w:t xml:space="preserve"> 2017; </w:t>
      </w:r>
      <w:r w:rsidR="00F07DF8">
        <w:rPr>
          <w:lang w:val="it-IT"/>
        </w:rPr>
        <w:t>t</w:t>
      </w:r>
      <w:r w:rsidR="00F07DF8" w:rsidRPr="00D312E1">
        <w:rPr>
          <w:rFonts w:cs="Arial"/>
          <w:lang w:val="it-IT"/>
        </w:rPr>
        <w:t>ë</w:t>
      </w:r>
      <w:r w:rsidR="00F07DF8">
        <w:rPr>
          <w:rFonts w:cs="Arial"/>
          <w:lang w:val="it-IT"/>
        </w:rPr>
        <w:t xml:space="preserve"> gjith</w:t>
      </w:r>
      <w:r w:rsidR="00F07DF8" w:rsidRPr="00D312E1">
        <w:rPr>
          <w:rFonts w:cs="Arial"/>
          <w:lang w:val="it-IT"/>
        </w:rPr>
        <w:t>ë</w:t>
      </w:r>
      <w:r w:rsidR="00F07DF8">
        <w:rPr>
          <w:rFonts w:cs="Arial"/>
          <w:lang w:val="it-IT"/>
        </w:rPr>
        <w:t xml:space="preserve"> koh</w:t>
      </w:r>
      <w:r w:rsidR="00F07DF8" w:rsidRPr="00D312E1">
        <w:rPr>
          <w:rFonts w:cs="Arial"/>
          <w:lang w:val="it-IT"/>
        </w:rPr>
        <w:t>ë</w:t>
      </w:r>
      <w:r w:rsidR="00F07DF8">
        <w:rPr>
          <w:rFonts w:cs="Arial"/>
          <w:lang w:val="it-IT"/>
        </w:rPr>
        <w:t>zgjatjen e faz</w:t>
      </w:r>
      <w:r w:rsidR="00F07DF8" w:rsidRPr="00D312E1">
        <w:rPr>
          <w:rFonts w:cs="Arial"/>
          <w:lang w:val="it-IT"/>
        </w:rPr>
        <w:t>ë</w:t>
      </w:r>
      <w:r w:rsidR="00F07DF8">
        <w:rPr>
          <w:rFonts w:cs="Arial"/>
          <w:lang w:val="it-IT"/>
        </w:rPr>
        <w:t>s s</w:t>
      </w:r>
      <w:r w:rsidR="00F07DF8" w:rsidRPr="00D312E1">
        <w:rPr>
          <w:rFonts w:cs="Arial"/>
          <w:lang w:val="it-IT"/>
        </w:rPr>
        <w:t>ë</w:t>
      </w:r>
      <w:r w:rsidR="00F07DF8">
        <w:rPr>
          <w:rFonts w:cs="Arial"/>
          <w:lang w:val="it-IT"/>
        </w:rPr>
        <w:t xml:space="preserve"> tret</w:t>
      </w:r>
      <w:r w:rsidR="00F07DF8" w:rsidRPr="00D312E1">
        <w:rPr>
          <w:rFonts w:cs="Arial"/>
          <w:lang w:val="it-IT"/>
        </w:rPr>
        <w:t>ë</w:t>
      </w:r>
      <w:r w:rsidR="00F07DF8">
        <w:rPr>
          <w:rFonts w:cs="Arial"/>
          <w:lang w:val="it-IT"/>
        </w:rPr>
        <w:t xml:space="preserve"> t</w:t>
      </w:r>
      <w:r w:rsidR="00F07DF8" w:rsidRPr="00D312E1">
        <w:rPr>
          <w:rFonts w:cs="Arial"/>
          <w:lang w:val="it-IT"/>
        </w:rPr>
        <w:t>ë</w:t>
      </w:r>
      <w:r w:rsidR="00843CE1" w:rsidRPr="00F07DF8">
        <w:rPr>
          <w:lang w:val="it-IT"/>
        </w:rPr>
        <w:t xml:space="preserve"> dldp</w:t>
      </w:r>
      <w:r w:rsidR="002E4B83" w:rsidRPr="00F07DF8">
        <w:rPr>
          <w:lang w:val="it-IT"/>
        </w:rPr>
        <w:t>.</w:t>
      </w:r>
      <w:r w:rsidR="00843CE1" w:rsidRPr="00F07DF8">
        <w:rPr>
          <w:lang w:val="it-IT"/>
        </w:rPr>
        <w:t xml:space="preserve"> </w:t>
      </w:r>
      <w:r w:rsidR="00F07DF8" w:rsidRPr="00F07DF8">
        <w:rPr>
          <w:lang w:val="it-IT"/>
        </w:rPr>
        <w:t>Objektivi t</w:t>
      </w:r>
      <w:r w:rsidR="00F07DF8" w:rsidRPr="00F07DF8">
        <w:rPr>
          <w:rFonts w:cs="Arial"/>
          <w:lang w:val="it-IT"/>
        </w:rPr>
        <w:t>ërësor i</w:t>
      </w:r>
      <w:r w:rsidR="00843CE1" w:rsidRPr="00F07DF8">
        <w:rPr>
          <w:lang w:val="it-IT"/>
        </w:rPr>
        <w:t xml:space="preserve"> </w:t>
      </w:r>
      <w:r w:rsidR="00F07DF8" w:rsidRPr="00F07DF8">
        <w:rPr>
          <w:lang w:val="it-IT"/>
        </w:rPr>
        <w:t>k</w:t>
      </w:r>
      <w:r w:rsidR="00F07DF8" w:rsidRPr="00F07DF8">
        <w:rPr>
          <w:rFonts w:cs="Arial"/>
          <w:lang w:val="it-IT"/>
        </w:rPr>
        <w:t>ëtij raporti është të analizojë qasjen ndaj menaxhimit të njohurive</w:t>
      </w:r>
      <w:r w:rsidR="00843CE1" w:rsidRPr="00F07DF8">
        <w:rPr>
          <w:lang w:val="it-IT"/>
        </w:rPr>
        <w:t xml:space="preserve">. </w:t>
      </w:r>
      <w:r w:rsidR="00F07DF8" w:rsidRPr="00F07DF8">
        <w:rPr>
          <w:lang w:val="it-IT"/>
        </w:rPr>
        <w:t>Duke b</w:t>
      </w:r>
      <w:r w:rsidR="00F07DF8" w:rsidRPr="00F07DF8">
        <w:rPr>
          <w:rFonts w:cs="Arial"/>
          <w:lang w:val="it-IT"/>
        </w:rPr>
        <w:t>ërë këtë</w:t>
      </w:r>
      <w:r w:rsidR="00843CE1" w:rsidRPr="00F07DF8">
        <w:rPr>
          <w:lang w:val="it-IT"/>
        </w:rPr>
        <w:t xml:space="preserve">, </w:t>
      </w:r>
      <w:r w:rsidR="00F07DF8" w:rsidRPr="00F07DF8">
        <w:rPr>
          <w:lang w:val="it-IT"/>
        </w:rPr>
        <w:t>ky raport p</w:t>
      </w:r>
      <w:r w:rsidR="00F07DF8" w:rsidRPr="00F07DF8">
        <w:rPr>
          <w:rFonts w:cs="Arial"/>
          <w:lang w:val="it-IT"/>
        </w:rPr>
        <w:t>ërfshin tre nën-objektiva të cilat synojn</w:t>
      </w:r>
      <w:r w:rsidR="00F07DF8" w:rsidRPr="00D312E1">
        <w:rPr>
          <w:rFonts w:cs="Arial"/>
          <w:lang w:val="it-IT"/>
        </w:rPr>
        <w:t>ë</w:t>
      </w:r>
      <w:r w:rsidR="000F3373" w:rsidRPr="00F07DF8">
        <w:rPr>
          <w:lang w:val="it-IT"/>
        </w:rPr>
        <w:t>:</w:t>
      </w:r>
    </w:p>
    <w:p w:rsidR="000F3373" w:rsidRPr="00F07DF8" w:rsidRDefault="00F07DF8" w:rsidP="00034D05">
      <w:pPr>
        <w:pStyle w:val="ListParagraph"/>
        <w:numPr>
          <w:ilvl w:val="0"/>
          <w:numId w:val="39"/>
        </w:numPr>
        <w:spacing w:line="240" w:lineRule="auto"/>
        <w:jc w:val="both"/>
        <w:rPr>
          <w:lang w:val="it-IT"/>
        </w:rPr>
      </w:pPr>
      <w:r w:rsidRPr="00F07DF8">
        <w:rPr>
          <w:lang w:val="it-IT"/>
        </w:rPr>
        <w:t>T</w:t>
      </w:r>
      <w:r w:rsidRPr="00F07DF8">
        <w:rPr>
          <w:rFonts w:cs="Arial"/>
          <w:lang w:val="it-IT"/>
        </w:rPr>
        <w:t xml:space="preserve">ë </w:t>
      </w:r>
      <w:r w:rsidR="000F3373" w:rsidRPr="00F07DF8">
        <w:rPr>
          <w:lang w:val="it-IT"/>
        </w:rPr>
        <w:t>identif</w:t>
      </w:r>
      <w:r w:rsidRPr="00F07DF8">
        <w:rPr>
          <w:lang w:val="it-IT"/>
        </w:rPr>
        <w:t>ikojn</w:t>
      </w:r>
      <w:r w:rsidRPr="00F07DF8">
        <w:rPr>
          <w:rFonts w:cs="Arial"/>
          <w:lang w:val="it-IT"/>
        </w:rPr>
        <w:t xml:space="preserve">ë format e njohurive dhe aftësive specifike që dldp ka </w:t>
      </w:r>
      <w:r w:rsidRPr="00F07DF8">
        <w:rPr>
          <w:rFonts w:cs="Arial"/>
          <w:b/>
          <w:lang w:val="it-IT"/>
        </w:rPr>
        <w:t>gjeneruar</w:t>
      </w:r>
      <w:r w:rsidRPr="00F07DF8">
        <w:rPr>
          <w:rFonts w:cs="Arial"/>
          <w:lang w:val="it-IT"/>
        </w:rPr>
        <w:t xml:space="preserve">, </w:t>
      </w:r>
      <w:r w:rsidRPr="00F07DF8">
        <w:rPr>
          <w:rFonts w:cs="Arial"/>
          <w:b/>
          <w:lang w:val="it-IT"/>
        </w:rPr>
        <w:t>përftuar</w:t>
      </w:r>
      <w:r w:rsidRPr="00F07DF8">
        <w:rPr>
          <w:rFonts w:cs="Arial"/>
          <w:lang w:val="it-IT"/>
        </w:rPr>
        <w:t xml:space="preserve"> dhe </w:t>
      </w:r>
      <w:r w:rsidRPr="00F07DF8">
        <w:rPr>
          <w:rFonts w:cs="Arial"/>
          <w:b/>
          <w:lang w:val="it-IT"/>
        </w:rPr>
        <w:t>përhapur</w:t>
      </w:r>
      <w:r w:rsidR="000F3373" w:rsidRPr="00F07DF8">
        <w:rPr>
          <w:lang w:val="it-IT"/>
        </w:rPr>
        <w:t>.</w:t>
      </w:r>
    </w:p>
    <w:p w:rsidR="000F3373" w:rsidRPr="00003FEF" w:rsidRDefault="00003FEF" w:rsidP="00034D05">
      <w:pPr>
        <w:pStyle w:val="ListParagraph"/>
        <w:numPr>
          <w:ilvl w:val="0"/>
          <w:numId w:val="39"/>
        </w:numPr>
        <w:spacing w:line="240" w:lineRule="auto"/>
        <w:jc w:val="both"/>
        <w:rPr>
          <w:lang w:val="it-IT"/>
        </w:rPr>
      </w:pPr>
      <w:r w:rsidRPr="00003FEF">
        <w:rPr>
          <w:lang w:val="it-IT"/>
        </w:rPr>
        <w:t>T</w:t>
      </w:r>
      <w:r w:rsidRPr="00003FEF">
        <w:rPr>
          <w:rFonts w:cs="Arial"/>
          <w:lang w:val="it-IT"/>
        </w:rPr>
        <w:t xml:space="preserve">ë vëzhgojë se si </w:t>
      </w:r>
      <w:r w:rsidRPr="00003FEF">
        <w:rPr>
          <w:rFonts w:cs="Arial"/>
          <w:b/>
          <w:lang w:val="it-IT"/>
        </w:rPr>
        <w:t>transferohen</w:t>
      </w:r>
      <w:r w:rsidRPr="00003FEF">
        <w:rPr>
          <w:rFonts w:cs="Arial"/>
          <w:lang w:val="it-IT"/>
        </w:rPr>
        <w:t xml:space="preserve"> dhe </w:t>
      </w:r>
      <w:r w:rsidRPr="00003FEF">
        <w:rPr>
          <w:rFonts w:cs="Arial"/>
          <w:b/>
          <w:lang w:val="it-IT"/>
        </w:rPr>
        <w:t>ankorohen</w:t>
      </w:r>
      <w:r w:rsidRPr="00003FEF">
        <w:rPr>
          <w:rFonts w:cs="Arial"/>
          <w:lang w:val="it-IT"/>
        </w:rPr>
        <w:t xml:space="preserve"> këto forma të njohurive tek partnerët kryesorë në rrjetin e dldp</w:t>
      </w:r>
      <w:r w:rsidR="000F3373" w:rsidRPr="00003FEF">
        <w:rPr>
          <w:lang w:val="it-IT"/>
        </w:rPr>
        <w:t xml:space="preserve">. </w:t>
      </w:r>
    </w:p>
    <w:p w:rsidR="00843CE1" w:rsidRPr="00003FEF" w:rsidRDefault="00003FEF" w:rsidP="00034D05">
      <w:pPr>
        <w:pStyle w:val="ListParagraph"/>
        <w:numPr>
          <w:ilvl w:val="0"/>
          <w:numId w:val="39"/>
        </w:numPr>
        <w:spacing w:line="240" w:lineRule="auto"/>
        <w:jc w:val="both"/>
        <w:rPr>
          <w:lang w:val="it-IT"/>
        </w:rPr>
      </w:pPr>
      <w:r w:rsidRPr="00003FEF">
        <w:rPr>
          <w:lang w:val="it-IT"/>
        </w:rPr>
        <w:t>T</w:t>
      </w:r>
      <w:r w:rsidRPr="00003FEF">
        <w:rPr>
          <w:rFonts w:cs="Arial"/>
          <w:lang w:val="it-IT"/>
        </w:rPr>
        <w:t xml:space="preserve">ë gjejë </w:t>
      </w:r>
      <w:r w:rsidR="00C3272E">
        <w:rPr>
          <w:rFonts w:cs="Arial"/>
          <w:b/>
          <w:lang w:val="it-IT"/>
        </w:rPr>
        <w:t>qasjet i</w:t>
      </w:r>
      <w:r w:rsidRPr="00003FEF">
        <w:rPr>
          <w:rFonts w:cs="Arial"/>
          <w:b/>
          <w:lang w:val="it-IT"/>
        </w:rPr>
        <w:t>novat</w:t>
      </w:r>
      <w:r w:rsidR="00C3272E">
        <w:rPr>
          <w:rFonts w:cs="Arial"/>
          <w:b/>
          <w:lang w:val="it-IT"/>
        </w:rPr>
        <w:t>ore</w:t>
      </w:r>
      <w:r w:rsidRPr="00003FEF">
        <w:rPr>
          <w:rFonts w:cs="Arial"/>
          <w:b/>
          <w:lang w:val="it-IT"/>
        </w:rPr>
        <w:t>, arritjet</w:t>
      </w:r>
      <w:r w:rsidRPr="00003FEF">
        <w:rPr>
          <w:rFonts w:cs="Arial"/>
          <w:lang w:val="it-IT"/>
        </w:rPr>
        <w:t xml:space="preserve"> dhe </w:t>
      </w:r>
      <w:r w:rsidRPr="00003FEF">
        <w:rPr>
          <w:rFonts w:cs="Arial"/>
          <w:b/>
          <w:lang w:val="it-IT"/>
        </w:rPr>
        <w:t>mësimet kryesore të nxjerra</w:t>
      </w:r>
      <w:r w:rsidRPr="00003FEF">
        <w:rPr>
          <w:rFonts w:cs="Arial"/>
          <w:lang w:val="it-IT"/>
        </w:rPr>
        <w:t xml:space="preserve"> në lidhje me menaxhimin e njohurive</w:t>
      </w:r>
      <w:r w:rsidR="007962A0" w:rsidRPr="00003FEF">
        <w:rPr>
          <w:lang w:val="it-IT"/>
        </w:rPr>
        <w:t>.</w:t>
      </w:r>
    </w:p>
    <w:p w:rsidR="000F3373" w:rsidRPr="00003FEF" w:rsidRDefault="00003FEF" w:rsidP="00034D05">
      <w:pPr>
        <w:spacing w:line="240" w:lineRule="auto"/>
        <w:jc w:val="both"/>
        <w:rPr>
          <w:lang w:val="it-IT"/>
        </w:rPr>
      </w:pPr>
      <w:r w:rsidRPr="00003FEF">
        <w:rPr>
          <w:lang w:val="it-IT"/>
        </w:rPr>
        <w:t>Raporti fokusohet n</w:t>
      </w:r>
      <w:r w:rsidRPr="00003FEF">
        <w:rPr>
          <w:rFonts w:cs="Arial"/>
          <w:lang w:val="it-IT"/>
        </w:rPr>
        <w:t>ë këto tre nën-objektiva në lidhje me katër paketat tematike të cilat kanë përcaktuar angazhimin më të madh të</w:t>
      </w:r>
      <w:r w:rsidR="000F3373" w:rsidRPr="00003FEF">
        <w:rPr>
          <w:lang w:val="it-IT"/>
        </w:rPr>
        <w:t xml:space="preserve"> dldp: </w:t>
      </w:r>
    </w:p>
    <w:p w:rsidR="000F3373" w:rsidRDefault="009104B8" w:rsidP="00034D05">
      <w:pPr>
        <w:pStyle w:val="ListParagraph"/>
        <w:numPr>
          <w:ilvl w:val="0"/>
          <w:numId w:val="40"/>
        </w:numPr>
        <w:spacing w:line="240" w:lineRule="auto"/>
        <w:jc w:val="both"/>
      </w:pPr>
      <w:r>
        <w:rPr>
          <w:b/>
        </w:rPr>
        <w:t>Paketa</w:t>
      </w:r>
      <w:r w:rsidR="000F3373" w:rsidRPr="00CF1684">
        <w:rPr>
          <w:b/>
        </w:rPr>
        <w:t xml:space="preserve"> 1</w:t>
      </w:r>
      <w:r w:rsidR="000F3373">
        <w:t xml:space="preserve">: </w:t>
      </w:r>
      <w:r>
        <w:t xml:space="preserve">Menaxhimi i Financave </w:t>
      </w:r>
      <w:r w:rsidR="000F3373">
        <w:t>Publ</w:t>
      </w:r>
      <w:r>
        <w:t>ke</w:t>
      </w:r>
      <w:r w:rsidR="000F3373">
        <w:t xml:space="preserve"> (</w:t>
      </w:r>
      <w:r>
        <w:t xml:space="preserve">me Planifikim Strategjik </w:t>
      </w:r>
      <w:r w:rsidR="000F3373">
        <w:t>Territorial)</w:t>
      </w:r>
    </w:p>
    <w:p w:rsidR="000F3373" w:rsidRPr="009104B8" w:rsidRDefault="000F3373" w:rsidP="00034D05">
      <w:pPr>
        <w:pStyle w:val="ListParagraph"/>
        <w:numPr>
          <w:ilvl w:val="0"/>
          <w:numId w:val="40"/>
        </w:numPr>
        <w:spacing w:line="240" w:lineRule="auto"/>
        <w:jc w:val="both"/>
        <w:rPr>
          <w:lang w:val="it-IT"/>
        </w:rPr>
      </w:pPr>
      <w:r w:rsidRPr="009104B8">
        <w:rPr>
          <w:b/>
          <w:lang w:val="it-IT"/>
        </w:rPr>
        <w:t>Pa</w:t>
      </w:r>
      <w:r w:rsidR="009104B8" w:rsidRPr="009104B8">
        <w:rPr>
          <w:b/>
          <w:lang w:val="it-IT"/>
        </w:rPr>
        <w:t>keta</w:t>
      </w:r>
      <w:r w:rsidRPr="009104B8">
        <w:rPr>
          <w:b/>
          <w:lang w:val="it-IT"/>
        </w:rPr>
        <w:t xml:space="preserve"> 2</w:t>
      </w:r>
      <w:r w:rsidRPr="009104B8">
        <w:rPr>
          <w:lang w:val="it-IT"/>
        </w:rPr>
        <w:t xml:space="preserve">: </w:t>
      </w:r>
      <w:r w:rsidR="009104B8" w:rsidRPr="009104B8">
        <w:rPr>
          <w:lang w:val="it-IT"/>
        </w:rPr>
        <w:t>Menaxhimi i Mbetjeve t</w:t>
      </w:r>
      <w:r w:rsidR="009104B8" w:rsidRPr="00D312E1">
        <w:rPr>
          <w:rFonts w:cs="Arial"/>
          <w:lang w:val="it-IT"/>
        </w:rPr>
        <w:t>ë</w:t>
      </w:r>
      <w:r w:rsidR="009104B8">
        <w:rPr>
          <w:rFonts w:cs="Arial"/>
          <w:lang w:val="it-IT"/>
        </w:rPr>
        <w:t xml:space="preserve"> Ngurta</w:t>
      </w:r>
    </w:p>
    <w:p w:rsidR="000F3373" w:rsidRDefault="000F3373" w:rsidP="00034D05">
      <w:pPr>
        <w:pStyle w:val="ListParagraph"/>
        <w:numPr>
          <w:ilvl w:val="0"/>
          <w:numId w:val="40"/>
        </w:numPr>
        <w:spacing w:line="240" w:lineRule="auto"/>
        <w:jc w:val="both"/>
      </w:pPr>
      <w:r w:rsidRPr="00CF1684">
        <w:rPr>
          <w:b/>
        </w:rPr>
        <w:t>Pa</w:t>
      </w:r>
      <w:r w:rsidR="009104B8">
        <w:rPr>
          <w:b/>
        </w:rPr>
        <w:t>keta</w:t>
      </w:r>
      <w:r w:rsidRPr="00CF1684">
        <w:rPr>
          <w:b/>
        </w:rPr>
        <w:t xml:space="preserve"> 3</w:t>
      </w:r>
      <w:r>
        <w:t>: E-</w:t>
      </w:r>
      <w:r w:rsidR="009104B8">
        <w:t>Qeverisja</w:t>
      </w:r>
      <w:r>
        <w:t xml:space="preserve"> </w:t>
      </w:r>
    </w:p>
    <w:p w:rsidR="000F3373" w:rsidRDefault="000F3373" w:rsidP="00034D05">
      <w:pPr>
        <w:pStyle w:val="ListParagraph"/>
        <w:numPr>
          <w:ilvl w:val="0"/>
          <w:numId w:val="40"/>
        </w:numPr>
        <w:spacing w:line="240" w:lineRule="auto"/>
        <w:jc w:val="both"/>
      </w:pPr>
      <w:r w:rsidRPr="00CF1684">
        <w:rPr>
          <w:b/>
        </w:rPr>
        <w:t>Pa</w:t>
      </w:r>
      <w:r w:rsidR="009104B8">
        <w:rPr>
          <w:b/>
        </w:rPr>
        <w:t>keta</w:t>
      </w:r>
      <w:r w:rsidRPr="00CF1684">
        <w:rPr>
          <w:b/>
        </w:rPr>
        <w:t xml:space="preserve"> 4</w:t>
      </w:r>
      <w:r>
        <w:t xml:space="preserve">: </w:t>
      </w:r>
      <w:r w:rsidR="009104B8">
        <w:t>Aksesi n</w:t>
      </w:r>
      <w:r w:rsidR="009104B8" w:rsidRPr="00D312E1">
        <w:rPr>
          <w:rFonts w:cs="Arial"/>
          <w:lang w:val="it-IT"/>
        </w:rPr>
        <w:t>ë</w:t>
      </w:r>
      <w:r w:rsidR="009104B8">
        <w:rPr>
          <w:rFonts w:cs="Arial"/>
          <w:lang w:val="it-IT"/>
        </w:rPr>
        <w:t xml:space="preserve"> </w:t>
      </w:r>
      <w:r w:rsidR="00202930">
        <w:t>F</w:t>
      </w:r>
      <w:r w:rsidR="009104B8">
        <w:t>onde</w:t>
      </w:r>
    </w:p>
    <w:p w:rsidR="002A49E7" w:rsidRDefault="00EB64F9" w:rsidP="00034D05">
      <w:pPr>
        <w:spacing w:line="240" w:lineRule="auto"/>
        <w:jc w:val="both"/>
      </w:pPr>
      <w:r>
        <w:t>Produktet kryesore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njohurive q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jan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dokumentuar</w:t>
      </w:r>
      <w:r w:rsidR="002A49E7">
        <w:t xml:space="preserve"> (manual</w:t>
      </w:r>
      <w:r>
        <w:t>e</w:t>
      </w:r>
      <w:r w:rsidR="002A49E7">
        <w:t xml:space="preserve">, </w:t>
      </w:r>
      <w:r>
        <w:t>udh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zime</w:t>
      </w:r>
      <w:r w:rsidR="002A49E7">
        <w:t xml:space="preserve">, </w:t>
      </w:r>
      <w:r>
        <w:t>praktikat m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mira</w:t>
      </w:r>
      <w:r w:rsidR="002A49E7">
        <w:t xml:space="preserve">) </w:t>
      </w:r>
      <w:r>
        <w:t>sigurohen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secil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n prej paketave tematike bashk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me nj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rshkrim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detajuar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rolit t</w:t>
      </w:r>
      <w:r w:rsidRPr="00EB64F9">
        <w:rPr>
          <w:rFonts w:cs="Arial"/>
          <w:lang w:val="en-US"/>
        </w:rPr>
        <w:t>ë</w:t>
      </w:r>
      <w:r w:rsidR="002A49E7">
        <w:t xml:space="preserve"> dldp</w:t>
      </w:r>
      <w:r>
        <w:t xml:space="preserve"> n</w:t>
      </w:r>
      <w:r w:rsidRPr="00EB64F9">
        <w:rPr>
          <w:rFonts w:cs="Arial"/>
          <w:lang w:val="en-US"/>
        </w:rPr>
        <w:t>ë</w:t>
      </w:r>
      <w:r w:rsidR="002A49E7">
        <w:t xml:space="preserve"> </w:t>
      </w:r>
      <w:r w:rsidR="002A49E7" w:rsidRPr="00B14633">
        <w:rPr>
          <w:b/>
        </w:rPr>
        <w:t>transferi</w:t>
      </w:r>
      <w:r>
        <w:rPr>
          <w:b/>
        </w:rPr>
        <w:t>min</w:t>
      </w:r>
      <w:r w:rsidR="002A49E7">
        <w:t xml:space="preserve">, </w:t>
      </w:r>
      <w:r w:rsidR="002A49E7" w:rsidRPr="00B14633">
        <w:rPr>
          <w:b/>
        </w:rPr>
        <w:t>valid</w:t>
      </w:r>
      <w:r>
        <w:rPr>
          <w:b/>
        </w:rPr>
        <w:t xml:space="preserve">imin </w:t>
      </w:r>
      <w:r w:rsidRPr="00EB64F9">
        <w:t>dhe</w:t>
      </w:r>
      <w:r>
        <w:rPr>
          <w:b/>
        </w:rPr>
        <w:t xml:space="preserve"> ankorimin </w:t>
      </w:r>
      <w:r w:rsidRPr="00EB64F9">
        <w:t>e k</w:t>
      </w:r>
      <w:r w:rsidRPr="00EB64F9">
        <w:rPr>
          <w:rFonts w:cs="Arial"/>
        </w:rPr>
        <w:t>ë</w:t>
      </w:r>
      <w:r>
        <w:rPr>
          <w:rFonts w:cs="Arial"/>
        </w:rPr>
        <w:t>tyre produkteve t</w:t>
      </w:r>
      <w:r w:rsidRPr="00EB64F9">
        <w:rPr>
          <w:rFonts w:cs="Arial"/>
        </w:rPr>
        <w:t>ë</w:t>
      </w:r>
      <w:r>
        <w:rPr>
          <w:rFonts w:cs="Arial"/>
        </w:rPr>
        <w:t xml:space="preserve"> njohurive si edhe bashkimin e k</w:t>
      </w:r>
      <w:r w:rsidRPr="00EB64F9">
        <w:rPr>
          <w:rFonts w:cs="Arial"/>
        </w:rPr>
        <w:t>ë</w:t>
      </w:r>
      <w:r>
        <w:rPr>
          <w:rFonts w:cs="Arial"/>
        </w:rPr>
        <w:t>tyre burimeve t</w:t>
      </w:r>
      <w:r w:rsidRPr="00EB64F9">
        <w:rPr>
          <w:rFonts w:cs="Arial"/>
        </w:rPr>
        <w:t>ë</w:t>
      </w:r>
      <w:r>
        <w:rPr>
          <w:rFonts w:cs="Arial"/>
        </w:rPr>
        <w:t xml:space="preserve"> njohurive t</w:t>
      </w:r>
      <w:r w:rsidRPr="00EB64F9">
        <w:rPr>
          <w:rFonts w:cs="Arial"/>
        </w:rPr>
        <w:t>ë</w:t>
      </w:r>
      <w:r>
        <w:rPr>
          <w:rFonts w:cs="Arial"/>
        </w:rPr>
        <w:t xml:space="preserve"> ndryshme</w:t>
      </w:r>
      <w:r w:rsidR="002A49E7">
        <w:t xml:space="preserve">. </w:t>
      </w:r>
    </w:p>
    <w:p w:rsidR="00A67FB7" w:rsidRDefault="00EB64F9" w:rsidP="00034D05">
      <w:pPr>
        <w:spacing w:line="240" w:lineRule="auto"/>
        <w:jc w:val="both"/>
      </w:pPr>
      <w:r>
        <w:t>Ky raport jep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dh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na m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="00C3272E">
        <w:rPr>
          <w:rFonts w:cs="Arial"/>
          <w:lang w:val="en-US"/>
        </w:rPr>
        <w:t>p</w:t>
      </w:r>
      <w:r w:rsidR="00C3272E" w:rsidRPr="00C3272E">
        <w:rPr>
          <w:rFonts w:cs="Arial"/>
        </w:rPr>
        <w:t>ë</w:t>
      </w:r>
      <w:r w:rsidR="00C3272E">
        <w:rPr>
          <w:rFonts w:cs="Arial"/>
        </w:rPr>
        <w:t>rdit</w:t>
      </w:r>
      <w:r w:rsidR="00C3272E" w:rsidRPr="00C3272E">
        <w:rPr>
          <w:rFonts w:cs="Arial"/>
        </w:rPr>
        <w:t>ë</w:t>
      </w:r>
      <w:r w:rsidR="00C3272E">
        <w:rPr>
          <w:rFonts w:cs="Arial"/>
        </w:rPr>
        <w:t>suara</w:t>
      </w:r>
      <w:r>
        <w:rPr>
          <w:rFonts w:cs="Arial"/>
          <w:lang w:val="en-US"/>
        </w:rPr>
        <w:t xml:space="preserve"> dhe m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zgjeruara se raporti </w:t>
      </w:r>
      <w:r w:rsidRPr="00EB64F9">
        <w:rPr>
          <w:rFonts w:cs="Arial"/>
          <w:lang w:val="en-US"/>
        </w:rPr>
        <w:t xml:space="preserve">më </w:t>
      </w:r>
      <w:r>
        <w:rPr>
          <w:rFonts w:cs="Arial"/>
          <w:lang w:val="en-US"/>
        </w:rPr>
        <w:t>i</w:t>
      </w:r>
      <w:r w:rsidRPr="00EB64F9">
        <w:rPr>
          <w:rFonts w:cs="Arial"/>
          <w:lang w:val="en-US"/>
        </w:rPr>
        <w:t xml:space="preserve"> hershëm</w:t>
      </w:r>
      <w:r w:rsidRPr="00EB64F9">
        <w:t xml:space="preserve"> i cili trajtonte</w:t>
      </w:r>
      <w:r>
        <w:rPr>
          <w:b/>
        </w:rPr>
        <w:t xml:space="preserve"> </w:t>
      </w:r>
      <w:r w:rsidR="00EF5303" w:rsidRPr="00EF5303">
        <w:t>menaxhimin</w:t>
      </w:r>
      <w:r w:rsidR="00EF5303">
        <w:rPr>
          <w:b/>
        </w:rPr>
        <w:t xml:space="preserve"> </w:t>
      </w:r>
      <w:r w:rsidR="00EF5303">
        <w:t>e njohurive n</w:t>
      </w:r>
      <w:r w:rsidR="00EF5303" w:rsidRPr="00EF5303">
        <w:rPr>
          <w:rFonts w:cs="Arial"/>
        </w:rPr>
        <w:t>ë</w:t>
      </w:r>
      <w:r w:rsidR="00EF5303">
        <w:rPr>
          <w:rFonts w:cs="Arial"/>
        </w:rPr>
        <w:t xml:space="preserve"> faz</w:t>
      </w:r>
      <w:r w:rsidR="00EF5303" w:rsidRPr="00EF5303">
        <w:rPr>
          <w:rFonts w:cs="Arial"/>
        </w:rPr>
        <w:t>ë</w:t>
      </w:r>
      <w:r w:rsidR="00EF5303">
        <w:rPr>
          <w:rFonts w:cs="Arial"/>
        </w:rPr>
        <w:t>n e tret</w:t>
      </w:r>
      <w:r w:rsidR="00EF5303" w:rsidRPr="00EF5303">
        <w:rPr>
          <w:rFonts w:cs="Arial"/>
        </w:rPr>
        <w:t>ë</w:t>
      </w:r>
      <w:r w:rsidR="00EF5303">
        <w:rPr>
          <w:rFonts w:cs="Arial"/>
        </w:rPr>
        <w:t xml:space="preserve"> t</w:t>
      </w:r>
      <w:r w:rsidR="00EF5303" w:rsidRPr="00EF5303">
        <w:rPr>
          <w:rFonts w:cs="Arial"/>
        </w:rPr>
        <w:t>ë</w:t>
      </w:r>
      <w:r w:rsidR="00EF5303">
        <w:rPr>
          <w:rFonts w:cs="Arial"/>
        </w:rPr>
        <w:t xml:space="preserve"> d</w:t>
      </w:r>
      <w:r w:rsidR="00B14633">
        <w:t>ldp</w:t>
      </w:r>
      <w:r w:rsidR="00EF5303">
        <w:t xml:space="preserve"> deri n</w:t>
      </w:r>
      <w:r w:rsidR="00EF5303" w:rsidRPr="00EF5303">
        <w:rPr>
          <w:rFonts w:cs="Arial"/>
        </w:rPr>
        <w:t>ë</w:t>
      </w:r>
      <w:r w:rsidR="00EF5303">
        <w:rPr>
          <w:rFonts w:cs="Arial"/>
        </w:rPr>
        <w:t xml:space="preserve"> fund t</w:t>
      </w:r>
      <w:r w:rsidR="00EF5303" w:rsidRPr="00EF5303">
        <w:rPr>
          <w:rFonts w:cs="Arial"/>
        </w:rPr>
        <w:t>ë</w:t>
      </w:r>
      <w:r w:rsidR="00A67FB7">
        <w:t xml:space="preserve"> 2016.</w:t>
      </w:r>
      <w:r w:rsidR="00A67FB7">
        <w:rPr>
          <w:rStyle w:val="FootnoteReference"/>
        </w:rPr>
        <w:footnoteReference w:id="3"/>
      </w:r>
      <w:r w:rsidR="00CF1684">
        <w:t xml:space="preserve"> </w:t>
      </w:r>
      <w:r w:rsidR="00EF5303">
        <w:t>P</w:t>
      </w:r>
      <w:r w:rsidR="00EF5303" w:rsidRPr="00EF5303">
        <w:rPr>
          <w:rFonts w:cs="Arial"/>
          <w:lang w:val="en-US"/>
        </w:rPr>
        <w:t>ë</w:t>
      </w:r>
      <w:r w:rsidR="00EF5303">
        <w:rPr>
          <w:rFonts w:cs="Arial"/>
          <w:lang w:val="en-US"/>
        </w:rPr>
        <w:t>rveç p</w:t>
      </w:r>
      <w:r w:rsidR="00EF5303" w:rsidRPr="00EF5303">
        <w:rPr>
          <w:rFonts w:cs="Arial"/>
          <w:lang w:val="en-US"/>
        </w:rPr>
        <w:t>ë</w:t>
      </w:r>
      <w:r w:rsidR="00EF5303">
        <w:rPr>
          <w:rFonts w:cs="Arial"/>
          <w:lang w:val="en-US"/>
        </w:rPr>
        <w:t>rdit</w:t>
      </w:r>
      <w:r w:rsidR="00EF5303" w:rsidRPr="00EF5303">
        <w:rPr>
          <w:rFonts w:cs="Arial"/>
          <w:lang w:val="en-US"/>
        </w:rPr>
        <w:t>ë</w:t>
      </w:r>
      <w:r w:rsidR="00EF5303">
        <w:rPr>
          <w:rFonts w:cs="Arial"/>
          <w:lang w:val="en-US"/>
        </w:rPr>
        <w:t>simit t</w:t>
      </w:r>
      <w:r w:rsidR="00EF5303" w:rsidRPr="00EF5303">
        <w:rPr>
          <w:rFonts w:cs="Arial"/>
          <w:lang w:val="en-US"/>
        </w:rPr>
        <w:t>ë</w:t>
      </w:r>
      <w:r w:rsidR="00EF5303">
        <w:rPr>
          <w:rFonts w:cs="Arial"/>
          <w:lang w:val="en-US"/>
        </w:rPr>
        <w:t xml:space="preserve"> raportit t</w:t>
      </w:r>
      <w:r w:rsidR="00EF5303" w:rsidRPr="00EF5303">
        <w:rPr>
          <w:rFonts w:cs="Arial"/>
          <w:lang w:val="en-US"/>
        </w:rPr>
        <w:t>ë</w:t>
      </w:r>
      <w:r w:rsidR="00EF5303">
        <w:rPr>
          <w:rFonts w:cs="Arial"/>
          <w:lang w:val="en-US"/>
        </w:rPr>
        <w:t xml:space="preserve"> m</w:t>
      </w:r>
      <w:r w:rsidR="00EF5303" w:rsidRPr="00EF5303">
        <w:rPr>
          <w:rFonts w:cs="Arial"/>
          <w:lang w:val="en-US"/>
        </w:rPr>
        <w:t>ë</w:t>
      </w:r>
      <w:r w:rsidR="00EF5303">
        <w:rPr>
          <w:rFonts w:cs="Arial"/>
          <w:lang w:val="en-US"/>
        </w:rPr>
        <w:t>parsh</w:t>
      </w:r>
      <w:r w:rsidR="00EF5303" w:rsidRPr="00EF5303">
        <w:rPr>
          <w:rFonts w:cs="Arial"/>
          <w:lang w:val="en-US"/>
        </w:rPr>
        <w:t>ë</w:t>
      </w:r>
      <w:r w:rsidR="00EF5303">
        <w:rPr>
          <w:rFonts w:cs="Arial"/>
          <w:lang w:val="en-US"/>
        </w:rPr>
        <w:t>m, ky raport trajton me m</w:t>
      </w:r>
      <w:r w:rsidR="00EF5303" w:rsidRPr="00EF5303">
        <w:rPr>
          <w:rFonts w:cs="Arial"/>
          <w:lang w:val="en-US"/>
        </w:rPr>
        <w:t>ë</w:t>
      </w:r>
      <w:r w:rsidR="00EF5303">
        <w:rPr>
          <w:rFonts w:cs="Arial"/>
          <w:lang w:val="en-US"/>
        </w:rPr>
        <w:t xml:space="preserve"> shum</w:t>
      </w:r>
      <w:r w:rsidR="00EF5303" w:rsidRPr="00EF5303">
        <w:rPr>
          <w:rFonts w:cs="Arial"/>
          <w:lang w:val="en-US"/>
        </w:rPr>
        <w:t>ë</w:t>
      </w:r>
      <w:r w:rsidR="00EF5303">
        <w:rPr>
          <w:rFonts w:cs="Arial"/>
          <w:lang w:val="en-US"/>
        </w:rPr>
        <w:t xml:space="preserve"> holl</w:t>
      </w:r>
      <w:r w:rsidR="00EF5303" w:rsidRPr="00EF5303">
        <w:rPr>
          <w:rFonts w:cs="Arial"/>
          <w:lang w:val="en-US"/>
        </w:rPr>
        <w:t>ë</w:t>
      </w:r>
      <w:r w:rsidR="00EF5303">
        <w:rPr>
          <w:rFonts w:cs="Arial"/>
          <w:lang w:val="en-US"/>
        </w:rPr>
        <w:t>si</w:t>
      </w:r>
      <w:r w:rsidR="00EF5303">
        <w:t xml:space="preserve"> menaxhimin e njohurive n</w:t>
      </w:r>
      <w:r w:rsidR="00EF5303" w:rsidRPr="00EF5303">
        <w:rPr>
          <w:rFonts w:cs="Arial"/>
          <w:lang w:val="en-US"/>
        </w:rPr>
        <w:t>ë</w:t>
      </w:r>
      <w:r w:rsidR="00EF5303">
        <w:rPr>
          <w:rFonts w:cs="Arial"/>
          <w:lang w:val="en-US"/>
        </w:rPr>
        <w:t xml:space="preserve"> paketat individuale tematike</w:t>
      </w:r>
      <w:r w:rsidR="00CF1684">
        <w:t xml:space="preserve">. </w:t>
      </w:r>
    </w:p>
    <w:p w:rsidR="000158A5" w:rsidRPr="00785662" w:rsidRDefault="00693F1A" w:rsidP="00034D05">
      <w:pPr>
        <w:spacing w:before="0" w:line="240" w:lineRule="auto"/>
        <w:jc w:val="both"/>
        <w:rPr>
          <w:rFonts w:cs="Arial"/>
          <w:szCs w:val="22"/>
        </w:rPr>
      </w:pPr>
      <w:r>
        <w:lastRenderedPageBreak/>
        <w:t>Nj</w:t>
      </w:r>
      <w:r w:rsidRPr="00693F1A">
        <w:rPr>
          <w:rFonts w:cs="Arial"/>
          <w:lang w:val="en-US"/>
        </w:rPr>
        <w:t>ë theks i veçantë</w:t>
      </w:r>
      <w:r>
        <w:rPr>
          <w:rFonts w:cs="Arial"/>
          <w:lang w:val="en-US"/>
        </w:rPr>
        <w:t xml:space="preserve"> i jepet </w:t>
      </w:r>
      <w:r w:rsidRPr="00693F1A">
        <w:rPr>
          <w:rFonts w:cs="Arial"/>
          <w:b/>
          <w:lang w:val="en-US"/>
        </w:rPr>
        <w:t>tipeve</w:t>
      </w:r>
      <w:r>
        <w:rPr>
          <w:rFonts w:cs="Arial"/>
          <w:lang w:val="en-US"/>
        </w:rPr>
        <w:t xml:space="preserve">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njohurive dhe njohurive dhe aft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sive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specializuara q</w:t>
      </w:r>
      <w:r w:rsidRPr="00693F1A">
        <w:rPr>
          <w:rFonts w:cs="Arial"/>
          <w:lang w:val="en-US"/>
        </w:rPr>
        <w:t>ë</w:t>
      </w:r>
      <w:r w:rsidR="000158A5">
        <w:t xml:space="preserve"> dldp </w:t>
      </w:r>
      <w:r>
        <w:t>ka gjeneruar dhe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rftuar 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faz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 e tret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saj dhe se si dldp</w:t>
      </w:r>
      <w:r w:rsidR="000158A5">
        <w:t xml:space="preserve"> – </w:t>
      </w:r>
      <w:r>
        <w:t xml:space="preserve">si </w:t>
      </w:r>
      <w:r w:rsidRPr="00693F1A">
        <w:rPr>
          <w:b/>
        </w:rPr>
        <w:t>nj</w:t>
      </w:r>
      <w:r w:rsidRPr="00693F1A">
        <w:rPr>
          <w:rFonts w:cs="Arial"/>
          <w:b/>
        </w:rPr>
        <w:t>ë ndërmjetësuese e njohurive</w:t>
      </w:r>
      <w:r w:rsidR="000158A5">
        <w:t xml:space="preserve"> </w:t>
      </w:r>
      <w:r>
        <w:t>–</w:t>
      </w:r>
      <w:r w:rsidR="000158A5">
        <w:t xml:space="preserve"> </w:t>
      </w:r>
      <w:r>
        <w:t>ka mb</w:t>
      </w:r>
      <w:r w:rsidRPr="00693F1A">
        <w:rPr>
          <w:rFonts w:cs="Arial"/>
        </w:rPr>
        <w:t>ë</w:t>
      </w:r>
      <w:r>
        <w:rPr>
          <w:rFonts w:cs="Arial"/>
        </w:rPr>
        <w:t>shtetur transferimin dhe mish</w:t>
      </w:r>
      <w:r w:rsidRPr="00693F1A">
        <w:rPr>
          <w:rFonts w:cs="Arial"/>
        </w:rPr>
        <w:t>ë</w:t>
      </w:r>
      <w:r>
        <w:rPr>
          <w:rFonts w:cs="Arial"/>
        </w:rPr>
        <w:t>rimin e k</w:t>
      </w:r>
      <w:r w:rsidRPr="00693F1A">
        <w:rPr>
          <w:rFonts w:cs="Arial"/>
        </w:rPr>
        <w:t>ë</w:t>
      </w:r>
      <w:r>
        <w:rPr>
          <w:rFonts w:cs="Arial"/>
        </w:rPr>
        <w:t>tyre njohurive dhe aft</w:t>
      </w:r>
      <w:r w:rsidRPr="00693F1A">
        <w:rPr>
          <w:rFonts w:cs="Arial"/>
        </w:rPr>
        <w:t>ë</w:t>
      </w:r>
      <w:r>
        <w:rPr>
          <w:rFonts w:cs="Arial"/>
        </w:rPr>
        <w:t>sive n</w:t>
      </w:r>
      <w:r w:rsidRPr="00693F1A">
        <w:rPr>
          <w:rFonts w:cs="Arial"/>
        </w:rPr>
        <w:t>ë</w:t>
      </w:r>
      <w:r>
        <w:rPr>
          <w:rFonts w:cs="Arial"/>
        </w:rPr>
        <w:t xml:space="preserve"> nivelin instuticional</w:t>
      </w:r>
      <w:r w:rsidR="000158A5">
        <w:t xml:space="preserve">. </w:t>
      </w:r>
      <w:r>
        <w:t>Krahas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rvijimit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gjith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arritjeve t</w:t>
      </w:r>
      <w:r w:rsidRPr="00693F1A">
        <w:rPr>
          <w:rFonts w:cs="Arial"/>
          <w:lang w:val="en-US"/>
        </w:rPr>
        <w:t>ë</w:t>
      </w:r>
      <w:r w:rsidR="000158A5">
        <w:t xml:space="preserve"> dldp </w:t>
      </w:r>
      <w:r>
        <w:t>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marr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dh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nie me menaxhimin e njohurive</w:t>
      </w:r>
      <w:r w:rsidR="000158A5">
        <w:t xml:space="preserve">, </w:t>
      </w:r>
      <w:r>
        <w:t>ky raport v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gjithashtu 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dukje dhe </w:t>
      </w:r>
      <w:r w:rsidRPr="004C4EFD">
        <w:rPr>
          <w:rFonts w:cs="Arial"/>
          <w:b/>
          <w:lang w:val="en-US"/>
        </w:rPr>
        <w:t>arritjet kryesore</w:t>
      </w:r>
      <w:r>
        <w:rPr>
          <w:rFonts w:cs="Arial"/>
          <w:lang w:val="en-US"/>
        </w:rPr>
        <w:t xml:space="preserve"> 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lidhje me kat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paketat tematike</w:t>
      </w:r>
      <w:r w:rsidR="000158A5" w:rsidRPr="00991511">
        <w:rPr>
          <w:rFonts w:cs="Arial"/>
          <w:szCs w:val="22"/>
        </w:rPr>
        <w:t xml:space="preserve"> (</w:t>
      </w:r>
      <w:r w:rsidR="004C4EFD">
        <w:rPr>
          <w:rFonts w:cs="Arial"/>
          <w:szCs w:val="22"/>
        </w:rPr>
        <w:t>menaxhimi i financave publike dhe planifikimi strategjik</w:t>
      </w:r>
      <w:r w:rsidR="000158A5" w:rsidRPr="00991511">
        <w:rPr>
          <w:rFonts w:cs="Arial"/>
          <w:szCs w:val="22"/>
        </w:rPr>
        <w:t xml:space="preserve">, </w:t>
      </w:r>
      <w:r w:rsidR="004C4EFD">
        <w:rPr>
          <w:rFonts w:cs="Arial"/>
          <w:szCs w:val="22"/>
        </w:rPr>
        <w:t>menaxhimin e qendruesh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>m t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 xml:space="preserve"> mbetjeve</w:t>
      </w:r>
      <w:r w:rsidR="000158A5" w:rsidRPr="00991511">
        <w:rPr>
          <w:rFonts w:cs="Arial"/>
          <w:szCs w:val="22"/>
        </w:rPr>
        <w:t xml:space="preserve">, </w:t>
      </w:r>
      <w:r w:rsidR="000158A5">
        <w:rPr>
          <w:rFonts w:cs="Arial"/>
          <w:szCs w:val="22"/>
        </w:rPr>
        <w:t>e-</w:t>
      </w:r>
      <w:r w:rsidR="004C4EFD">
        <w:rPr>
          <w:rFonts w:cs="Arial"/>
          <w:szCs w:val="22"/>
        </w:rPr>
        <w:t>qeverisja dhe aksesi n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 xml:space="preserve"> fonde</w:t>
      </w:r>
      <w:r w:rsidR="000158A5">
        <w:rPr>
          <w:rFonts w:cs="Arial"/>
          <w:szCs w:val="22"/>
        </w:rPr>
        <w:t xml:space="preserve">). </w:t>
      </w:r>
      <w:r w:rsidR="004C4EFD">
        <w:rPr>
          <w:rFonts w:cs="Arial"/>
          <w:szCs w:val="22"/>
        </w:rPr>
        <w:t>P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>r secil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>n prej k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>tyre paketave tematike</w:t>
      </w:r>
      <w:r w:rsidR="000158A5">
        <w:rPr>
          <w:rFonts w:cs="Arial"/>
          <w:szCs w:val="22"/>
        </w:rPr>
        <w:t xml:space="preserve">, </w:t>
      </w:r>
      <w:r w:rsidR="004C4EFD">
        <w:rPr>
          <w:rFonts w:cs="Arial"/>
          <w:szCs w:val="22"/>
        </w:rPr>
        <w:t>n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>nvizohen produktet e njohurive dhe kontrolli e p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>rdorimi i njohurive t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 xml:space="preserve"> specializuara dhe praktikave m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 xml:space="preserve"> t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 xml:space="preserve"> mira</w:t>
      </w:r>
      <w:r w:rsidR="004C4EFD">
        <w:rPr>
          <w:rFonts w:cs="Arial"/>
          <w:szCs w:val="22"/>
        </w:rPr>
        <w:t xml:space="preserve"> bashk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 xml:space="preserve"> me metodat e p</w:t>
      </w:r>
      <w:r w:rsidR="004C4EFD" w:rsidRPr="004C4EFD">
        <w:rPr>
          <w:rFonts w:cs="Arial"/>
        </w:rPr>
        <w:t xml:space="preserve">ërdorura </w:t>
      </w:r>
      <w:r w:rsidR="004C4EFD">
        <w:rPr>
          <w:rFonts w:cs="Arial"/>
        </w:rPr>
        <w:t>p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>r transferimin, p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>rhapjen dhe mish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>rimin e k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>tyre produkteve t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 xml:space="preserve"> njohurive</w:t>
      </w:r>
      <w:r w:rsidR="000158A5">
        <w:rPr>
          <w:rFonts w:cs="Arial"/>
          <w:szCs w:val="22"/>
        </w:rPr>
        <w:t xml:space="preserve">. </w:t>
      </w:r>
    </w:p>
    <w:p w:rsidR="000158A5" w:rsidRDefault="000158A5" w:rsidP="00034D05">
      <w:pPr>
        <w:spacing w:line="240" w:lineRule="auto"/>
        <w:jc w:val="both"/>
      </w:pPr>
    </w:p>
    <w:p w:rsidR="00481783" w:rsidRDefault="00481783" w:rsidP="00034D05">
      <w:pPr>
        <w:spacing w:before="0" w:after="0" w:line="240" w:lineRule="auto"/>
        <w:jc w:val="both"/>
      </w:pPr>
      <w:r>
        <w:br w:type="page"/>
      </w:r>
    </w:p>
    <w:p w:rsidR="00CF1684" w:rsidRDefault="006F7D2F" w:rsidP="00034D05">
      <w:pPr>
        <w:pStyle w:val="Heading1"/>
        <w:spacing w:line="240" w:lineRule="auto"/>
        <w:jc w:val="both"/>
      </w:pPr>
      <w:bookmarkStart w:id="2" w:name="_Toc508192400"/>
      <w:r>
        <w:lastRenderedPageBreak/>
        <w:t xml:space="preserve">2. </w:t>
      </w:r>
      <w:r w:rsidR="004C4EFD">
        <w:t>T</w:t>
      </w:r>
      <w:r w:rsidR="004C4EFD" w:rsidRPr="004C4EFD">
        <w:rPr>
          <w:lang w:val="en-US"/>
        </w:rPr>
        <w:t>ë mësuarit dhe Ndarja e Njohurive në</w:t>
      </w:r>
      <w:r w:rsidR="00481783">
        <w:t xml:space="preserve"> dldp</w:t>
      </w:r>
      <w:bookmarkEnd w:id="2"/>
    </w:p>
    <w:p w:rsidR="00481783" w:rsidRDefault="004C4EFD" w:rsidP="00034D05">
      <w:pPr>
        <w:spacing w:line="240" w:lineRule="auto"/>
        <w:jc w:val="both"/>
      </w:pPr>
      <w:r>
        <w:t>Me qasjen e vet t</w:t>
      </w:r>
      <w:r w:rsidRPr="004C4EF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4C4EF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</w:t>
      </w:r>
      <w:r w:rsidRPr="004C4EFD">
        <w:rPr>
          <w:rFonts w:cs="Arial"/>
          <w:lang w:val="en-US"/>
        </w:rPr>
        <w:t>ë</w:t>
      </w:r>
      <w:r>
        <w:rPr>
          <w:rFonts w:cs="Arial"/>
          <w:lang w:val="en-US"/>
        </w:rPr>
        <w:t>suarit dhe ndarjes s</w:t>
      </w:r>
      <w:r w:rsidRPr="004C4EF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njohurive</w:t>
      </w:r>
      <w:r w:rsidR="00481783">
        <w:t xml:space="preserve">, dldp </w:t>
      </w:r>
      <w:r>
        <w:t>ka si synim t</w:t>
      </w:r>
      <w:r w:rsidRPr="004C4EFD">
        <w:rPr>
          <w:rFonts w:cs="Arial"/>
        </w:rPr>
        <w:t>ë</w:t>
      </w:r>
      <w:r w:rsidR="00481783">
        <w:t xml:space="preserve">: </w:t>
      </w:r>
    </w:p>
    <w:p w:rsidR="00481783" w:rsidRPr="00DD3380" w:rsidRDefault="00481783" w:rsidP="00034D05">
      <w:pPr>
        <w:pStyle w:val="ListParagraph"/>
        <w:numPr>
          <w:ilvl w:val="0"/>
          <w:numId w:val="16"/>
        </w:numPr>
        <w:spacing w:line="240" w:lineRule="auto"/>
        <w:jc w:val="both"/>
      </w:pPr>
      <w:r w:rsidRPr="00483F2A">
        <w:rPr>
          <w:b/>
        </w:rPr>
        <w:t>G</w:t>
      </w:r>
      <w:r w:rsidR="004C4EFD">
        <w:rPr>
          <w:b/>
        </w:rPr>
        <w:t>jeneroj</w:t>
      </w:r>
      <w:r w:rsidR="004C4EFD" w:rsidRPr="004C4EFD">
        <w:rPr>
          <w:rFonts w:cs="Arial"/>
          <w:b/>
          <w:lang w:val="en-US"/>
        </w:rPr>
        <w:t>ë</w:t>
      </w:r>
      <w:r w:rsidRPr="00483F2A">
        <w:rPr>
          <w:b/>
        </w:rPr>
        <w:t xml:space="preserve">, </w:t>
      </w:r>
      <w:r w:rsidR="004C4EFD">
        <w:rPr>
          <w:b/>
        </w:rPr>
        <w:t>p</w:t>
      </w:r>
      <w:r w:rsidR="004C4EFD" w:rsidRPr="004C4EFD">
        <w:rPr>
          <w:rFonts w:cs="Arial"/>
          <w:b/>
          <w:lang w:val="en-US"/>
        </w:rPr>
        <w:t>ërftojë dhe kujdeset për njohuritë e reja</w:t>
      </w:r>
      <w:r w:rsidR="004C4EFD">
        <w:rPr>
          <w:rFonts w:cs="Arial"/>
          <w:lang w:val="en-US"/>
        </w:rPr>
        <w:t xml:space="preserve"> n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>p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>rmjet pilotimit dhe inovacionit n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 xml:space="preserve"> kat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>r fusha specifike tematike t</w:t>
      </w:r>
      <w:r w:rsidR="004C4EFD" w:rsidRPr="004C4EFD">
        <w:rPr>
          <w:rFonts w:cs="Arial"/>
          <w:lang w:val="en-US"/>
        </w:rPr>
        <w:t>ë</w:t>
      </w:r>
      <w:r w:rsidR="004C4EFD">
        <w:rPr>
          <w:rFonts w:cs="Arial"/>
          <w:lang w:val="en-US"/>
        </w:rPr>
        <w:t xml:space="preserve"> lidhura me qeverisjen vendore</w:t>
      </w:r>
      <w:r w:rsidR="004C4EFD">
        <w:t xml:space="preserve"> n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 xml:space="preserve"> Shqip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>ri</w:t>
      </w:r>
      <w:r w:rsidRPr="00DD3380">
        <w:t xml:space="preserve"> (</w:t>
      </w:r>
      <w:r w:rsidR="004C4EFD">
        <w:t>menaxhimi i financave publike</w:t>
      </w:r>
      <w:r w:rsidRPr="00481783">
        <w:t xml:space="preserve"> </w:t>
      </w:r>
      <w:r w:rsidR="004C4EFD">
        <w:t>dhe planifikimi strategjik</w:t>
      </w:r>
      <w:r w:rsidRPr="00481783">
        <w:t>,</w:t>
      </w:r>
      <w:r w:rsidRPr="00DD3380">
        <w:t xml:space="preserve"> </w:t>
      </w:r>
      <w:r w:rsidR="004C4EFD">
        <w:t>menaxhimi i qendruesh</w:t>
      </w:r>
      <w:r w:rsidR="004C4EFD" w:rsidRPr="004C4EFD">
        <w:rPr>
          <w:rFonts w:cs="Arial"/>
        </w:rPr>
        <w:t>ë</w:t>
      </w:r>
      <w:r w:rsidR="004C4EFD">
        <w:rPr>
          <w:rFonts w:cs="Arial"/>
        </w:rPr>
        <w:t>m i mbetjeve, e-qeverisja dhe aksesi i fondeve</w:t>
      </w:r>
      <w:r w:rsidRPr="00DD3380">
        <w:t>)</w:t>
      </w:r>
      <w:r>
        <w:t xml:space="preserve">. </w:t>
      </w:r>
    </w:p>
    <w:p w:rsidR="00481783" w:rsidRDefault="004C4EFD" w:rsidP="00034D05">
      <w:pPr>
        <w:pStyle w:val="ListParagraph"/>
        <w:numPr>
          <w:ilvl w:val="0"/>
          <w:numId w:val="16"/>
        </w:numPr>
        <w:spacing w:line="240" w:lineRule="auto"/>
        <w:jc w:val="both"/>
      </w:pPr>
      <w:r>
        <w:rPr>
          <w:b/>
        </w:rPr>
        <w:t>V</w:t>
      </w:r>
      <w:r w:rsidRPr="00B006AD">
        <w:rPr>
          <w:rFonts w:cs="Arial"/>
          <w:b/>
          <w:lang w:val="en-US"/>
        </w:rPr>
        <w:t>ënia në dispozicion e këtyre njohurive dhe aftësive të specializuara</w:t>
      </w:r>
      <w:r w:rsidR="00B006AD">
        <w:rPr>
          <w:rFonts w:cs="Arial"/>
          <w:lang w:val="en-US"/>
        </w:rPr>
        <w:t xml:space="preserve"> n</w:t>
      </w:r>
      <w:r w:rsidR="00B006AD" w:rsidRPr="00B006AD">
        <w:rPr>
          <w:rFonts w:cs="Arial"/>
          <w:lang w:val="en-US"/>
        </w:rPr>
        <w:t>ë</w:t>
      </w:r>
      <w:r w:rsidR="00B006AD">
        <w:rPr>
          <w:rFonts w:cs="Arial"/>
          <w:lang w:val="en-US"/>
        </w:rPr>
        <w:t xml:space="preserve"> nj</w:t>
      </w:r>
      <w:r w:rsidR="00B006AD" w:rsidRPr="00B006AD">
        <w:rPr>
          <w:rFonts w:cs="Arial"/>
          <w:lang w:val="en-US"/>
        </w:rPr>
        <w:t>ë</w:t>
      </w:r>
      <w:r w:rsidR="00B006AD">
        <w:rPr>
          <w:rFonts w:cs="Arial"/>
          <w:lang w:val="en-US"/>
        </w:rPr>
        <w:t xml:space="preserve"> m</w:t>
      </w:r>
      <w:r w:rsidR="00B006AD" w:rsidRPr="00B006AD">
        <w:rPr>
          <w:rFonts w:cs="Arial"/>
          <w:lang w:val="en-US"/>
        </w:rPr>
        <w:t>ë</w:t>
      </w:r>
      <w:r w:rsidR="00B006AD">
        <w:rPr>
          <w:rFonts w:cs="Arial"/>
          <w:lang w:val="en-US"/>
        </w:rPr>
        <w:t>nyr</w:t>
      </w:r>
      <w:r w:rsidR="00B006AD" w:rsidRPr="00B006AD">
        <w:rPr>
          <w:rFonts w:cs="Arial"/>
          <w:lang w:val="en-US"/>
        </w:rPr>
        <w:t>ë</w:t>
      </w:r>
      <w:r w:rsidR="00B006AD">
        <w:rPr>
          <w:rFonts w:cs="Arial"/>
          <w:lang w:val="en-US"/>
        </w:rPr>
        <w:t xml:space="preserve"> t</w:t>
      </w:r>
      <w:r w:rsidR="00B006AD" w:rsidRPr="00B006AD">
        <w:rPr>
          <w:rFonts w:cs="Arial"/>
          <w:lang w:val="en-US"/>
        </w:rPr>
        <w:t>ë</w:t>
      </w:r>
      <w:r w:rsidR="00B006AD">
        <w:rPr>
          <w:rFonts w:cs="Arial"/>
          <w:lang w:val="en-US"/>
        </w:rPr>
        <w:t xml:space="preserve"> aksesueshme</w:t>
      </w:r>
      <w:r w:rsidR="00481783">
        <w:t xml:space="preserve">, </w:t>
      </w:r>
      <w:r w:rsidR="00B006AD">
        <w:t>n</w:t>
      </w:r>
      <w:r w:rsidR="00B006AD" w:rsidRPr="00B006AD">
        <w:rPr>
          <w:rFonts w:cs="Arial"/>
          <w:lang w:val="en-US"/>
        </w:rPr>
        <w:t>ë</w:t>
      </w:r>
      <w:r w:rsidR="00B006AD">
        <w:rPr>
          <w:rFonts w:cs="Arial"/>
          <w:lang w:val="en-US"/>
        </w:rPr>
        <w:t>p</w:t>
      </w:r>
      <w:r w:rsidR="00B006AD" w:rsidRPr="00B006AD">
        <w:rPr>
          <w:rFonts w:cs="Arial"/>
          <w:lang w:val="en-US"/>
        </w:rPr>
        <w:t>ë</w:t>
      </w:r>
      <w:r w:rsidR="00B006AD">
        <w:rPr>
          <w:rFonts w:cs="Arial"/>
          <w:lang w:val="en-US"/>
        </w:rPr>
        <w:t>rmjet mekanizmave komb</w:t>
      </w:r>
      <w:r w:rsidR="00B006AD" w:rsidRPr="00B006AD">
        <w:rPr>
          <w:rFonts w:cs="Arial"/>
          <w:lang w:val="en-US"/>
        </w:rPr>
        <w:t>ë</w:t>
      </w:r>
      <w:r w:rsidR="00B006AD">
        <w:rPr>
          <w:rFonts w:cs="Arial"/>
          <w:lang w:val="en-US"/>
        </w:rPr>
        <w:t>tar</w:t>
      </w:r>
      <w:r w:rsidR="00B006AD" w:rsidRPr="00B006AD">
        <w:rPr>
          <w:rFonts w:cs="Arial"/>
          <w:lang w:val="en-US"/>
        </w:rPr>
        <w:t>ë</w:t>
      </w:r>
      <w:r w:rsidR="00481783" w:rsidRPr="00DD3380">
        <w:t xml:space="preserve"> </w:t>
      </w:r>
      <w:r w:rsidR="00B006AD">
        <w:t>–</w:t>
      </w:r>
      <w:r w:rsidR="00481783" w:rsidRPr="00DD3380">
        <w:t xml:space="preserve"> </w:t>
      </w:r>
      <w:r w:rsidR="00B006AD">
        <w:t>p</w:t>
      </w:r>
      <w:r w:rsidR="00B006AD" w:rsidRPr="00B006AD">
        <w:rPr>
          <w:rFonts w:cs="Arial"/>
        </w:rPr>
        <w:t>ë</w:t>
      </w:r>
      <w:r w:rsidR="00B006AD">
        <w:rPr>
          <w:rFonts w:cs="Arial"/>
        </w:rPr>
        <w:t>r nj</w:t>
      </w:r>
      <w:r w:rsidR="00B006AD" w:rsidRPr="00B006AD">
        <w:rPr>
          <w:rFonts w:cs="Arial"/>
        </w:rPr>
        <w:t>ë</w:t>
      </w:r>
      <w:r w:rsidR="00B006AD">
        <w:rPr>
          <w:rFonts w:cs="Arial"/>
        </w:rPr>
        <w:t>sit</w:t>
      </w:r>
      <w:r w:rsidR="00B006AD" w:rsidRPr="00B006AD">
        <w:rPr>
          <w:rFonts w:cs="Arial"/>
        </w:rPr>
        <w:t>ë</w:t>
      </w:r>
      <w:r w:rsidR="00B006AD">
        <w:rPr>
          <w:rFonts w:cs="Arial"/>
        </w:rPr>
        <w:t xml:space="preserve"> e tjera t</w:t>
      </w:r>
      <w:r w:rsidR="00B006AD" w:rsidRPr="00B006AD">
        <w:rPr>
          <w:rFonts w:cs="Arial"/>
        </w:rPr>
        <w:t>ë</w:t>
      </w:r>
      <w:r w:rsidR="00B006AD">
        <w:rPr>
          <w:rFonts w:cs="Arial"/>
        </w:rPr>
        <w:t xml:space="preserve"> qeverisjes vendore si dhe institucionet komb</w:t>
      </w:r>
      <w:r w:rsidR="00B006AD" w:rsidRPr="00B006AD">
        <w:rPr>
          <w:rFonts w:cs="Arial"/>
        </w:rPr>
        <w:t>ë</w:t>
      </w:r>
      <w:r w:rsidR="00B006AD">
        <w:rPr>
          <w:rFonts w:cs="Arial"/>
        </w:rPr>
        <w:t>tare p</w:t>
      </w:r>
      <w:r w:rsidR="00B006AD" w:rsidRPr="00B006AD">
        <w:rPr>
          <w:rFonts w:cs="Arial"/>
        </w:rPr>
        <w:t>ë</w:t>
      </w:r>
      <w:r w:rsidR="00B006AD">
        <w:rPr>
          <w:rFonts w:cs="Arial"/>
        </w:rPr>
        <w:t>rgjegj</w:t>
      </w:r>
      <w:r w:rsidR="00B006AD" w:rsidRPr="00B006AD">
        <w:rPr>
          <w:rFonts w:cs="Arial"/>
        </w:rPr>
        <w:t>ë</w:t>
      </w:r>
      <w:r w:rsidR="00B006AD">
        <w:rPr>
          <w:rFonts w:cs="Arial"/>
        </w:rPr>
        <w:t>se p</w:t>
      </w:r>
      <w:r w:rsidR="00B006AD" w:rsidRPr="00B006AD">
        <w:rPr>
          <w:rFonts w:cs="Arial"/>
        </w:rPr>
        <w:t>ë</w:t>
      </w:r>
      <w:r w:rsidR="00B006AD">
        <w:rPr>
          <w:rFonts w:cs="Arial"/>
        </w:rPr>
        <w:t>r</w:t>
      </w:r>
      <w:r w:rsidR="00481783" w:rsidRPr="00DD3380">
        <w:t xml:space="preserve"> </w:t>
      </w:r>
    </w:p>
    <w:p w:rsidR="00481783" w:rsidRPr="00B006AD" w:rsidRDefault="00B006AD" w:rsidP="00034D05">
      <w:pPr>
        <w:pStyle w:val="ListParagraph"/>
        <w:numPr>
          <w:ilvl w:val="1"/>
          <w:numId w:val="16"/>
        </w:numPr>
        <w:spacing w:before="0" w:line="240" w:lineRule="auto"/>
        <w:jc w:val="both"/>
        <w:rPr>
          <w:lang w:val="it-IT"/>
        </w:rPr>
      </w:pPr>
      <w:r w:rsidRPr="00B006AD">
        <w:rPr>
          <w:lang w:val="it-IT"/>
        </w:rPr>
        <w:t>Zhvillimin e kapaciteteve/trajnimin e qeverisjes vendore</w:t>
      </w:r>
      <w:r w:rsidR="00481783" w:rsidRPr="00B006AD">
        <w:rPr>
          <w:lang w:val="it-IT"/>
        </w:rPr>
        <w:t xml:space="preserve"> </w:t>
      </w:r>
    </w:p>
    <w:p w:rsidR="00481783" w:rsidRPr="00B006AD" w:rsidRDefault="00B006AD" w:rsidP="00034D05">
      <w:pPr>
        <w:pStyle w:val="ListParagraph"/>
        <w:numPr>
          <w:ilvl w:val="1"/>
          <w:numId w:val="16"/>
        </w:numPr>
        <w:spacing w:line="240" w:lineRule="auto"/>
        <w:jc w:val="both"/>
        <w:rPr>
          <w:lang w:val="it-IT"/>
        </w:rPr>
      </w:pPr>
      <w:r w:rsidRPr="00B006AD">
        <w:rPr>
          <w:lang w:val="it-IT"/>
        </w:rPr>
        <w:t>Vendosja e standardeve p</w:t>
      </w:r>
      <w:r w:rsidRPr="00B006AD">
        <w:rPr>
          <w:rFonts w:cs="Arial"/>
          <w:lang w:val="it-IT"/>
        </w:rPr>
        <w:t>ër ecurinë e qeverisjes vendore</w:t>
      </w:r>
      <w:r w:rsidR="00481783" w:rsidRPr="00B006AD">
        <w:rPr>
          <w:lang w:val="it-IT"/>
        </w:rPr>
        <w:t>.</w:t>
      </w:r>
    </w:p>
    <w:p w:rsidR="00481783" w:rsidRPr="00B006AD" w:rsidRDefault="00B006AD" w:rsidP="00034D05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it-IT"/>
        </w:rPr>
      </w:pPr>
      <w:r w:rsidRPr="00B006AD">
        <w:rPr>
          <w:b/>
          <w:iCs/>
          <w:lang w:val="it-IT"/>
        </w:rPr>
        <w:t>Me q</w:t>
      </w:r>
      <w:r w:rsidRPr="00B006AD">
        <w:rPr>
          <w:rFonts w:cs="Arial"/>
          <w:b/>
          <w:lang w:val="it-IT"/>
        </w:rPr>
        <w:t>ëllim që të kontriubohet në sigurimin e përmirësuar të shërbimit publi</w:t>
      </w:r>
      <w:r w:rsidR="00C3272E">
        <w:rPr>
          <w:rFonts w:cs="Arial"/>
          <w:b/>
          <w:lang w:val="it-IT"/>
        </w:rPr>
        <w:t>k</w:t>
      </w:r>
      <w:r w:rsidRPr="00B006AD">
        <w:rPr>
          <w:rFonts w:cs="Arial"/>
          <w:b/>
          <w:lang w:val="it-IT"/>
        </w:rPr>
        <w:t xml:space="preserve"> dhe zhvillimin e politikës</w:t>
      </w:r>
      <w:r w:rsidR="00481783" w:rsidRPr="00B006AD">
        <w:rPr>
          <w:b/>
          <w:lang w:val="it-IT"/>
        </w:rPr>
        <w:t>.</w:t>
      </w:r>
    </w:p>
    <w:p w:rsidR="005E101A" w:rsidRDefault="001F0C07" w:rsidP="00034D05">
      <w:pPr>
        <w:spacing w:line="240" w:lineRule="auto"/>
        <w:jc w:val="both"/>
        <w:rPr>
          <w:lang w:val="it-IT"/>
        </w:rPr>
      </w:pPr>
      <w:r w:rsidRPr="001F0C07">
        <w:rPr>
          <w:noProof/>
          <w:lang w:val="de-CH"/>
        </w:rPr>
        <w:pict>
          <v:group id="Group 6" o:spid="_x0000_s1031" style="position:absolute;left:0;text-align:left;margin-left:0;margin-top:45.35pt;width:449.85pt;height:131.3pt;z-index:251660288" coordsize="57130,16675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">
            <v:shape id="Diagram 4" o:spid="_x0000_s1034" type="#_x0000_t75" style="position:absolute;left:1036;top:2194;width:54925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">
              <v:imagedata r:id="rId18" o:title=""/>
              <o:lock v:ext="edit" aspectratio="f"/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Left-Right Arrow 2" o:spid="_x0000_s1033" type="#_x0000_t69" style="position:absolute;left:2726;top:14303;width:53228;height:15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" adj="306" fillcolor="#4f81bd [3204]" strokecolor="#4579b8 [3044]"/>
            <v:rect id="Rectangle 3" o:spid="_x0000_s1032" style="position:absolute;top:629;width:57130;height:160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/>
            <w10:wrap type="square"/>
          </v:group>
        </w:pict>
      </w:r>
      <w:r w:rsidRPr="001F0C07">
        <w:rPr>
          <w:noProof/>
          <w:lang w:val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0" type="#_x0000_t202" style="position:absolute;left:0;text-align:left;margin-left:0;margin-top:180.5pt;width:448.2pt;height:2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" stroked="f">
            <v:textbox style="mso-next-textbox:#Text Box 1;mso-fit-shape-to-text:t" inset="0,0,0,0">
              <w:txbxContent>
                <w:p w:rsidR="00BA25BD" w:rsidRPr="00B006AD" w:rsidRDefault="00BA25BD" w:rsidP="005E101A">
                  <w:pPr>
                    <w:pStyle w:val="Caption"/>
                    <w:rPr>
                      <w:iCs/>
                      <w:noProof/>
                      <w:color w:val="auto"/>
                      <w:szCs w:val="21"/>
                      <w:lang w:val="it-IT"/>
                    </w:rPr>
                  </w:pPr>
                  <w:bookmarkStart w:id="3" w:name="_Toc472694093"/>
                  <w:r w:rsidRPr="00B006AD">
                    <w:rPr>
                      <w:color w:val="auto"/>
                      <w:lang w:val="it-IT"/>
                    </w:rPr>
                    <w:t xml:space="preserve">Figura </w:t>
                  </w:r>
                  <w:r w:rsidRPr="00BE03CF">
                    <w:rPr>
                      <w:color w:val="auto"/>
                    </w:rPr>
                    <w:fldChar w:fldCharType="begin"/>
                  </w:r>
                  <w:r w:rsidRPr="00B006AD">
                    <w:rPr>
                      <w:color w:val="auto"/>
                      <w:lang w:val="it-IT"/>
                    </w:rPr>
                    <w:instrText xml:space="preserve"> SEQ Figure \* ARABIC </w:instrText>
                  </w:r>
                  <w:r w:rsidRPr="00BE03CF">
                    <w:rPr>
                      <w:color w:val="auto"/>
                    </w:rPr>
                    <w:fldChar w:fldCharType="separate"/>
                  </w:r>
                  <w:r w:rsidRPr="00B006AD">
                    <w:rPr>
                      <w:noProof/>
                      <w:color w:val="auto"/>
                      <w:lang w:val="it-IT"/>
                    </w:rPr>
                    <w:t>1</w:t>
                  </w:r>
                  <w:r w:rsidRPr="00BE03CF">
                    <w:rPr>
                      <w:noProof/>
                      <w:color w:val="auto"/>
                    </w:rPr>
                    <w:fldChar w:fldCharType="end"/>
                  </w:r>
                  <w:r w:rsidRPr="00B006AD">
                    <w:rPr>
                      <w:color w:val="auto"/>
                      <w:lang w:val="it-IT"/>
                    </w:rPr>
                    <w:t>: T</w:t>
                  </w:r>
                  <w:r w:rsidRPr="00B006AD">
                    <w:rPr>
                      <w:rFonts w:cs="Arial"/>
                      <w:color w:val="auto"/>
                      <w:lang w:val="it-IT"/>
                    </w:rPr>
                    <w:t xml:space="preserve">ë mësuarit dhe ndarja e njohurive në rezultatet e </w:t>
                  </w:r>
                  <w:r w:rsidRPr="00B006AD">
                    <w:rPr>
                      <w:color w:val="auto"/>
                      <w:lang w:val="it-IT"/>
                    </w:rPr>
                    <w:t>dldp3</w:t>
                  </w:r>
                  <w:bookmarkEnd w:id="3"/>
                </w:p>
              </w:txbxContent>
            </v:textbox>
            <w10:wrap type="square"/>
          </v:shape>
        </w:pict>
      </w:r>
      <w:r w:rsidR="00B006AD" w:rsidRPr="00B006AD">
        <w:rPr>
          <w:lang w:val="it-IT"/>
        </w:rPr>
        <w:t>K</w:t>
      </w:r>
      <w:r w:rsidR="00B006AD" w:rsidRPr="00B006AD">
        <w:rPr>
          <w:rFonts w:cs="Arial"/>
          <w:lang w:val="it-IT"/>
        </w:rPr>
        <w:t xml:space="preserve">ëto objektiva të të mësuarit dhe ndarjes së njohurive u integruan në </w:t>
      </w:r>
      <w:r w:rsidR="00B006AD">
        <w:rPr>
          <w:rFonts w:cs="Arial"/>
          <w:lang w:val="it-IT"/>
        </w:rPr>
        <w:t xml:space="preserve">tre rezultatet e </w:t>
      </w:r>
      <w:r w:rsidR="00B006AD" w:rsidRPr="00B006AD">
        <w:rPr>
          <w:rFonts w:cs="Arial"/>
          <w:lang w:val="it-IT"/>
        </w:rPr>
        <w:t>fazë</w:t>
      </w:r>
      <w:r w:rsidR="00B006AD">
        <w:rPr>
          <w:rFonts w:cs="Arial"/>
          <w:lang w:val="it-IT"/>
        </w:rPr>
        <w:t>s s</w:t>
      </w:r>
      <w:r w:rsidR="00B006AD" w:rsidRPr="003226AF">
        <w:rPr>
          <w:rFonts w:cs="Arial"/>
          <w:lang w:val="it-IT"/>
        </w:rPr>
        <w:t>ë</w:t>
      </w:r>
      <w:r w:rsidR="00B006AD" w:rsidRPr="00B006AD">
        <w:rPr>
          <w:rFonts w:cs="Arial"/>
          <w:lang w:val="it-IT"/>
        </w:rPr>
        <w:t xml:space="preserve"> tret</w:t>
      </w:r>
      <w:r w:rsidR="00B006AD" w:rsidRPr="003226AF">
        <w:rPr>
          <w:rFonts w:cs="Arial"/>
          <w:lang w:val="it-IT"/>
        </w:rPr>
        <w:t>ë</w:t>
      </w:r>
      <w:r w:rsidR="00B006AD">
        <w:rPr>
          <w:rFonts w:cs="Arial"/>
          <w:lang w:val="it-IT"/>
        </w:rPr>
        <w:t xml:space="preserve"> t</w:t>
      </w:r>
      <w:r w:rsidR="00B006AD" w:rsidRPr="003226AF">
        <w:rPr>
          <w:rFonts w:cs="Arial"/>
          <w:lang w:val="it-IT"/>
        </w:rPr>
        <w:t>ë</w:t>
      </w:r>
      <w:r w:rsidR="00B006AD">
        <w:rPr>
          <w:rFonts w:cs="Arial"/>
          <w:lang w:val="it-IT"/>
        </w:rPr>
        <w:t xml:space="preserve"> dldp si m</w:t>
      </w:r>
      <w:r w:rsidR="00B006AD" w:rsidRPr="003226AF">
        <w:rPr>
          <w:rFonts w:cs="Arial"/>
          <w:lang w:val="it-IT"/>
        </w:rPr>
        <w:t>ë</w:t>
      </w:r>
      <w:r w:rsidR="00B006AD">
        <w:rPr>
          <w:rFonts w:cs="Arial"/>
          <w:lang w:val="it-IT"/>
        </w:rPr>
        <w:t xml:space="preserve"> posht</w:t>
      </w:r>
      <w:r w:rsidR="00B006AD" w:rsidRPr="003226AF">
        <w:rPr>
          <w:rFonts w:cs="Arial"/>
          <w:lang w:val="it-IT"/>
        </w:rPr>
        <w:t>ë</w:t>
      </w:r>
      <w:r w:rsidR="005E101A" w:rsidRPr="00B006AD">
        <w:rPr>
          <w:lang w:val="it-IT"/>
        </w:rPr>
        <w:t>:</w:t>
      </w:r>
    </w:p>
    <w:p w:rsidR="00B006AD" w:rsidRDefault="00B006AD" w:rsidP="00034D05">
      <w:pPr>
        <w:spacing w:line="240" w:lineRule="auto"/>
        <w:jc w:val="both"/>
        <w:rPr>
          <w:lang w:val="it-IT"/>
        </w:rPr>
      </w:pPr>
      <w:r>
        <w:rPr>
          <w:lang w:val="it-IT"/>
        </w:rPr>
        <w:t>Rezultati 1</w:t>
      </w:r>
    </w:p>
    <w:p w:rsidR="00B006AD" w:rsidRDefault="00B006AD" w:rsidP="00034D05">
      <w:pPr>
        <w:spacing w:line="240" w:lineRule="auto"/>
        <w:jc w:val="both"/>
        <w:rPr>
          <w:rFonts w:cs="Arial"/>
          <w:lang w:val="it-IT"/>
        </w:rPr>
      </w:pPr>
      <w:r>
        <w:rPr>
          <w:lang w:val="it-IT"/>
        </w:rPr>
        <w:t>Pilotimi, inovacioni dhe zhvillimi i njohurive t</w:t>
      </w:r>
      <w:r w:rsidRPr="003226AF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reja</w:t>
      </w:r>
    </w:p>
    <w:p w:rsidR="00B006AD" w:rsidRDefault="00B006AD" w:rsidP="00034D05">
      <w:pPr>
        <w:spacing w:line="240" w:lineRule="auto"/>
        <w:jc w:val="both"/>
        <w:rPr>
          <w:rFonts w:cs="Arial"/>
          <w:lang w:val="it-IT"/>
        </w:rPr>
      </w:pPr>
      <w:r>
        <w:rPr>
          <w:rFonts w:cs="Arial"/>
          <w:lang w:val="it-IT"/>
        </w:rPr>
        <w:t>Rezultati 2</w:t>
      </w:r>
    </w:p>
    <w:p w:rsidR="00B006AD" w:rsidRDefault="00B006AD" w:rsidP="00034D05">
      <w:pPr>
        <w:spacing w:line="240" w:lineRule="auto"/>
        <w:jc w:val="both"/>
        <w:rPr>
          <w:rFonts w:cs="Arial"/>
          <w:lang w:val="it-IT"/>
        </w:rPr>
      </w:pPr>
      <w:r>
        <w:rPr>
          <w:rFonts w:cs="Arial"/>
          <w:lang w:val="it-IT"/>
        </w:rPr>
        <w:t>Kapitalizimi i njohurive dhe ankorimi i tyre tek institucionet komb</w:t>
      </w:r>
      <w:r w:rsidRPr="003226AF">
        <w:rPr>
          <w:rFonts w:cs="Arial"/>
          <w:lang w:val="it-IT"/>
        </w:rPr>
        <w:t>ë</w:t>
      </w:r>
      <w:r>
        <w:rPr>
          <w:rFonts w:cs="Arial"/>
          <w:lang w:val="it-IT"/>
        </w:rPr>
        <w:t>tare</w:t>
      </w:r>
    </w:p>
    <w:p w:rsidR="00B006AD" w:rsidRDefault="00B006AD" w:rsidP="00034D05">
      <w:pPr>
        <w:spacing w:line="240" w:lineRule="auto"/>
        <w:jc w:val="both"/>
        <w:rPr>
          <w:rFonts w:cs="Arial"/>
          <w:lang w:val="it-IT"/>
        </w:rPr>
      </w:pPr>
      <w:r>
        <w:rPr>
          <w:rFonts w:cs="Arial"/>
          <w:lang w:val="it-IT"/>
        </w:rPr>
        <w:t>Rezultati 3</w:t>
      </w:r>
    </w:p>
    <w:p w:rsidR="00B006AD" w:rsidRPr="00B006AD" w:rsidRDefault="00B006AD" w:rsidP="00034D05">
      <w:pPr>
        <w:spacing w:line="240" w:lineRule="auto"/>
        <w:jc w:val="both"/>
        <w:rPr>
          <w:lang w:val="it-IT"/>
        </w:rPr>
      </w:pPr>
      <w:r>
        <w:rPr>
          <w:rFonts w:cs="Arial"/>
          <w:lang w:val="it-IT"/>
        </w:rPr>
        <w:t>Integrimi i njohurive n</w:t>
      </w:r>
      <w:r w:rsidRPr="003226AF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proceset e politik</w:t>
      </w:r>
      <w:r w:rsidRPr="003226AF">
        <w:rPr>
          <w:rFonts w:cs="Arial"/>
          <w:lang w:val="it-IT"/>
        </w:rPr>
        <w:t>ë</w:t>
      </w:r>
      <w:r>
        <w:rPr>
          <w:rFonts w:cs="Arial"/>
          <w:lang w:val="it-IT"/>
        </w:rPr>
        <w:t>s dhe rritja e konsensusit</w:t>
      </w:r>
    </w:p>
    <w:p w:rsidR="000158A5" w:rsidRPr="00B006AD" w:rsidRDefault="00B006AD" w:rsidP="00034D05">
      <w:pPr>
        <w:spacing w:line="240" w:lineRule="auto"/>
        <w:jc w:val="both"/>
        <w:rPr>
          <w:lang w:val="it-IT"/>
        </w:rPr>
      </w:pPr>
      <w:r w:rsidRPr="00B006AD">
        <w:rPr>
          <w:lang w:val="it-IT"/>
        </w:rPr>
        <w:t>Integrimi i menaxhimit t</w:t>
      </w:r>
      <w:r w:rsidRPr="00B006AD">
        <w:rPr>
          <w:rFonts w:cs="Arial"/>
          <w:lang w:val="it-IT"/>
        </w:rPr>
        <w:t>ë njohurive në të tre rezultatet ka si synim ndërtimin e kapaciteteve</w:t>
      </w:r>
      <w:r w:rsidRPr="00B006AD">
        <w:rPr>
          <w:lang w:val="it-IT"/>
        </w:rPr>
        <w:t xml:space="preserve"> t</w:t>
      </w:r>
      <w:r w:rsidRPr="00B006AD">
        <w:rPr>
          <w:rFonts w:cs="Arial"/>
          <w:lang w:val="it-IT"/>
        </w:rPr>
        <w:t xml:space="preserve">ë </w:t>
      </w:r>
      <w:r w:rsidR="00C3272E">
        <w:rPr>
          <w:rFonts w:cs="Arial"/>
          <w:lang w:val="it-IT"/>
        </w:rPr>
        <w:t>NjQV, të p</w:t>
      </w:r>
      <w:r w:rsidR="00C3272E" w:rsidRPr="00D312E1">
        <w:rPr>
          <w:rFonts w:cs="Arial"/>
          <w:lang w:val="it-IT"/>
        </w:rPr>
        <w:t>ë</w:t>
      </w:r>
      <w:r w:rsidRPr="00B006AD">
        <w:rPr>
          <w:rFonts w:cs="Arial"/>
          <w:lang w:val="it-IT"/>
        </w:rPr>
        <w:t>rmirësojë cilësinë përfshirëse të sigurimit të shërbimit, të forcojë udhëzimet dhe standardet në sektorët specifikë në nivel kombëtar dhe rajonal</w:t>
      </w:r>
      <w:r w:rsidR="000158A5" w:rsidRPr="00B006AD">
        <w:rPr>
          <w:lang w:val="it-IT"/>
        </w:rPr>
        <w:t xml:space="preserve">, </w:t>
      </w:r>
      <w:r w:rsidRPr="00B006AD">
        <w:rPr>
          <w:lang w:val="it-IT"/>
        </w:rPr>
        <w:t>dhe t</w:t>
      </w:r>
      <w:r w:rsidRPr="003226AF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ndikoj</w:t>
      </w:r>
      <w:r w:rsidRPr="003226AF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n</w:t>
      </w:r>
      <w:r w:rsidRPr="003226AF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politik</w:t>
      </w:r>
      <w:r w:rsidRPr="003226AF">
        <w:rPr>
          <w:rFonts w:cs="Arial"/>
          <w:lang w:val="it-IT"/>
        </w:rPr>
        <w:t>ë</w:t>
      </w:r>
      <w:r w:rsidR="00280019">
        <w:rPr>
          <w:rFonts w:cs="Arial"/>
          <w:lang w:val="it-IT"/>
        </w:rPr>
        <w:t>-b</w:t>
      </w:r>
      <w:r w:rsidR="00280019" w:rsidRPr="003226AF">
        <w:rPr>
          <w:rFonts w:cs="Arial"/>
          <w:lang w:val="it-IT"/>
        </w:rPr>
        <w:t>ë</w:t>
      </w:r>
      <w:r w:rsidR="00280019">
        <w:rPr>
          <w:rFonts w:cs="Arial"/>
          <w:lang w:val="it-IT"/>
        </w:rPr>
        <w:t>rje dhe n</w:t>
      </w:r>
      <w:r w:rsidR="00280019" w:rsidRPr="003226AF">
        <w:rPr>
          <w:rFonts w:cs="Arial"/>
          <w:lang w:val="it-IT"/>
        </w:rPr>
        <w:t>ë</w:t>
      </w:r>
      <w:r w:rsidR="00280019">
        <w:rPr>
          <w:rFonts w:cs="Arial"/>
          <w:lang w:val="it-IT"/>
        </w:rPr>
        <w:t xml:space="preserve"> procesin e legjislacionit</w:t>
      </w:r>
      <w:r w:rsidR="000158A5" w:rsidRPr="00B006AD">
        <w:rPr>
          <w:lang w:val="it-IT"/>
        </w:rPr>
        <w:t xml:space="preserve">.  </w:t>
      </w:r>
    </w:p>
    <w:p w:rsidR="000158A5" w:rsidRPr="00B006AD" w:rsidRDefault="000158A5" w:rsidP="00034D05">
      <w:pPr>
        <w:spacing w:line="240" w:lineRule="auto"/>
        <w:jc w:val="both"/>
        <w:rPr>
          <w:lang w:val="it-IT" w:eastAsia="en-US"/>
        </w:rPr>
      </w:pPr>
    </w:p>
    <w:p w:rsidR="000158A5" w:rsidRPr="00B85D57" w:rsidRDefault="00B14633" w:rsidP="00034D05">
      <w:pPr>
        <w:pStyle w:val="Heading2"/>
        <w:spacing w:line="240" w:lineRule="auto"/>
        <w:jc w:val="both"/>
        <w:rPr>
          <w:lang w:val="it-IT" w:eastAsia="en-US"/>
        </w:rPr>
      </w:pPr>
      <w:bookmarkStart w:id="4" w:name="_Toc508192401"/>
      <w:r w:rsidRPr="00B85D57">
        <w:rPr>
          <w:lang w:val="it-IT" w:eastAsia="en-US"/>
        </w:rPr>
        <w:t xml:space="preserve">2.1 </w:t>
      </w:r>
      <w:r w:rsidR="000158A5" w:rsidRPr="00B85D57">
        <w:rPr>
          <w:lang w:val="it-IT" w:eastAsia="en-US"/>
        </w:rPr>
        <w:t>T</w:t>
      </w:r>
      <w:r w:rsidR="00280019" w:rsidRPr="00B85D57">
        <w:rPr>
          <w:lang w:val="it-IT" w:eastAsia="en-US"/>
        </w:rPr>
        <w:t>ipet e njohurive</w:t>
      </w:r>
      <w:bookmarkEnd w:id="4"/>
    </w:p>
    <w:p w:rsidR="00AA31EF" w:rsidRPr="00B85D57" w:rsidRDefault="00AA31EF" w:rsidP="00034D05">
      <w:pPr>
        <w:spacing w:line="240" w:lineRule="auto"/>
        <w:jc w:val="both"/>
        <w:rPr>
          <w:lang w:val="it-IT"/>
        </w:rPr>
      </w:pPr>
      <w:r w:rsidRPr="00B85D57">
        <w:rPr>
          <w:lang w:val="it-IT"/>
        </w:rPr>
        <w:t xml:space="preserve">Dldp </w:t>
      </w:r>
      <w:r w:rsidR="00280019" w:rsidRPr="00B85D57">
        <w:rPr>
          <w:lang w:val="it-IT"/>
        </w:rPr>
        <w:t>e strukturon t</w:t>
      </w:r>
      <w:r w:rsidR="00280019" w:rsidRPr="00B85D57">
        <w:rPr>
          <w:rFonts w:cs="Arial"/>
          <w:lang w:val="it-IT"/>
        </w:rPr>
        <w:t>ë mësuarin dhe punën me njohuritë në</w:t>
      </w:r>
      <w:r w:rsidRPr="00B85D57">
        <w:rPr>
          <w:lang w:val="it-IT"/>
        </w:rPr>
        <w:t xml:space="preserve"> </w:t>
      </w:r>
      <w:r w:rsidRPr="00B85D57">
        <w:rPr>
          <w:b/>
          <w:lang w:val="it-IT"/>
        </w:rPr>
        <w:t>“</w:t>
      </w:r>
      <w:r w:rsidR="00280019" w:rsidRPr="00B85D57">
        <w:rPr>
          <w:b/>
          <w:lang w:val="it-IT"/>
        </w:rPr>
        <w:t>paketa tematike</w:t>
      </w:r>
      <w:r w:rsidRPr="00B85D57">
        <w:rPr>
          <w:b/>
          <w:lang w:val="it-IT"/>
        </w:rPr>
        <w:t>”.</w:t>
      </w:r>
      <w:r w:rsidRPr="00B85D57">
        <w:rPr>
          <w:lang w:val="it-IT"/>
        </w:rPr>
        <w:t xml:space="preserve"> </w:t>
      </w:r>
      <w:r w:rsidR="00280019" w:rsidRPr="00B85D57">
        <w:rPr>
          <w:lang w:val="it-IT"/>
        </w:rPr>
        <w:t>Nj</w:t>
      </w:r>
      <w:r w:rsidR="00280019" w:rsidRPr="00B85D57">
        <w:rPr>
          <w:rFonts w:cs="Arial"/>
          <w:lang w:val="it-IT"/>
        </w:rPr>
        <w:t>ë paketë tematike përfshin të gjithë portofolin e produktit të njohurive</w:t>
      </w:r>
      <w:r w:rsidRPr="00B85D57">
        <w:rPr>
          <w:lang w:val="it-IT"/>
        </w:rPr>
        <w:t xml:space="preserve"> </w:t>
      </w:r>
      <w:r w:rsidR="00280019" w:rsidRPr="00B85D57">
        <w:rPr>
          <w:lang w:val="it-IT"/>
        </w:rPr>
        <w:t>t</w:t>
      </w:r>
      <w:r w:rsidR="00280019" w:rsidRPr="00B85D57">
        <w:rPr>
          <w:rFonts w:cs="Arial"/>
          <w:lang w:val="it-IT"/>
        </w:rPr>
        <w:t xml:space="preserve">ë </w:t>
      </w:r>
      <w:r w:rsidRPr="00B85D57">
        <w:rPr>
          <w:lang w:val="it-IT"/>
        </w:rPr>
        <w:t>dldp</w:t>
      </w:r>
      <w:r w:rsidR="00280019" w:rsidRPr="00B85D57">
        <w:rPr>
          <w:lang w:val="it-IT"/>
        </w:rPr>
        <w:t xml:space="preserve"> dhe</w:t>
      </w:r>
      <w:r w:rsidRPr="00B85D57">
        <w:rPr>
          <w:lang w:val="it-IT"/>
        </w:rPr>
        <w:t xml:space="preserve"> “</w:t>
      </w:r>
      <w:r w:rsidR="00280019" w:rsidRPr="00B85D57">
        <w:rPr>
          <w:lang w:val="it-IT"/>
        </w:rPr>
        <w:t>njohurit</w:t>
      </w:r>
      <w:r w:rsidR="00280019" w:rsidRPr="00B85D57">
        <w:rPr>
          <w:rFonts w:cs="Arial"/>
          <w:lang w:val="it-IT"/>
        </w:rPr>
        <w:t xml:space="preserve">ë e aftësitë </w:t>
      </w:r>
      <w:r w:rsidR="00280019" w:rsidRPr="00B85D57">
        <w:rPr>
          <w:rFonts w:cs="Arial"/>
          <w:lang w:val="it-IT"/>
        </w:rPr>
        <w:lastRenderedPageBreak/>
        <w:t>e specializuara</w:t>
      </w:r>
      <w:r w:rsidRPr="00B85D57">
        <w:rPr>
          <w:lang w:val="it-IT"/>
        </w:rPr>
        <w:t xml:space="preserve">” </w:t>
      </w:r>
      <w:r w:rsidR="00280019" w:rsidRPr="00B85D57">
        <w:rPr>
          <w:lang w:val="it-IT"/>
        </w:rPr>
        <w:t>n</w:t>
      </w:r>
      <w:r w:rsidR="00280019" w:rsidRPr="00B85D57">
        <w:rPr>
          <w:rFonts w:cs="Arial"/>
          <w:lang w:val="it-IT"/>
        </w:rPr>
        <w:t>ë një nga katër fushat projekti fokusohet në</w:t>
      </w:r>
      <w:r w:rsidR="00202930" w:rsidRPr="00B85D57">
        <w:rPr>
          <w:lang w:val="it-IT"/>
        </w:rPr>
        <w:t xml:space="preserve">: 1) </w:t>
      </w:r>
      <w:r w:rsidR="00280019" w:rsidRPr="00B85D57">
        <w:rPr>
          <w:lang w:val="it-IT"/>
        </w:rPr>
        <w:t>Menaxhimin e Qendruesh</w:t>
      </w:r>
      <w:r w:rsidR="00280019" w:rsidRPr="00B85D57">
        <w:rPr>
          <w:rFonts w:cs="Arial"/>
          <w:lang w:val="it-IT"/>
        </w:rPr>
        <w:t>ëm të Mbetjeve</w:t>
      </w:r>
      <w:r w:rsidR="00202930" w:rsidRPr="00B85D57">
        <w:rPr>
          <w:lang w:val="it-IT"/>
        </w:rPr>
        <w:t xml:space="preserve">, 2) </w:t>
      </w:r>
      <w:r w:rsidR="00735325" w:rsidRPr="00B85D57">
        <w:rPr>
          <w:lang w:val="it-IT"/>
        </w:rPr>
        <w:t>Menaxhimin e Financave Publike dhe Planifikimin Strategjik</w:t>
      </w:r>
      <w:r w:rsidR="00202930" w:rsidRPr="00B85D57">
        <w:rPr>
          <w:lang w:val="it-IT"/>
        </w:rPr>
        <w:t>, 3) e-</w:t>
      </w:r>
      <w:r w:rsidR="00735325" w:rsidRPr="00B85D57">
        <w:rPr>
          <w:lang w:val="it-IT"/>
        </w:rPr>
        <w:t>Qeverisjen dhe</w:t>
      </w:r>
      <w:r w:rsidR="00202930" w:rsidRPr="00B85D57">
        <w:rPr>
          <w:lang w:val="it-IT"/>
        </w:rPr>
        <w:t xml:space="preserve"> 4) </w:t>
      </w:r>
      <w:r w:rsidR="00735325" w:rsidRPr="00B85D57">
        <w:rPr>
          <w:lang w:val="it-IT"/>
        </w:rPr>
        <w:t>Aksesin n</w:t>
      </w:r>
      <w:r w:rsidR="00735325" w:rsidRPr="00B85D57">
        <w:rPr>
          <w:rFonts w:cs="Arial"/>
          <w:lang w:val="it-IT"/>
        </w:rPr>
        <w:t>ë fonde</w:t>
      </w:r>
      <w:r w:rsidRPr="00B85D57">
        <w:rPr>
          <w:lang w:val="it-IT"/>
        </w:rPr>
        <w:t xml:space="preserve">. </w:t>
      </w:r>
      <w:r w:rsidR="00735325" w:rsidRPr="00B85D57">
        <w:rPr>
          <w:lang w:val="it-IT"/>
        </w:rPr>
        <w:t>Paketat tematike jan</w:t>
      </w:r>
      <w:r w:rsidR="00735325" w:rsidRPr="00B85D57">
        <w:rPr>
          <w:rFonts w:cs="Arial"/>
          <w:lang w:val="it-IT"/>
        </w:rPr>
        <w:t>ë përgjegjëse për prodhimin</w:t>
      </w:r>
      <w:r w:rsidR="00202930" w:rsidRPr="00B85D57">
        <w:rPr>
          <w:lang w:val="it-IT"/>
        </w:rPr>
        <w:t>, an</w:t>
      </w:r>
      <w:r w:rsidR="00735325" w:rsidRPr="00B85D57">
        <w:rPr>
          <w:lang w:val="it-IT"/>
        </w:rPr>
        <w:t>korimin dhe p</w:t>
      </w:r>
      <w:r w:rsidR="00735325" w:rsidRPr="00B85D57">
        <w:rPr>
          <w:rFonts w:cs="Arial"/>
          <w:lang w:val="it-IT"/>
        </w:rPr>
        <w:t>ërhapjen e tipeve të mëposhtme të njohurive</w:t>
      </w:r>
      <w:r w:rsidRPr="00B85D57">
        <w:rPr>
          <w:lang w:val="it-IT"/>
        </w:rPr>
        <w:t>:</w:t>
      </w:r>
    </w:p>
    <w:p w:rsidR="00AA31EF" w:rsidRPr="00B85D57" w:rsidRDefault="00735325" w:rsidP="00034D05">
      <w:pPr>
        <w:pStyle w:val="ListParagraph"/>
        <w:numPr>
          <w:ilvl w:val="0"/>
          <w:numId w:val="41"/>
        </w:numPr>
        <w:spacing w:line="240" w:lineRule="auto"/>
        <w:jc w:val="both"/>
        <w:rPr>
          <w:lang w:val="it-IT"/>
        </w:rPr>
      </w:pPr>
      <w:r w:rsidRPr="00B85D57">
        <w:rPr>
          <w:b/>
          <w:lang w:val="it-IT"/>
        </w:rPr>
        <w:t>Njohurit</w:t>
      </w:r>
      <w:r w:rsidRPr="00B85D57">
        <w:rPr>
          <w:rFonts w:cs="Arial"/>
          <w:b/>
          <w:lang w:val="it-IT"/>
        </w:rPr>
        <w:t>ë dhe aftësitë e specializuara të dokumentuara</w:t>
      </w:r>
      <w:r w:rsidR="00AA31EF" w:rsidRPr="00B85D57">
        <w:rPr>
          <w:lang w:val="it-IT"/>
        </w:rPr>
        <w:t xml:space="preserve">, </w:t>
      </w:r>
      <w:r w:rsidRPr="00B85D57">
        <w:rPr>
          <w:lang w:val="it-IT"/>
        </w:rPr>
        <w:t>t</w:t>
      </w:r>
      <w:r w:rsidRPr="00B85D57">
        <w:rPr>
          <w:rFonts w:cs="Arial"/>
          <w:lang w:val="it-IT"/>
        </w:rPr>
        <w:t xml:space="preserve">ë cilat </w:t>
      </w:r>
      <w:r w:rsidR="00B73EEF" w:rsidRPr="00B85D57">
        <w:rPr>
          <w:rFonts w:cs="Arial"/>
          <w:lang w:val="it-IT"/>
        </w:rPr>
        <w:t>përfshijnë vargun e gjatë të manualeve, guidave të orientimit</w:t>
      </w:r>
      <w:r w:rsidR="00AA31EF" w:rsidRPr="00B85D57">
        <w:rPr>
          <w:lang w:val="it-IT"/>
        </w:rPr>
        <w:t xml:space="preserve">, </w:t>
      </w:r>
      <w:r w:rsidR="00B73EEF" w:rsidRPr="00B85D57">
        <w:rPr>
          <w:lang w:val="it-IT"/>
        </w:rPr>
        <w:t>materialeve t</w:t>
      </w:r>
      <w:r w:rsidR="00B73EEF" w:rsidRPr="00B85D57">
        <w:rPr>
          <w:rFonts w:cs="Arial"/>
          <w:lang w:val="it-IT"/>
        </w:rPr>
        <w:t>ë trajnimit</w:t>
      </w:r>
      <w:r w:rsidR="00AA31EF" w:rsidRPr="00B85D57">
        <w:rPr>
          <w:lang w:val="it-IT"/>
        </w:rPr>
        <w:t xml:space="preserve">, </w:t>
      </w:r>
      <w:r w:rsidR="00B73EEF" w:rsidRPr="00B85D57">
        <w:rPr>
          <w:lang w:val="it-IT"/>
        </w:rPr>
        <w:t>rasteteve t</w:t>
      </w:r>
      <w:r w:rsidR="00B73EEF" w:rsidRPr="00B85D57">
        <w:rPr>
          <w:rFonts w:cs="Arial"/>
          <w:lang w:val="it-IT"/>
        </w:rPr>
        <w:t xml:space="preserve">ë dokumentuara të praktikave të mira dhe modeleve të procedurave të ndryshme që janë ndërmarrë nga </w:t>
      </w:r>
      <w:r w:rsidR="00AA31EF" w:rsidRPr="00B85D57">
        <w:rPr>
          <w:lang w:val="it-IT"/>
        </w:rPr>
        <w:t xml:space="preserve">dldp </w:t>
      </w:r>
      <w:r w:rsidR="00B73EEF" w:rsidRPr="00B85D57">
        <w:rPr>
          <w:lang w:val="it-IT"/>
        </w:rPr>
        <w:t>dhe partner</w:t>
      </w:r>
      <w:r w:rsidR="00C3272E" w:rsidRPr="00D312E1">
        <w:rPr>
          <w:rFonts w:cs="Arial"/>
          <w:lang w:val="it-IT"/>
        </w:rPr>
        <w:t>ë</w:t>
      </w:r>
      <w:r w:rsidR="00C3272E">
        <w:rPr>
          <w:rFonts w:cs="Arial"/>
          <w:lang w:val="it-IT"/>
        </w:rPr>
        <w:t>t</w:t>
      </w:r>
      <w:r w:rsidR="00B73EEF" w:rsidRPr="00B85D57">
        <w:rPr>
          <w:rFonts w:cs="Arial"/>
          <w:lang w:val="it-IT"/>
        </w:rPr>
        <w:t xml:space="preserve"> e saj</w:t>
      </w:r>
      <w:r w:rsidR="00AA31EF" w:rsidRPr="00B85D57">
        <w:rPr>
          <w:lang w:val="it-IT"/>
        </w:rPr>
        <w:t xml:space="preserve">. </w:t>
      </w:r>
    </w:p>
    <w:p w:rsidR="00202930" w:rsidRPr="00B85D57" w:rsidRDefault="00202930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lang w:val="it-IT"/>
        </w:rPr>
      </w:pPr>
    </w:p>
    <w:p w:rsidR="00AA31EF" w:rsidRPr="00B85D57" w:rsidRDefault="00AA31EF" w:rsidP="00034D05">
      <w:pPr>
        <w:pStyle w:val="ListParagraph"/>
        <w:numPr>
          <w:ilvl w:val="0"/>
          <w:numId w:val="41"/>
        </w:numPr>
        <w:spacing w:line="240" w:lineRule="auto"/>
        <w:jc w:val="both"/>
        <w:rPr>
          <w:lang w:val="it-IT"/>
        </w:rPr>
      </w:pPr>
      <w:r w:rsidRPr="00B85D57">
        <w:rPr>
          <w:b/>
          <w:lang w:val="it-IT"/>
        </w:rPr>
        <w:t>E</w:t>
      </w:r>
      <w:r w:rsidR="00C3272E">
        <w:rPr>
          <w:b/>
          <w:lang w:val="it-IT"/>
        </w:rPr>
        <w:t>kspertiza</w:t>
      </w:r>
      <w:r w:rsidRPr="00B85D57">
        <w:rPr>
          <w:b/>
          <w:lang w:val="it-IT"/>
        </w:rPr>
        <w:t>.</w:t>
      </w:r>
      <w:r w:rsidRPr="00B85D57">
        <w:rPr>
          <w:lang w:val="it-IT"/>
        </w:rPr>
        <w:t xml:space="preserve"> </w:t>
      </w:r>
      <w:r w:rsidR="00B73EEF" w:rsidRPr="00B85D57">
        <w:rPr>
          <w:lang w:val="it-IT"/>
        </w:rPr>
        <w:t>K</w:t>
      </w:r>
      <w:r w:rsidR="00B73EEF" w:rsidRPr="00B85D57">
        <w:rPr>
          <w:rFonts w:cs="Arial"/>
          <w:lang w:val="it-IT"/>
        </w:rPr>
        <w:t>ëto lloj njohurish janë si të heshtura, duke përfshirë njohuritë specifike të anëtarëve të</w:t>
      </w:r>
      <w:r w:rsidRPr="00B85D57">
        <w:rPr>
          <w:lang w:val="it-IT"/>
        </w:rPr>
        <w:t xml:space="preserve"> dldp </w:t>
      </w:r>
      <w:r w:rsidR="00B73EEF" w:rsidRPr="00B85D57">
        <w:rPr>
          <w:lang w:val="it-IT"/>
        </w:rPr>
        <w:t>t</w:t>
      </w:r>
      <w:r w:rsidR="00B73EEF" w:rsidRPr="00B85D57">
        <w:rPr>
          <w:rFonts w:cs="Arial"/>
          <w:lang w:val="it-IT"/>
        </w:rPr>
        <w:t>ë mbështetur nga</w:t>
      </w:r>
      <w:r w:rsidRPr="00B85D57">
        <w:rPr>
          <w:lang w:val="it-IT"/>
        </w:rPr>
        <w:t xml:space="preserve"> “</w:t>
      </w:r>
      <w:r w:rsidR="00B73EEF" w:rsidRPr="00B85D57">
        <w:rPr>
          <w:lang w:val="it-IT"/>
        </w:rPr>
        <w:t>qendrat e kompetenc</w:t>
      </w:r>
      <w:r w:rsidR="00B73EEF" w:rsidRPr="00B85D57">
        <w:rPr>
          <w:rFonts w:cs="Arial"/>
          <w:lang w:val="it-IT"/>
        </w:rPr>
        <w:t>ës</w:t>
      </w:r>
      <w:r w:rsidRPr="00B85D57">
        <w:rPr>
          <w:lang w:val="it-IT"/>
        </w:rPr>
        <w:t>” o</w:t>
      </w:r>
      <w:r w:rsidR="00B73EEF" w:rsidRPr="00B85D57">
        <w:rPr>
          <w:lang w:val="it-IT"/>
        </w:rPr>
        <w:t>se</w:t>
      </w:r>
      <w:r w:rsidRPr="00B85D57">
        <w:rPr>
          <w:lang w:val="it-IT"/>
        </w:rPr>
        <w:t xml:space="preserve"> </w:t>
      </w:r>
      <w:r w:rsidR="00B73EEF" w:rsidRPr="00B85D57">
        <w:rPr>
          <w:lang w:val="it-IT"/>
        </w:rPr>
        <w:t>ekspert</w:t>
      </w:r>
      <w:r w:rsidR="00B73EEF" w:rsidRPr="00B85D57">
        <w:rPr>
          <w:rFonts w:cs="Arial"/>
          <w:lang w:val="it-IT"/>
        </w:rPr>
        <w:t>ë në ministritë kombëtare të cilat janë partnere të dldp</w:t>
      </w:r>
      <w:r w:rsidRPr="00B85D57">
        <w:rPr>
          <w:lang w:val="it-IT"/>
        </w:rPr>
        <w:t xml:space="preserve">, </w:t>
      </w:r>
      <w:r w:rsidR="00B73EEF" w:rsidRPr="00B85D57">
        <w:rPr>
          <w:lang w:val="it-IT"/>
        </w:rPr>
        <w:t>si edhe partner</w:t>
      </w:r>
      <w:r w:rsidR="00B73EEF" w:rsidRPr="00B85D57">
        <w:rPr>
          <w:rFonts w:cs="Arial"/>
          <w:lang w:val="it-IT"/>
        </w:rPr>
        <w:t>ë të tjerë kryesorë</w:t>
      </w:r>
      <w:r w:rsidRPr="00B85D57">
        <w:rPr>
          <w:lang w:val="it-IT"/>
        </w:rPr>
        <w:t xml:space="preserve"> (</w:t>
      </w:r>
      <w:r w:rsidR="00B73EEF" w:rsidRPr="00B85D57">
        <w:rPr>
          <w:lang w:val="it-IT"/>
        </w:rPr>
        <w:t>shoq</w:t>
      </w:r>
      <w:r w:rsidR="00B73EEF" w:rsidRPr="00B85D57">
        <w:rPr>
          <w:rFonts w:cs="Arial"/>
          <w:lang w:val="it-IT"/>
        </w:rPr>
        <w:t>ëria civile</w:t>
      </w:r>
      <w:r w:rsidRPr="00B85D57">
        <w:rPr>
          <w:lang w:val="it-IT"/>
        </w:rPr>
        <w:t xml:space="preserve">, </w:t>
      </w:r>
      <w:r w:rsidR="00B73EEF" w:rsidRPr="00B85D57">
        <w:rPr>
          <w:lang w:val="it-IT"/>
        </w:rPr>
        <w:t>specialist</w:t>
      </w:r>
      <w:r w:rsidR="00B73EEF" w:rsidRPr="00B85D57">
        <w:rPr>
          <w:rFonts w:cs="Arial"/>
          <w:lang w:val="it-IT"/>
        </w:rPr>
        <w:t>ët e punës kërkimore</w:t>
      </w:r>
      <w:r w:rsidRPr="00B85D57">
        <w:rPr>
          <w:lang w:val="it-IT"/>
        </w:rPr>
        <w:t xml:space="preserve">). </w:t>
      </w:r>
      <w:r w:rsidR="007D2260" w:rsidRPr="00B85D57">
        <w:rPr>
          <w:lang w:val="it-IT"/>
        </w:rPr>
        <w:t>N</w:t>
      </w:r>
      <w:r w:rsidR="007D2260" w:rsidRPr="00B85D57">
        <w:rPr>
          <w:rFonts w:cs="Arial"/>
          <w:lang w:val="it-IT"/>
        </w:rPr>
        <w:t>ëpërmjet aktiviteteteve të ndryshme p</w:t>
      </w:r>
      <w:r w:rsidR="00C3272E" w:rsidRPr="00D312E1">
        <w:rPr>
          <w:rFonts w:cs="Arial"/>
          <w:lang w:val="it-IT"/>
        </w:rPr>
        <w:t>ë</w:t>
      </w:r>
      <w:r w:rsidR="007D2260" w:rsidRPr="00B85D57">
        <w:rPr>
          <w:rFonts w:cs="Arial"/>
          <w:lang w:val="it-IT"/>
        </w:rPr>
        <w:t xml:space="preserve">r ndërtimin e kapaciteteve të mbështetura nga </w:t>
      </w:r>
      <w:r w:rsidRPr="00B85D57">
        <w:rPr>
          <w:lang w:val="it-IT"/>
        </w:rPr>
        <w:t>dldp (</w:t>
      </w:r>
      <w:r w:rsidR="007D2260" w:rsidRPr="00B85D57">
        <w:rPr>
          <w:lang w:val="it-IT"/>
        </w:rPr>
        <w:t>dhe t</w:t>
      </w:r>
      <w:r w:rsidR="007D2260" w:rsidRPr="00B85D57">
        <w:rPr>
          <w:rFonts w:cs="Arial"/>
          <w:lang w:val="it-IT"/>
        </w:rPr>
        <w:t>ë tjerë</w:t>
      </w:r>
      <w:r w:rsidRPr="00B85D57">
        <w:rPr>
          <w:lang w:val="it-IT"/>
        </w:rPr>
        <w:t xml:space="preserve">), </w:t>
      </w:r>
      <w:r w:rsidR="007D2260" w:rsidRPr="00B85D57">
        <w:rPr>
          <w:lang w:val="it-IT"/>
        </w:rPr>
        <w:t>k</w:t>
      </w:r>
      <w:r w:rsidR="007D2260" w:rsidRPr="00B85D57">
        <w:rPr>
          <w:rFonts w:cs="Arial"/>
          <w:lang w:val="it-IT"/>
        </w:rPr>
        <w:t>ëta partnerë kanë zhvilluar njohuri praktike në lidhje me punën e tyre dhe se si të bëjnë të mundur realizimin e gjërave</w:t>
      </w:r>
      <w:r w:rsidRPr="00B85D57">
        <w:rPr>
          <w:lang w:val="it-IT"/>
        </w:rPr>
        <w:t xml:space="preserve">, </w:t>
      </w:r>
      <w:r w:rsidR="007D2260" w:rsidRPr="00B85D57">
        <w:rPr>
          <w:lang w:val="it-IT"/>
        </w:rPr>
        <w:t>njohuri t</w:t>
      </w:r>
      <w:r w:rsidR="007D2260" w:rsidRPr="00B85D57">
        <w:rPr>
          <w:rFonts w:cs="Arial"/>
          <w:lang w:val="it-IT"/>
        </w:rPr>
        <w:t>ë cilat jo domosdoshmërisht janë të dokumentuara</w:t>
      </w:r>
      <w:r w:rsidRPr="00B85D57">
        <w:rPr>
          <w:lang w:val="it-IT"/>
        </w:rPr>
        <w:t xml:space="preserve">. </w:t>
      </w:r>
      <w:r w:rsidR="007D2260" w:rsidRPr="00B85D57">
        <w:rPr>
          <w:lang w:val="it-IT"/>
        </w:rPr>
        <w:t>Megjithat</w:t>
      </w:r>
      <w:r w:rsidR="007D2260" w:rsidRPr="00B85D57">
        <w:rPr>
          <w:rFonts w:cs="Arial"/>
          <w:lang w:val="it-IT"/>
        </w:rPr>
        <w:t>ë</w:t>
      </w:r>
      <w:r w:rsidRPr="00B85D57">
        <w:rPr>
          <w:lang w:val="it-IT"/>
        </w:rPr>
        <w:t xml:space="preserve">, </w:t>
      </w:r>
      <w:r w:rsidR="007D2260" w:rsidRPr="00B85D57">
        <w:rPr>
          <w:lang w:val="it-IT"/>
        </w:rPr>
        <w:t xml:space="preserve">ato ndahen </w:t>
      </w:r>
      <w:r w:rsidRPr="00B85D57">
        <w:rPr>
          <w:lang w:val="it-IT"/>
        </w:rPr>
        <w:t>(</w:t>
      </w:r>
      <w:r w:rsidR="007D2260" w:rsidRPr="00B85D57">
        <w:rPr>
          <w:lang w:val="it-IT"/>
        </w:rPr>
        <w:t>dhe zgjerohen</w:t>
      </w:r>
      <w:r w:rsidRPr="00B85D57">
        <w:rPr>
          <w:lang w:val="it-IT"/>
        </w:rPr>
        <w:t xml:space="preserve">) </w:t>
      </w:r>
      <w:r w:rsidR="007D2260" w:rsidRPr="00B85D57">
        <w:rPr>
          <w:lang w:val="it-IT"/>
        </w:rPr>
        <w:t>me an</w:t>
      </w:r>
      <w:r w:rsidR="007D2260" w:rsidRPr="00B85D57">
        <w:rPr>
          <w:rFonts w:cs="Arial"/>
          <w:lang w:val="it-IT"/>
        </w:rPr>
        <w:t>ë të metodave të tilla si shkëmbim mes kolegësh</w:t>
      </w:r>
      <w:r w:rsidRPr="00B85D57">
        <w:rPr>
          <w:lang w:val="it-IT"/>
        </w:rPr>
        <w:t xml:space="preserve">, </w:t>
      </w:r>
      <w:r w:rsidR="007D2260" w:rsidRPr="00B85D57">
        <w:rPr>
          <w:lang w:val="it-IT"/>
        </w:rPr>
        <w:t>me ture studimore</w:t>
      </w:r>
      <w:r w:rsidRPr="00B85D57">
        <w:rPr>
          <w:lang w:val="it-IT"/>
        </w:rPr>
        <w:t xml:space="preserve">, </w:t>
      </w:r>
      <w:r w:rsidR="007D2260" w:rsidRPr="00B85D57">
        <w:rPr>
          <w:lang w:val="it-IT"/>
        </w:rPr>
        <w:t>seminare dhe trajnime p</w:t>
      </w:r>
      <w:r w:rsidR="007D2260" w:rsidRPr="00B85D57">
        <w:rPr>
          <w:rFonts w:cs="Arial"/>
          <w:lang w:val="it-IT"/>
        </w:rPr>
        <w:t>ër politikën</w:t>
      </w:r>
      <w:r w:rsidRPr="00B85D57">
        <w:rPr>
          <w:lang w:val="it-IT"/>
        </w:rPr>
        <w:t xml:space="preserve">. </w:t>
      </w:r>
    </w:p>
    <w:p w:rsidR="000158A5" w:rsidRPr="00B85D57" w:rsidRDefault="000158A5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lang w:val="it-IT"/>
        </w:rPr>
      </w:pPr>
    </w:p>
    <w:p w:rsidR="00785662" w:rsidRPr="007D2260" w:rsidRDefault="007D2260" w:rsidP="00034D05">
      <w:pPr>
        <w:pStyle w:val="ListParagraph"/>
        <w:numPr>
          <w:ilvl w:val="0"/>
          <w:numId w:val="41"/>
        </w:numPr>
        <w:spacing w:line="240" w:lineRule="auto"/>
        <w:jc w:val="both"/>
        <w:rPr>
          <w:lang w:val="it-IT"/>
        </w:rPr>
      </w:pPr>
      <w:r w:rsidRPr="007D2260">
        <w:rPr>
          <w:b/>
          <w:lang w:val="it-IT"/>
        </w:rPr>
        <w:t>Shembuj t</w:t>
      </w:r>
      <w:r w:rsidRPr="007D2260">
        <w:rPr>
          <w:rFonts w:cs="Arial"/>
          <w:b/>
          <w:lang w:val="it-IT"/>
        </w:rPr>
        <w:t>ë praktikës së mirë</w:t>
      </w:r>
      <w:r w:rsidR="00AA31EF" w:rsidRPr="007D2260">
        <w:rPr>
          <w:b/>
          <w:lang w:val="it-IT"/>
        </w:rPr>
        <w:t xml:space="preserve"> (</w:t>
      </w:r>
      <w:r w:rsidRPr="007D2260">
        <w:rPr>
          <w:b/>
          <w:lang w:val="it-IT"/>
        </w:rPr>
        <w:t>raste</w:t>
      </w:r>
      <w:r w:rsidR="00AA31EF" w:rsidRPr="007D2260">
        <w:rPr>
          <w:b/>
          <w:lang w:val="it-IT"/>
        </w:rPr>
        <w:t xml:space="preserve">, </w:t>
      </w:r>
      <w:r w:rsidRPr="007D2260">
        <w:rPr>
          <w:b/>
          <w:lang w:val="it-IT"/>
        </w:rPr>
        <w:t>vende</w:t>
      </w:r>
      <w:r w:rsidR="00AA31EF" w:rsidRPr="007D2260">
        <w:rPr>
          <w:b/>
          <w:lang w:val="it-IT"/>
        </w:rPr>
        <w:t>).</w:t>
      </w:r>
      <w:r w:rsidR="00AA31EF" w:rsidRPr="007D2260">
        <w:rPr>
          <w:lang w:val="it-IT"/>
        </w:rPr>
        <w:t xml:space="preserve"> </w:t>
      </w:r>
      <w:r w:rsidRPr="007D2260">
        <w:rPr>
          <w:lang w:val="it-IT"/>
        </w:rPr>
        <w:t>Ky aspekt i njohurive t</w:t>
      </w:r>
      <w:r w:rsidRPr="007D2260">
        <w:rPr>
          <w:rFonts w:cs="Arial"/>
          <w:lang w:val="it-IT"/>
        </w:rPr>
        <w:t>ë</w:t>
      </w:r>
      <w:r w:rsidR="00AA31EF" w:rsidRPr="007D2260">
        <w:rPr>
          <w:lang w:val="it-IT"/>
        </w:rPr>
        <w:t xml:space="preserve"> dldp</w:t>
      </w:r>
      <w:r w:rsidRPr="007D2260">
        <w:rPr>
          <w:lang w:val="it-IT"/>
        </w:rPr>
        <w:t xml:space="preserve"> </w:t>
      </w:r>
      <w:r w:rsidRPr="007D2260">
        <w:rPr>
          <w:rFonts w:cs="Arial"/>
          <w:lang w:val="it-IT"/>
        </w:rPr>
        <w:t>është veçanërisht i lidhur me ndarjen e njohurive dhe ndodh në vende të caktuara të ndërhyrjeve të mbështetura nga</w:t>
      </w:r>
      <w:r w:rsidR="00AA31EF" w:rsidRPr="007D2260">
        <w:rPr>
          <w:lang w:val="it-IT"/>
        </w:rPr>
        <w:t xml:space="preserve"> dldp. </w:t>
      </w:r>
      <w:r w:rsidRPr="007D2260">
        <w:rPr>
          <w:lang w:val="it-IT"/>
        </w:rPr>
        <w:t>N</w:t>
      </w:r>
      <w:r w:rsidRPr="007D2260">
        <w:rPr>
          <w:rFonts w:cs="Arial"/>
          <w:lang w:val="it-IT"/>
        </w:rPr>
        <w:t>ëpërmjet këtyre vendeve</w:t>
      </w:r>
      <w:r w:rsidR="00AA31EF" w:rsidRPr="007D2260">
        <w:rPr>
          <w:lang w:val="it-IT"/>
        </w:rPr>
        <w:t xml:space="preserve">, </w:t>
      </w:r>
      <w:r w:rsidRPr="007D2260">
        <w:rPr>
          <w:lang w:val="it-IT"/>
        </w:rPr>
        <w:t>ndarja e njohurive ndodh n</w:t>
      </w:r>
      <w:r w:rsidRPr="007D2260">
        <w:rPr>
          <w:rFonts w:cs="Arial"/>
          <w:lang w:val="it-IT"/>
        </w:rPr>
        <w:t xml:space="preserve">ëpërmjet vëzhgimit dhe të mësuarit nga përvoja siç janë Sportelet me Një Ndalesë në </w:t>
      </w:r>
      <w:r w:rsidR="00F8189B" w:rsidRPr="007D2260">
        <w:rPr>
          <w:lang w:val="it-IT"/>
        </w:rPr>
        <w:t xml:space="preserve">Dajc </w:t>
      </w:r>
      <w:r w:rsidRPr="007D2260">
        <w:rPr>
          <w:lang w:val="it-IT"/>
        </w:rPr>
        <w:t>dhe vend</w:t>
      </w:r>
      <w:r w:rsidR="00C3272E">
        <w:rPr>
          <w:lang w:val="it-IT"/>
        </w:rPr>
        <w:t>depozitimin</w:t>
      </w:r>
      <w:r w:rsidRPr="007D2260">
        <w:rPr>
          <w:lang w:val="it-IT"/>
        </w:rPr>
        <w:t xml:space="preserve"> n</w:t>
      </w:r>
      <w:r w:rsidRPr="003226AF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</w:t>
      </w:r>
      <w:r w:rsidR="00F8189B" w:rsidRPr="007D2260">
        <w:rPr>
          <w:lang w:val="it-IT"/>
        </w:rPr>
        <w:t>Dibër.</w:t>
      </w:r>
    </w:p>
    <w:p w:rsidR="00AA31EF" w:rsidRPr="007D2260" w:rsidRDefault="007D2260" w:rsidP="00034D05">
      <w:pPr>
        <w:spacing w:line="240" w:lineRule="auto"/>
        <w:jc w:val="both"/>
        <w:rPr>
          <w:lang w:val="it-IT"/>
        </w:rPr>
      </w:pPr>
      <w:r w:rsidRPr="007D2260">
        <w:rPr>
          <w:lang w:val="it-IT"/>
        </w:rPr>
        <w:t>Paketat e njohurive t</w:t>
      </w:r>
      <w:r w:rsidRPr="007D2260">
        <w:rPr>
          <w:rFonts w:cs="Arial"/>
          <w:lang w:val="it-IT"/>
        </w:rPr>
        <w:t>ë d</w:t>
      </w:r>
      <w:r w:rsidR="00AA31EF" w:rsidRPr="007D2260">
        <w:rPr>
          <w:lang w:val="it-IT"/>
        </w:rPr>
        <w:t>ldp</w:t>
      </w:r>
      <w:r w:rsidRPr="007D2260">
        <w:rPr>
          <w:lang w:val="it-IT"/>
        </w:rPr>
        <w:t xml:space="preserve"> dhe platform</w:t>
      </w:r>
      <w:r w:rsidR="00C3272E">
        <w:rPr>
          <w:lang w:val="it-IT"/>
        </w:rPr>
        <w:t>a</w:t>
      </w:r>
      <w:r w:rsidRPr="007D2260">
        <w:rPr>
          <w:lang w:val="it-IT"/>
        </w:rPr>
        <w:t xml:space="preserve"> dhe proceset me an</w:t>
      </w:r>
      <w:r w:rsidRPr="007D2260">
        <w:rPr>
          <w:rFonts w:cs="Arial"/>
          <w:lang w:val="it-IT"/>
        </w:rPr>
        <w:t>ë të të cilave ato përhapen ilustrohen në diagramën e mëposhtme</w:t>
      </w:r>
      <w:r w:rsidR="00AA31EF" w:rsidRPr="007D2260">
        <w:rPr>
          <w:lang w:val="it-IT"/>
        </w:rPr>
        <w:t>:</w:t>
      </w:r>
    </w:p>
    <w:p w:rsidR="00AA31EF" w:rsidRDefault="00AA31EF" w:rsidP="00034D05">
      <w:pPr>
        <w:keepNext/>
        <w:spacing w:line="240" w:lineRule="auto"/>
        <w:jc w:val="both"/>
      </w:pPr>
      <w:r>
        <w:rPr>
          <w:noProof/>
          <w:lang w:val="it-IT" w:eastAsia="it-IT"/>
        </w:rPr>
        <w:drawing>
          <wp:inline distT="0" distB="0" distL="0" distR="0">
            <wp:extent cx="5727065" cy="3166188"/>
            <wp:effectExtent l="25400" t="25400" r="13335" b="34290"/>
            <wp:docPr id="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3166188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31EF" w:rsidRPr="00B85D57" w:rsidRDefault="00AA31EF" w:rsidP="00034D05">
      <w:pPr>
        <w:pStyle w:val="Caption"/>
        <w:jc w:val="both"/>
        <w:rPr>
          <w:color w:val="auto"/>
          <w:lang w:val="it-IT"/>
        </w:rPr>
      </w:pPr>
      <w:bookmarkStart w:id="5" w:name="_Toc472694094"/>
      <w:r w:rsidRPr="00B85D57">
        <w:rPr>
          <w:color w:val="auto"/>
          <w:lang w:val="it-IT"/>
        </w:rPr>
        <w:t>Figur</w:t>
      </w:r>
      <w:r w:rsidR="0086731E" w:rsidRPr="00B85D57">
        <w:rPr>
          <w:color w:val="auto"/>
          <w:lang w:val="it-IT"/>
        </w:rPr>
        <w:t>a</w:t>
      </w:r>
      <w:r w:rsidRPr="00B85D57">
        <w:rPr>
          <w:color w:val="auto"/>
          <w:lang w:val="it-IT"/>
        </w:rPr>
        <w:t xml:space="preserve"> </w:t>
      </w:r>
      <w:r w:rsidR="001F0C07" w:rsidRPr="00BE03CF">
        <w:rPr>
          <w:color w:val="auto"/>
        </w:rPr>
        <w:fldChar w:fldCharType="begin"/>
      </w:r>
      <w:r w:rsidR="00F74BC9" w:rsidRPr="00B85D57">
        <w:rPr>
          <w:color w:val="auto"/>
          <w:lang w:val="it-IT"/>
        </w:rPr>
        <w:instrText xml:space="preserve"> SEQ Figure \* ARABIC </w:instrText>
      </w:r>
      <w:r w:rsidR="001F0C07" w:rsidRPr="00BE03CF">
        <w:rPr>
          <w:color w:val="auto"/>
        </w:rPr>
        <w:fldChar w:fldCharType="separate"/>
      </w:r>
      <w:r w:rsidR="00034D05" w:rsidRPr="00B85D57">
        <w:rPr>
          <w:noProof/>
          <w:color w:val="auto"/>
          <w:lang w:val="it-IT"/>
        </w:rPr>
        <w:t>2</w:t>
      </w:r>
      <w:r w:rsidR="001F0C07" w:rsidRPr="00BE03CF">
        <w:rPr>
          <w:noProof/>
          <w:color w:val="auto"/>
        </w:rPr>
        <w:fldChar w:fldCharType="end"/>
      </w:r>
      <w:r w:rsidRPr="00B85D57">
        <w:rPr>
          <w:color w:val="auto"/>
          <w:lang w:val="it-IT"/>
        </w:rPr>
        <w:t xml:space="preserve">: </w:t>
      </w:r>
      <w:r w:rsidR="0086731E" w:rsidRPr="00B85D57">
        <w:rPr>
          <w:color w:val="auto"/>
          <w:lang w:val="it-IT"/>
        </w:rPr>
        <w:t>Paketat tematike dhe ndarja e platformave dhe proceseve</w:t>
      </w:r>
      <w:bookmarkEnd w:id="5"/>
    </w:p>
    <w:p w:rsidR="00AA31EF" w:rsidRPr="0086731E" w:rsidRDefault="0086731E" w:rsidP="00034D05">
      <w:pPr>
        <w:spacing w:line="240" w:lineRule="auto"/>
        <w:jc w:val="both"/>
        <w:rPr>
          <w:rFonts w:cs="Arial"/>
          <w:b/>
          <w:lang w:val="it-IT"/>
        </w:rPr>
      </w:pPr>
      <w:r w:rsidRPr="00B85D57">
        <w:rPr>
          <w:b/>
          <w:lang w:val="it-IT"/>
        </w:rPr>
        <w:t>Paketat tematike t</w:t>
      </w:r>
      <w:r w:rsidRPr="0086731E">
        <w:rPr>
          <w:rFonts w:cs="Arial"/>
          <w:b/>
          <w:lang w:val="it-IT"/>
        </w:rPr>
        <w:t>ë dldp</w:t>
      </w:r>
    </w:p>
    <w:p w:rsidR="0086731E" w:rsidRDefault="0086731E" w:rsidP="00034D05">
      <w:pPr>
        <w:spacing w:line="240" w:lineRule="auto"/>
        <w:jc w:val="both"/>
        <w:rPr>
          <w:rFonts w:cs="Arial"/>
          <w:lang w:val="it-IT"/>
        </w:rPr>
      </w:pPr>
      <w:r w:rsidRPr="0086731E">
        <w:rPr>
          <w:rFonts w:cs="Arial"/>
          <w:lang w:val="it-IT"/>
        </w:rPr>
        <w:t>Njohuritë dhe aft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sit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e specializuara 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dokumentuara</w:t>
      </w:r>
    </w:p>
    <w:p w:rsidR="0086731E" w:rsidRDefault="0086731E" w:rsidP="00034D05">
      <w:pPr>
        <w:spacing w:line="240" w:lineRule="auto"/>
        <w:jc w:val="both"/>
        <w:rPr>
          <w:rFonts w:cs="Arial"/>
          <w:lang w:val="it-IT"/>
        </w:rPr>
      </w:pPr>
      <w:r>
        <w:rPr>
          <w:rFonts w:cs="Arial"/>
          <w:lang w:val="it-IT"/>
        </w:rPr>
        <w:lastRenderedPageBreak/>
        <w:t>Ekspertiza</w:t>
      </w:r>
    </w:p>
    <w:p w:rsidR="0086731E" w:rsidRDefault="0086731E" w:rsidP="00034D05">
      <w:pPr>
        <w:spacing w:line="240" w:lineRule="auto"/>
        <w:jc w:val="both"/>
        <w:rPr>
          <w:rFonts w:cs="Arial"/>
          <w:lang w:val="it-IT"/>
        </w:rPr>
      </w:pPr>
      <w:r>
        <w:rPr>
          <w:rFonts w:cs="Arial"/>
          <w:lang w:val="it-IT"/>
        </w:rPr>
        <w:t>Shembujt e praktikave 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mira</w:t>
      </w:r>
    </w:p>
    <w:p w:rsidR="0086731E" w:rsidRPr="0086731E" w:rsidRDefault="0086731E" w:rsidP="00034D05">
      <w:pPr>
        <w:spacing w:line="240" w:lineRule="auto"/>
        <w:jc w:val="both"/>
        <w:rPr>
          <w:rFonts w:cs="Arial"/>
          <w:b/>
          <w:lang w:val="it-IT"/>
        </w:rPr>
      </w:pPr>
      <w:r w:rsidRPr="0086731E">
        <w:rPr>
          <w:rFonts w:cs="Arial"/>
          <w:b/>
          <w:lang w:val="it-IT"/>
        </w:rPr>
        <w:t>Platformat dhe proceset e drejtuara nga dldp</w:t>
      </w:r>
    </w:p>
    <w:p w:rsidR="0086731E" w:rsidRDefault="0086731E" w:rsidP="00034D05">
      <w:pPr>
        <w:spacing w:line="240" w:lineRule="auto"/>
        <w:jc w:val="both"/>
        <w:rPr>
          <w:rFonts w:cs="Arial"/>
          <w:lang w:val="it-IT"/>
        </w:rPr>
      </w:pPr>
      <w:r>
        <w:rPr>
          <w:rFonts w:cs="Arial"/>
          <w:lang w:val="it-IT"/>
        </w:rPr>
        <w:t>Qendrat e kompetenc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s</w:t>
      </w:r>
    </w:p>
    <w:p w:rsidR="0086731E" w:rsidRDefault="0086731E" w:rsidP="00034D05">
      <w:pPr>
        <w:spacing w:line="240" w:lineRule="auto"/>
        <w:jc w:val="both"/>
        <w:rPr>
          <w:rFonts w:cs="Arial"/>
          <w:lang w:val="it-IT"/>
        </w:rPr>
      </w:pPr>
      <w:r>
        <w:rPr>
          <w:rFonts w:cs="Arial"/>
          <w:lang w:val="it-IT"/>
        </w:rPr>
        <w:t>Trajnime komb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tare (me SHSHAP)</w:t>
      </w:r>
    </w:p>
    <w:p w:rsidR="0086731E" w:rsidRPr="00B85D57" w:rsidRDefault="0086731E" w:rsidP="00034D05">
      <w:pPr>
        <w:spacing w:line="240" w:lineRule="auto"/>
        <w:jc w:val="both"/>
        <w:rPr>
          <w:rFonts w:cs="Arial"/>
          <w:lang w:val="it-IT"/>
        </w:rPr>
      </w:pPr>
      <w:r w:rsidRPr="00B85D57">
        <w:rPr>
          <w:rFonts w:cs="Arial"/>
          <w:lang w:val="it-IT"/>
        </w:rPr>
        <w:t>Platformat e menaxhimit të njohurive elektronike (e-</w:t>
      </w:r>
      <w:r w:rsidR="00C3272E">
        <w:rPr>
          <w:rFonts w:cs="Arial"/>
          <w:lang w:val="it-IT"/>
        </w:rPr>
        <w:t>MNJ</w:t>
      </w:r>
      <w:r w:rsidRPr="00B85D57">
        <w:rPr>
          <w:rFonts w:cs="Arial"/>
          <w:lang w:val="it-IT"/>
        </w:rPr>
        <w:t>, e-library)</w:t>
      </w:r>
    </w:p>
    <w:p w:rsidR="0086731E" w:rsidRDefault="0086731E" w:rsidP="00034D05">
      <w:pPr>
        <w:spacing w:line="240" w:lineRule="auto"/>
        <w:jc w:val="both"/>
        <w:rPr>
          <w:rFonts w:cs="Arial"/>
          <w:lang w:val="it-IT"/>
        </w:rPr>
      </w:pPr>
      <w:r w:rsidRPr="0086731E">
        <w:rPr>
          <w:rFonts w:cs="Arial"/>
          <w:lang w:val="it-IT"/>
        </w:rPr>
        <w:t>Eventet komb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tare dhe nd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rkomb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tare (konferenca, ture studimore)</w:t>
      </w:r>
    </w:p>
    <w:p w:rsidR="0086731E" w:rsidRPr="0086731E" w:rsidRDefault="0086731E" w:rsidP="00034D05">
      <w:pPr>
        <w:spacing w:line="240" w:lineRule="auto"/>
        <w:jc w:val="both"/>
        <w:rPr>
          <w:rFonts w:cs="Arial"/>
          <w:lang w:val="it-IT"/>
        </w:rPr>
      </w:pPr>
      <w:r>
        <w:rPr>
          <w:rFonts w:cs="Arial"/>
          <w:lang w:val="it-IT"/>
        </w:rPr>
        <w:t>Dialogu i politik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s</w:t>
      </w:r>
    </w:p>
    <w:p w:rsidR="0086731E" w:rsidRPr="0086731E" w:rsidRDefault="0086731E" w:rsidP="00034D05">
      <w:pPr>
        <w:spacing w:line="240" w:lineRule="auto"/>
        <w:jc w:val="both"/>
        <w:rPr>
          <w:b/>
          <w:lang w:val="it-IT"/>
        </w:rPr>
      </w:pPr>
    </w:p>
    <w:p w:rsidR="000158A5" w:rsidRPr="0086731E" w:rsidRDefault="00B14633" w:rsidP="00034D05">
      <w:pPr>
        <w:pStyle w:val="Heading2"/>
        <w:spacing w:line="240" w:lineRule="auto"/>
        <w:jc w:val="both"/>
        <w:rPr>
          <w:lang w:val="it-IT"/>
        </w:rPr>
      </w:pPr>
      <w:bookmarkStart w:id="6" w:name="_Toc508192402"/>
      <w:r w:rsidRPr="0086731E">
        <w:rPr>
          <w:lang w:val="it-IT"/>
        </w:rPr>
        <w:t xml:space="preserve">2.2 </w:t>
      </w:r>
      <w:r w:rsidR="000158A5" w:rsidRPr="0086731E">
        <w:rPr>
          <w:lang w:val="it-IT"/>
        </w:rPr>
        <w:t xml:space="preserve">Dldp </w:t>
      </w:r>
      <w:r w:rsidR="0086731E" w:rsidRPr="0086731E">
        <w:rPr>
          <w:lang w:val="it-IT"/>
        </w:rPr>
        <w:t>si agjent njohurish</w:t>
      </w:r>
      <w:bookmarkEnd w:id="6"/>
    </w:p>
    <w:p w:rsidR="000158A5" w:rsidRPr="00E952E7" w:rsidRDefault="0086731E" w:rsidP="00034D05">
      <w:pPr>
        <w:spacing w:line="240" w:lineRule="auto"/>
        <w:jc w:val="both"/>
        <w:rPr>
          <w:lang w:val="it-IT"/>
        </w:rPr>
      </w:pPr>
      <w:r w:rsidRPr="0086731E">
        <w:rPr>
          <w:lang w:val="it-IT"/>
        </w:rPr>
        <w:t>Si a</w:t>
      </w:r>
      <w:r w:rsidR="00C3272E">
        <w:rPr>
          <w:lang w:val="it-IT"/>
        </w:rPr>
        <w:t>k</w:t>
      </w:r>
      <w:r w:rsidRPr="0086731E">
        <w:rPr>
          <w:lang w:val="it-IT"/>
        </w:rPr>
        <w:t>tor nd</w:t>
      </w:r>
      <w:r w:rsidRPr="0086731E">
        <w:rPr>
          <w:rFonts w:cs="Arial"/>
          <w:lang w:val="it-IT"/>
        </w:rPr>
        <w:t xml:space="preserve">ërkombëtar bashkëpunimi, qasja e dldp </w:t>
      </w:r>
      <w:r w:rsidR="00C3272E">
        <w:rPr>
          <w:rFonts w:cs="Arial"/>
          <w:lang w:val="it-IT"/>
        </w:rPr>
        <w:t>n</w:t>
      </w:r>
      <w:r w:rsidRPr="0086731E">
        <w:rPr>
          <w:rFonts w:cs="Arial"/>
          <w:lang w:val="it-IT"/>
        </w:rPr>
        <w:t>d</w:t>
      </w:r>
      <w:r w:rsidR="00C3272E">
        <w:rPr>
          <w:rFonts w:cs="Arial"/>
          <w:lang w:val="it-IT"/>
        </w:rPr>
        <w:t>aj</w:t>
      </w:r>
      <w:r w:rsidRPr="0086731E">
        <w:rPr>
          <w:rFonts w:cs="Arial"/>
          <w:lang w:val="it-IT"/>
        </w:rPr>
        <w:t xml:space="preserve"> të mësuarit dhe ndarjes së njohurive mund të cilësohet si </w:t>
      </w:r>
      <w:r w:rsidRPr="0086731E">
        <w:rPr>
          <w:rFonts w:cs="Arial"/>
          <w:b/>
          <w:lang w:val="it-IT"/>
        </w:rPr>
        <w:t>agjent njohurish</w:t>
      </w:r>
      <w:r w:rsidR="000158A5" w:rsidRPr="0086731E">
        <w:rPr>
          <w:lang w:val="it-IT"/>
        </w:rPr>
        <w:t xml:space="preserve">. </w:t>
      </w:r>
      <w:r w:rsidR="000158A5" w:rsidRPr="00E952E7">
        <w:rPr>
          <w:lang w:val="it-IT"/>
        </w:rPr>
        <w:t xml:space="preserve">Dldp </w:t>
      </w:r>
      <w:r w:rsidRPr="00E952E7">
        <w:rPr>
          <w:lang w:val="it-IT"/>
        </w:rPr>
        <w:t>vepron si nd</w:t>
      </w:r>
      <w:r w:rsidRPr="00E952E7">
        <w:rPr>
          <w:rFonts w:cs="Arial"/>
          <w:lang w:val="it-IT"/>
        </w:rPr>
        <w:t>ërmjetës, lidhës dhe si ndërtues konsensusi ndërmjet –mes të tjerash – politikë-bërësve dhe specialistëve kërkimorë</w:t>
      </w:r>
      <w:r w:rsidR="000158A5" w:rsidRPr="00E952E7">
        <w:rPr>
          <w:lang w:val="it-IT"/>
        </w:rPr>
        <w:t xml:space="preserve">, </w:t>
      </w:r>
      <w:r w:rsidR="00E952E7">
        <w:rPr>
          <w:lang w:val="it-IT"/>
        </w:rPr>
        <w:t>qeve</w:t>
      </w:r>
      <w:r w:rsidR="00E952E7" w:rsidRPr="00E952E7">
        <w:rPr>
          <w:lang w:val="it-IT"/>
        </w:rPr>
        <w:t>rive vendore dhe nivelit qendror</w:t>
      </w:r>
      <w:r w:rsidR="000158A5" w:rsidRPr="00E952E7">
        <w:rPr>
          <w:lang w:val="it-IT"/>
        </w:rPr>
        <w:t xml:space="preserve">, </w:t>
      </w:r>
      <w:r w:rsidR="00E952E7">
        <w:rPr>
          <w:lang w:val="it-IT"/>
        </w:rPr>
        <w:t>praktik</w:t>
      </w:r>
      <w:r w:rsidR="00E952E7" w:rsidRPr="007D2260">
        <w:rPr>
          <w:rFonts w:cs="Arial"/>
          <w:lang w:val="it-IT"/>
        </w:rPr>
        <w:t>ë</w:t>
      </w:r>
      <w:r w:rsidR="00E952E7">
        <w:rPr>
          <w:rFonts w:cs="Arial"/>
          <w:lang w:val="it-IT"/>
        </w:rPr>
        <w:t>s s</w:t>
      </w:r>
      <w:r w:rsidR="00E952E7" w:rsidRPr="007D2260">
        <w:rPr>
          <w:rFonts w:cs="Arial"/>
          <w:lang w:val="it-IT"/>
        </w:rPr>
        <w:t>ë</w:t>
      </w:r>
      <w:r w:rsidR="00E952E7">
        <w:rPr>
          <w:rFonts w:cs="Arial"/>
          <w:lang w:val="it-IT"/>
        </w:rPr>
        <w:t xml:space="preserve"> mir</w:t>
      </w:r>
      <w:r w:rsidR="00E952E7" w:rsidRPr="007D2260">
        <w:rPr>
          <w:rFonts w:cs="Arial"/>
          <w:lang w:val="it-IT"/>
        </w:rPr>
        <w:t>ë</w:t>
      </w:r>
      <w:r w:rsidR="00E952E7">
        <w:rPr>
          <w:rFonts w:cs="Arial"/>
          <w:lang w:val="it-IT"/>
        </w:rPr>
        <w:t xml:space="preserve"> nd</w:t>
      </w:r>
      <w:r w:rsidR="00E952E7" w:rsidRPr="007D2260">
        <w:rPr>
          <w:rFonts w:cs="Arial"/>
          <w:lang w:val="it-IT"/>
        </w:rPr>
        <w:t>ë</w:t>
      </w:r>
      <w:r w:rsidR="00E952E7">
        <w:rPr>
          <w:rFonts w:cs="Arial"/>
          <w:lang w:val="it-IT"/>
        </w:rPr>
        <w:t>rkomb</w:t>
      </w:r>
      <w:r w:rsidR="00E952E7" w:rsidRPr="007D2260">
        <w:rPr>
          <w:rFonts w:cs="Arial"/>
          <w:lang w:val="it-IT"/>
        </w:rPr>
        <w:t>ë</w:t>
      </w:r>
      <w:r w:rsidR="00E952E7">
        <w:rPr>
          <w:rFonts w:cs="Arial"/>
          <w:lang w:val="it-IT"/>
        </w:rPr>
        <w:t xml:space="preserve">tare dhe </w:t>
      </w:r>
      <w:r w:rsidR="000158A5" w:rsidRPr="00E952E7">
        <w:rPr>
          <w:lang w:val="it-IT"/>
        </w:rPr>
        <w:t>“realit</w:t>
      </w:r>
      <w:r w:rsidR="00E952E7">
        <w:rPr>
          <w:lang w:val="it-IT"/>
        </w:rPr>
        <w:t>eteve</w:t>
      </w:r>
      <w:r w:rsidR="000158A5" w:rsidRPr="00E952E7">
        <w:rPr>
          <w:lang w:val="it-IT"/>
        </w:rPr>
        <w:t>”</w:t>
      </w:r>
      <w:r w:rsidR="00E952E7">
        <w:rPr>
          <w:lang w:val="it-IT"/>
        </w:rPr>
        <w:t xml:space="preserve"> komb</w:t>
      </w:r>
      <w:r w:rsidR="00E952E7" w:rsidRPr="007D2260">
        <w:rPr>
          <w:rFonts w:cs="Arial"/>
          <w:lang w:val="it-IT"/>
        </w:rPr>
        <w:t>ë</w:t>
      </w:r>
      <w:r w:rsidR="00E952E7">
        <w:rPr>
          <w:rFonts w:cs="Arial"/>
          <w:lang w:val="it-IT"/>
        </w:rPr>
        <w:t>tare/vendore</w:t>
      </w:r>
      <w:r w:rsidR="000158A5" w:rsidRPr="00E952E7">
        <w:rPr>
          <w:lang w:val="it-IT"/>
        </w:rPr>
        <w:t xml:space="preserve">. </w:t>
      </w:r>
      <w:r w:rsidR="00E952E7" w:rsidRPr="00E952E7">
        <w:rPr>
          <w:b/>
          <w:lang w:val="it-IT"/>
        </w:rPr>
        <w:t>Suksesi i konsideruesh</w:t>
      </w:r>
      <w:r w:rsidR="00E952E7" w:rsidRPr="00E952E7">
        <w:rPr>
          <w:rFonts w:cs="Arial"/>
          <w:b/>
          <w:lang w:val="it-IT"/>
        </w:rPr>
        <w:t xml:space="preserve">ëm i </w:t>
      </w:r>
      <w:r w:rsidR="00E952E7" w:rsidRPr="00E952E7">
        <w:rPr>
          <w:b/>
          <w:lang w:val="it-IT"/>
        </w:rPr>
        <w:t>d</w:t>
      </w:r>
      <w:r w:rsidR="000158A5" w:rsidRPr="00E952E7">
        <w:rPr>
          <w:b/>
          <w:lang w:val="it-IT"/>
        </w:rPr>
        <w:t>ldp</w:t>
      </w:r>
      <w:r w:rsidR="00E952E7" w:rsidRPr="00E952E7">
        <w:rPr>
          <w:b/>
          <w:lang w:val="it-IT"/>
        </w:rPr>
        <w:t xml:space="preserve"> n</w:t>
      </w:r>
      <w:r w:rsidR="00E952E7" w:rsidRPr="00E952E7">
        <w:rPr>
          <w:rFonts w:cs="Arial"/>
          <w:b/>
          <w:lang w:val="it-IT"/>
        </w:rPr>
        <w:t>ë këtë fushë</w:t>
      </w:r>
      <w:r w:rsidR="00E952E7" w:rsidRPr="00E952E7">
        <w:rPr>
          <w:rFonts w:cs="Arial"/>
          <w:lang w:val="it-IT"/>
        </w:rPr>
        <w:t xml:space="preserve"> mund t’i atriubohet</w:t>
      </w:r>
      <w:r w:rsidR="000158A5" w:rsidRPr="00E952E7">
        <w:rPr>
          <w:lang w:val="it-IT"/>
        </w:rPr>
        <w:t>:</w:t>
      </w:r>
    </w:p>
    <w:p w:rsidR="000158A5" w:rsidRPr="00E952E7" w:rsidRDefault="00E952E7" w:rsidP="00034D05">
      <w:pPr>
        <w:pStyle w:val="ListParagraph"/>
        <w:numPr>
          <w:ilvl w:val="0"/>
          <w:numId w:val="9"/>
        </w:numPr>
        <w:spacing w:before="0" w:line="240" w:lineRule="auto"/>
        <w:jc w:val="both"/>
        <w:rPr>
          <w:lang w:val="it-IT"/>
        </w:rPr>
      </w:pPr>
      <w:r w:rsidRPr="00E952E7">
        <w:rPr>
          <w:lang w:val="it-IT"/>
        </w:rPr>
        <w:t>Analiz</w:t>
      </w:r>
      <w:r w:rsidRPr="00E952E7">
        <w:rPr>
          <w:rFonts w:cs="Arial"/>
          <w:lang w:val="it-IT"/>
        </w:rPr>
        <w:t>ës së jashtëzakonshme të sistemit dhe aftësive për lehtësimin e procesit</w:t>
      </w:r>
      <w:r w:rsidR="000158A5" w:rsidRPr="00E952E7">
        <w:rPr>
          <w:lang w:val="it-IT"/>
        </w:rPr>
        <w:t xml:space="preserve">, </w:t>
      </w:r>
    </w:p>
    <w:p w:rsidR="000158A5" w:rsidRPr="00E952E7" w:rsidRDefault="00E952E7" w:rsidP="00034D05">
      <w:pPr>
        <w:pStyle w:val="ListParagraph"/>
        <w:numPr>
          <w:ilvl w:val="0"/>
          <w:numId w:val="9"/>
        </w:numPr>
        <w:spacing w:before="0" w:line="240" w:lineRule="auto"/>
        <w:jc w:val="both"/>
        <w:rPr>
          <w:lang w:val="it-IT"/>
        </w:rPr>
      </w:pPr>
      <w:r w:rsidRPr="00E952E7">
        <w:rPr>
          <w:lang w:val="it-IT"/>
        </w:rPr>
        <w:t>Nivelit t</w:t>
      </w:r>
      <w:r w:rsidRPr="00E952E7">
        <w:rPr>
          <w:rFonts w:cs="Arial"/>
          <w:lang w:val="it-IT"/>
        </w:rPr>
        <w:t>ë lartë të përgjegjësisë dhe përshtatshmërisë</w:t>
      </w:r>
      <w:r w:rsidR="000158A5" w:rsidRPr="00E952E7">
        <w:rPr>
          <w:lang w:val="it-IT"/>
        </w:rPr>
        <w:t xml:space="preserve">, </w:t>
      </w:r>
    </w:p>
    <w:p w:rsidR="000158A5" w:rsidRPr="00E952E7" w:rsidRDefault="00E952E7" w:rsidP="00034D05">
      <w:pPr>
        <w:pStyle w:val="ListParagraph"/>
        <w:numPr>
          <w:ilvl w:val="0"/>
          <w:numId w:val="9"/>
        </w:numPr>
        <w:spacing w:before="0" w:line="240" w:lineRule="auto"/>
        <w:jc w:val="both"/>
        <w:rPr>
          <w:lang w:val="it-IT"/>
        </w:rPr>
      </w:pPr>
      <w:r w:rsidRPr="00E952E7">
        <w:rPr>
          <w:lang w:val="it-IT"/>
        </w:rPr>
        <w:t>Nj</w:t>
      </w:r>
      <w:r w:rsidR="00C3272E">
        <w:rPr>
          <w:rFonts w:cs="Arial"/>
          <w:lang w:val="it-IT"/>
        </w:rPr>
        <w:t>ë qasj</w:t>
      </w:r>
      <w:r w:rsidRPr="00E952E7">
        <w:rPr>
          <w:rFonts w:cs="Arial"/>
          <w:lang w:val="it-IT"/>
        </w:rPr>
        <w:t>e angazhimi partneriteti, të ndërtuar mbi besimin dhe reputacionin të cilët janë zhvilluar gjatë tre fazave</w:t>
      </w:r>
      <w:r w:rsidR="000158A5" w:rsidRPr="00E952E7">
        <w:rPr>
          <w:lang w:val="it-IT"/>
        </w:rPr>
        <w:t>.</w:t>
      </w:r>
    </w:p>
    <w:p w:rsidR="001B6AFF" w:rsidRPr="00E20F38" w:rsidRDefault="00E952E7" w:rsidP="00034D05">
      <w:pPr>
        <w:spacing w:line="240" w:lineRule="auto"/>
        <w:jc w:val="both"/>
        <w:rPr>
          <w:lang w:val="it-IT"/>
        </w:rPr>
      </w:pPr>
      <w:r w:rsidRPr="00E952E7">
        <w:rPr>
          <w:lang w:val="it-IT"/>
        </w:rPr>
        <w:t xml:space="preserve">Si </w:t>
      </w:r>
      <w:r w:rsidRPr="00E952E7">
        <w:rPr>
          <w:b/>
          <w:lang w:val="it-IT"/>
        </w:rPr>
        <w:t>agjent njohurish</w:t>
      </w:r>
      <w:r w:rsidRPr="00E952E7">
        <w:rPr>
          <w:lang w:val="it-IT"/>
        </w:rPr>
        <w:t xml:space="preserve"> dldp ka zhvilluar marr</w:t>
      </w:r>
      <w:r w:rsidRPr="00E952E7">
        <w:rPr>
          <w:rFonts w:cs="Arial"/>
          <w:lang w:val="it-IT"/>
        </w:rPr>
        <w:t>ëdhënie dhe rrjete me, mes dhe ndërmjet prodhuesve dhe përdoruesve të njohurive</w:t>
      </w:r>
      <w:r w:rsidRPr="00E952E7">
        <w:rPr>
          <w:lang w:val="it-IT"/>
        </w:rPr>
        <w:t xml:space="preserve"> duke siguruar lidhje, burime njohurish dhe n</w:t>
      </w:r>
      <w:r w:rsidRPr="00E952E7">
        <w:rPr>
          <w:rFonts w:cs="Arial"/>
          <w:lang w:val="it-IT"/>
        </w:rPr>
        <w:t>ë disa raste vetë njohuritë</w:t>
      </w:r>
      <w:r w:rsidR="001B6AFF" w:rsidRPr="00E952E7">
        <w:rPr>
          <w:lang w:val="it-IT"/>
        </w:rPr>
        <w:t>, (</w:t>
      </w:r>
      <w:r w:rsidRPr="00E952E7">
        <w:rPr>
          <w:lang w:val="it-IT"/>
        </w:rPr>
        <w:t>p</w:t>
      </w:r>
      <w:r w:rsidR="001B6AFF" w:rsidRPr="00E952E7">
        <w:rPr>
          <w:lang w:val="it-IT"/>
        </w:rPr>
        <w:t>.</w:t>
      </w:r>
      <w:r w:rsidRPr="00E952E7">
        <w:rPr>
          <w:lang w:val="it-IT"/>
        </w:rPr>
        <w:t>sh</w:t>
      </w:r>
      <w:r w:rsidR="001B6AFF" w:rsidRPr="00E952E7">
        <w:rPr>
          <w:lang w:val="it-IT"/>
        </w:rPr>
        <w:t xml:space="preserve">. </w:t>
      </w:r>
      <w:r>
        <w:rPr>
          <w:lang w:val="it-IT"/>
        </w:rPr>
        <w:t>njohurit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teknike</w:t>
      </w:r>
      <w:r w:rsidR="001B6AFF" w:rsidRPr="00E952E7">
        <w:rPr>
          <w:lang w:val="it-IT"/>
        </w:rPr>
        <w:t xml:space="preserve">) </w:t>
      </w:r>
      <w:r>
        <w:rPr>
          <w:b/>
          <w:lang w:val="it-IT"/>
        </w:rPr>
        <w:t>p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r organizatat n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rrjetin e saj</w:t>
      </w:r>
      <w:r w:rsidR="001B6AFF" w:rsidRPr="00E952E7">
        <w:rPr>
          <w:lang w:val="it-IT"/>
        </w:rPr>
        <w:t xml:space="preserve">. </w:t>
      </w:r>
      <w:r w:rsidRPr="00E20F38">
        <w:rPr>
          <w:lang w:val="it-IT"/>
        </w:rPr>
        <w:t>Nj</w:t>
      </w:r>
      <w:r w:rsidRPr="00E20F38">
        <w:rPr>
          <w:rFonts w:cs="Arial"/>
          <w:lang w:val="it-IT"/>
        </w:rPr>
        <w:t xml:space="preserve">ë karakteristikë kryesore e cilësisë së saj si agjente njohurish është drejtimi i shkëmbimit </w:t>
      </w:r>
      <w:r w:rsidR="00E20F38" w:rsidRPr="00E20F38">
        <w:rPr>
          <w:rFonts w:cs="Arial"/>
          <w:lang w:val="it-IT"/>
        </w:rPr>
        <w:t>ose ndarjes s</w:t>
      </w:r>
      <w:r w:rsidRPr="00E20F38">
        <w:rPr>
          <w:rFonts w:cs="Arial"/>
          <w:lang w:val="it-IT"/>
        </w:rPr>
        <w:t xml:space="preserve">ë </w:t>
      </w:r>
      <w:r w:rsidR="00E20F38" w:rsidRPr="00E20F38">
        <w:rPr>
          <w:rFonts w:cs="Arial"/>
          <w:lang w:val="it-IT"/>
        </w:rPr>
        <w:t>njohurive ndërmjet dhe mes partnerëve të ndryshëm, duke përfshirë specialistët kërkimorë</w:t>
      </w:r>
      <w:r w:rsidR="001B6AFF" w:rsidRPr="00E20F38">
        <w:rPr>
          <w:lang w:val="it-IT"/>
        </w:rPr>
        <w:t>, pr</w:t>
      </w:r>
      <w:r w:rsidR="00E20F38" w:rsidRPr="00E20F38">
        <w:rPr>
          <w:lang w:val="it-IT"/>
        </w:rPr>
        <w:t>ofesionist</w:t>
      </w:r>
      <w:r w:rsidR="00E20F38" w:rsidRPr="007D2260">
        <w:rPr>
          <w:rFonts w:cs="Arial"/>
          <w:lang w:val="it-IT"/>
        </w:rPr>
        <w:t>ë</w:t>
      </w:r>
      <w:r w:rsidR="00E20F38">
        <w:rPr>
          <w:rFonts w:cs="Arial"/>
          <w:lang w:val="it-IT"/>
        </w:rPr>
        <w:t>t dhe politik</w:t>
      </w:r>
      <w:r w:rsidR="00E20F38" w:rsidRPr="007D2260">
        <w:rPr>
          <w:rFonts w:cs="Arial"/>
          <w:lang w:val="it-IT"/>
        </w:rPr>
        <w:t>ë</w:t>
      </w:r>
      <w:r w:rsidR="00E20F38">
        <w:rPr>
          <w:rFonts w:cs="Arial"/>
          <w:lang w:val="it-IT"/>
        </w:rPr>
        <w:t>-b</w:t>
      </w:r>
      <w:r w:rsidR="00E20F38" w:rsidRPr="007D2260">
        <w:rPr>
          <w:rFonts w:cs="Arial"/>
          <w:lang w:val="it-IT"/>
        </w:rPr>
        <w:t>ë</w:t>
      </w:r>
      <w:r w:rsidR="00E20F38">
        <w:rPr>
          <w:rFonts w:cs="Arial"/>
          <w:lang w:val="it-IT"/>
        </w:rPr>
        <w:t>r</w:t>
      </w:r>
      <w:r w:rsidR="00E20F38" w:rsidRPr="007D2260">
        <w:rPr>
          <w:rFonts w:cs="Arial"/>
          <w:lang w:val="it-IT"/>
        </w:rPr>
        <w:t>ë</w:t>
      </w:r>
      <w:r w:rsidR="00E20F38">
        <w:rPr>
          <w:rFonts w:cs="Arial"/>
          <w:lang w:val="it-IT"/>
        </w:rPr>
        <w:t>sit</w:t>
      </w:r>
      <w:r w:rsidR="001B6AFF" w:rsidRPr="00E20F38">
        <w:rPr>
          <w:lang w:val="it-IT"/>
        </w:rPr>
        <w:t xml:space="preserve">. </w:t>
      </w:r>
      <w:r w:rsidR="00E20F38" w:rsidRPr="00E20F38">
        <w:rPr>
          <w:lang w:val="it-IT"/>
        </w:rPr>
        <w:t>Sipas pun</w:t>
      </w:r>
      <w:r w:rsidR="00E20F38" w:rsidRPr="00E20F38">
        <w:rPr>
          <w:rFonts w:cs="Arial"/>
          <w:lang w:val="it-IT"/>
        </w:rPr>
        <w:t>ës kërkimore të ndërmarrë në sektorin e shëndetit publi</w:t>
      </w:r>
      <w:r w:rsidR="00C3272E">
        <w:rPr>
          <w:rFonts w:cs="Arial"/>
          <w:lang w:val="it-IT"/>
        </w:rPr>
        <w:t>k</w:t>
      </w:r>
      <w:r w:rsidR="001B6AFF" w:rsidRPr="00E20F38">
        <w:rPr>
          <w:iCs/>
          <w:lang w:val="it-IT"/>
        </w:rPr>
        <w:t xml:space="preserve"> (Ward et al, 2009), </w:t>
      </w:r>
      <w:r w:rsidR="00E20F38" w:rsidRPr="00E20F38">
        <w:rPr>
          <w:iCs/>
          <w:lang w:val="it-IT"/>
        </w:rPr>
        <w:t>mund t</w:t>
      </w:r>
      <w:r w:rsidR="00E20F38" w:rsidRPr="00E20F38">
        <w:rPr>
          <w:rFonts w:cs="Arial"/>
          <w:lang w:val="it-IT"/>
        </w:rPr>
        <w:t xml:space="preserve">ë identifikohen </w:t>
      </w:r>
      <w:r w:rsidR="00E20F38" w:rsidRPr="00E20F38">
        <w:rPr>
          <w:rFonts w:cs="Arial"/>
          <w:b/>
          <w:lang w:val="it-IT"/>
        </w:rPr>
        <w:t>tre qasje të ndryshme ndaj të qenurit agjent njohurish</w:t>
      </w:r>
      <w:r w:rsidR="001B6AFF" w:rsidRPr="00E20F38">
        <w:rPr>
          <w:iCs/>
          <w:lang w:val="it-IT"/>
        </w:rPr>
        <w:t>:</w:t>
      </w:r>
    </w:p>
    <w:p w:rsidR="001B6AFF" w:rsidRPr="00E20F38" w:rsidRDefault="00E20F38" w:rsidP="00034D05">
      <w:pPr>
        <w:pStyle w:val="ListParagraph"/>
        <w:numPr>
          <w:ilvl w:val="0"/>
          <w:numId w:val="7"/>
        </w:numPr>
        <w:spacing w:line="240" w:lineRule="auto"/>
        <w:jc w:val="both"/>
        <w:rPr>
          <w:iCs/>
          <w:lang w:val="it-IT"/>
        </w:rPr>
      </w:pPr>
      <w:r w:rsidRPr="00E20F38">
        <w:rPr>
          <w:lang w:val="it-IT"/>
        </w:rPr>
        <w:t>Qasja e par</w:t>
      </w:r>
      <w:r w:rsidRPr="00E20F38">
        <w:rPr>
          <w:rFonts w:cs="Arial"/>
          <w:lang w:val="it-IT"/>
        </w:rPr>
        <w:t>ë lidhet me krijimin, shpërndarjen dhe përdorimin e njohurive, ose aktivitetet klasike të menaxhimit të njohurive</w:t>
      </w:r>
      <w:r w:rsidR="001B6AFF" w:rsidRPr="00E20F38">
        <w:rPr>
          <w:lang w:val="it-IT"/>
        </w:rPr>
        <w:t xml:space="preserve">. </w:t>
      </w:r>
      <w:r w:rsidRPr="00E20F38">
        <w:rPr>
          <w:lang w:val="it-IT"/>
        </w:rPr>
        <w:t>N</w:t>
      </w:r>
      <w:r w:rsidRPr="00E20F38">
        <w:rPr>
          <w:rFonts w:cs="Arial"/>
          <w:lang w:val="it-IT"/>
        </w:rPr>
        <w:t>ë këtë qasje</w:t>
      </w:r>
      <w:r w:rsidR="001B6AFF" w:rsidRPr="00E20F38">
        <w:rPr>
          <w:lang w:val="it-IT"/>
        </w:rPr>
        <w:t xml:space="preserve">, </w:t>
      </w:r>
      <w:r w:rsidRPr="00E20F38">
        <w:rPr>
          <w:lang w:val="it-IT"/>
        </w:rPr>
        <w:t>agjenti i njohurive shihet si nj</w:t>
      </w:r>
      <w:r w:rsidRPr="00E20F38">
        <w:rPr>
          <w:rFonts w:cs="Arial"/>
          <w:lang w:val="it-IT"/>
        </w:rPr>
        <w:t>ë mënyrë</w:t>
      </w:r>
      <w:r>
        <w:rPr>
          <w:rFonts w:cs="Arial"/>
          <w:lang w:val="it-IT"/>
        </w:rPr>
        <w:t xml:space="preserve"> p</w:t>
      </w:r>
      <w:r w:rsidRPr="007D2260">
        <w:rPr>
          <w:rFonts w:cs="Arial"/>
          <w:lang w:val="it-IT"/>
        </w:rPr>
        <w:t>ë</w:t>
      </w:r>
      <w:r w:rsidRPr="00E20F38">
        <w:rPr>
          <w:rFonts w:cs="Arial"/>
          <w:lang w:val="it-IT"/>
        </w:rPr>
        <w:t xml:space="preserve">r të lehtësuar apo menaxhuar këto aktivitete dhe agjentët e njohurive veprojnë si </w:t>
      </w:r>
      <w:r w:rsidR="001B6AFF" w:rsidRPr="00E20F38">
        <w:rPr>
          <w:b/>
          <w:lang w:val="it-IT"/>
        </w:rPr>
        <w:t>'</w:t>
      </w:r>
      <w:r w:rsidRPr="00E20F38">
        <w:rPr>
          <w:b/>
          <w:lang w:val="it-IT"/>
        </w:rPr>
        <w:t>menaxher</w:t>
      </w:r>
      <w:r w:rsidRPr="00E20F38">
        <w:rPr>
          <w:rFonts w:cs="Arial"/>
          <w:b/>
          <w:lang w:val="it-IT"/>
        </w:rPr>
        <w:t>ë njohurish</w:t>
      </w:r>
      <w:r w:rsidR="001B6AFF" w:rsidRPr="00E20F38">
        <w:rPr>
          <w:b/>
          <w:lang w:val="it-IT"/>
        </w:rPr>
        <w:t>'.</w:t>
      </w:r>
    </w:p>
    <w:p w:rsidR="004A7B21" w:rsidRPr="00E20F38" w:rsidRDefault="004A7B21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iCs/>
          <w:lang w:val="it-IT"/>
        </w:rPr>
      </w:pPr>
    </w:p>
    <w:p w:rsidR="001B6AFF" w:rsidRPr="001E51D6" w:rsidRDefault="001E51D6" w:rsidP="00034D05">
      <w:pPr>
        <w:pStyle w:val="ListParagraph"/>
        <w:numPr>
          <w:ilvl w:val="0"/>
          <w:numId w:val="7"/>
        </w:numPr>
        <w:spacing w:line="240" w:lineRule="auto"/>
        <w:jc w:val="both"/>
        <w:rPr>
          <w:iCs/>
          <w:lang w:val="it-IT"/>
        </w:rPr>
      </w:pPr>
      <w:r w:rsidRPr="001E51D6">
        <w:rPr>
          <w:lang w:val="it-IT"/>
        </w:rPr>
        <w:t>N</w:t>
      </w:r>
      <w:r w:rsidRPr="001E51D6">
        <w:rPr>
          <w:rFonts w:cs="Arial"/>
          <w:lang w:val="it-IT"/>
        </w:rPr>
        <w:t>ë qasjen e dytë</w:t>
      </w:r>
      <w:r w:rsidR="001B6AFF" w:rsidRPr="001E51D6">
        <w:rPr>
          <w:lang w:val="it-IT"/>
        </w:rPr>
        <w:t xml:space="preserve">, </w:t>
      </w:r>
      <w:r w:rsidRPr="001E51D6">
        <w:rPr>
          <w:lang w:val="it-IT"/>
        </w:rPr>
        <w:t>t</w:t>
      </w:r>
      <w:r w:rsidRPr="001E51D6">
        <w:rPr>
          <w:rFonts w:cs="Arial"/>
          <w:lang w:val="it-IT"/>
        </w:rPr>
        <w:t>ë qenit agjent fokusohet në  lidhjen mes</w:t>
      </w:r>
      <w:r w:rsidR="001B6AFF" w:rsidRPr="001E51D6">
        <w:rPr>
          <w:lang w:val="it-IT"/>
        </w:rPr>
        <w:t xml:space="preserve"> ‘</w:t>
      </w:r>
      <w:r w:rsidRPr="001E51D6">
        <w:rPr>
          <w:lang w:val="it-IT"/>
        </w:rPr>
        <w:t>krijuesit</w:t>
      </w:r>
      <w:r w:rsidR="001B6AFF" w:rsidRPr="001E51D6">
        <w:rPr>
          <w:lang w:val="it-IT"/>
        </w:rPr>
        <w:t xml:space="preserve">’ </w:t>
      </w:r>
      <w:r w:rsidRPr="001E51D6">
        <w:rPr>
          <w:lang w:val="it-IT"/>
        </w:rPr>
        <w:t>dhe</w:t>
      </w:r>
      <w:r w:rsidR="001B6AFF" w:rsidRPr="001E51D6">
        <w:rPr>
          <w:lang w:val="it-IT"/>
        </w:rPr>
        <w:t xml:space="preserve"> ‘</w:t>
      </w:r>
      <w:r w:rsidRPr="001E51D6">
        <w:rPr>
          <w:lang w:val="it-IT"/>
        </w:rPr>
        <w:t>p</w:t>
      </w:r>
      <w:r w:rsidRPr="001E51D6">
        <w:rPr>
          <w:rFonts w:cs="Arial"/>
          <w:lang w:val="it-IT"/>
        </w:rPr>
        <w:t>ërdoruesve</w:t>
      </w:r>
      <w:r w:rsidR="001B6AFF" w:rsidRPr="001E51D6">
        <w:rPr>
          <w:lang w:val="it-IT"/>
        </w:rPr>
        <w:t xml:space="preserve">’ </w:t>
      </w:r>
      <w:r w:rsidRPr="001E51D6">
        <w:rPr>
          <w:lang w:val="it-IT"/>
        </w:rPr>
        <w:t>t</w:t>
      </w:r>
      <w:r w:rsidRPr="001E51D6">
        <w:rPr>
          <w:rFonts w:cs="Arial"/>
          <w:lang w:val="it-IT"/>
        </w:rPr>
        <w:t>ë njohurive dhe kërkon të rris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lidhjet mes 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dyjave</w:t>
      </w:r>
      <w:r w:rsidR="001B6AFF" w:rsidRPr="001E51D6">
        <w:rPr>
          <w:lang w:val="it-IT"/>
        </w:rPr>
        <w:t xml:space="preserve">. </w:t>
      </w:r>
      <w:r w:rsidRPr="001E51D6">
        <w:rPr>
          <w:lang w:val="it-IT"/>
        </w:rPr>
        <w:t>N</w:t>
      </w:r>
      <w:r w:rsidRPr="001E51D6">
        <w:rPr>
          <w:rFonts w:cs="Arial"/>
          <w:lang w:val="it-IT"/>
        </w:rPr>
        <w:t>ë këtë qasje agjentët e njohurive veprojnë si</w:t>
      </w:r>
      <w:r w:rsidR="001B6AFF" w:rsidRPr="001E51D6">
        <w:rPr>
          <w:lang w:val="it-IT"/>
        </w:rPr>
        <w:t xml:space="preserve"> </w:t>
      </w:r>
      <w:r w:rsidR="001B6AFF" w:rsidRPr="001E51D6">
        <w:rPr>
          <w:b/>
          <w:lang w:val="it-IT"/>
        </w:rPr>
        <w:t>‘</w:t>
      </w:r>
      <w:r w:rsidRPr="001E51D6">
        <w:rPr>
          <w:b/>
          <w:lang w:val="it-IT"/>
        </w:rPr>
        <w:t>agjent</w:t>
      </w:r>
      <w:r w:rsidRPr="001E51D6">
        <w:rPr>
          <w:rFonts w:cs="Arial"/>
          <w:b/>
          <w:lang w:val="it-IT"/>
        </w:rPr>
        <w:t>ë lidhës</w:t>
      </w:r>
      <w:r w:rsidR="001B6AFF" w:rsidRPr="001E51D6">
        <w:rPr>
          <w:b/>
          <w:lang w:val="it-IT"/>
        </w:rPr>
        <w:t xml:space="preserve">, </w:t>
      </w:r>
      <w:r w:rsidRPr="001E51D6">
        <w:rPr>
          <w:b/>
          <w:lang w:val="it-IT"/>
        </w:rPr>
        <w:t>nd</w:t>
      </w:r>
      <w:r w:rsidRPr="001E51D6">
        <w:rPr>
          <w:rFonts w:cs="Arial"/>
          <w:b/>
          <w:lang w:val="it-IT"/>
        </w:rPr>
        <w:t>ërtues marrëdhëniesh</w:t>
      </w:r>
      <w:r w:rsidR="001B6AFF" w:rsidRPr="001E51D6">
        <w:rPr>
          <w:b/>
          <w:lang w:val="it-IT"/>
        </w:rPr>
        <w:t xml:space="preserve">, </w:t>
      </w:r>
      <w:r>
        <w:rPr>
          <w:b/>
          <w:lang w:val="it-IT"/>
        </w:rPr>
        <w:t>dhe</w:t>
      </w:r>
      <w:r w:rsidR="001B6AFF" w:rsidRPr="001E51D6">
        <w:rPr>
          <w:b/>
          <w:lang w:val="it-IT"/>
        </w:rPr>
        <w:t xml:space="preserve"> </w:t>
      </w:r>
      <w:r>
        <w:rPr>
          <w:b/>
          <w:lang w:val="it-IT"/>
        </w:rPr>
        <w:t>leht</w:t>
      </w:r>
      <w:r w:rsidRPr="001E51D6">
        <w:rPr>
          <w:rFonts w:cs="Arial"/>
          <w:b/>
          <w:lang w:val="it-IT"/>
        </w:rPr>
        <w:t>ësues të konsensusit</w:t>
      </w:r>
      <w:r w:rsidR="001B6AFF" w:rsidRPr="001E51D6">
        <w:rPr>
          <w:b/>
          <w:lang w:val="it-IT"/>
        </w:rPr>
        <w:t>.’</w:t>
      </w:r>
    </w:p>
    <w:p w:rsidR="004A7B21" w:rsidRPr="001E51D6" w:rsidRDefault="004A7B21" w:rsidP="00034D05">
      <w:pPr>
        <w:pStyle w:val="ListParagraph"/>
        <w:numPr>
          <w:ilvl w:val="0"/>
          <w:numId w:val="0"/>
        </w:numPr>
        <w:ind w:left="720"/>
        <w:jc w:val="both"/>
        <w:rPr>
          <w:iCs/>
          <w:lang w:val="it-IT"/>
        </w:rPr>
      </w:pPr>
    </w:p>
    <w:p w:rsidR="001B6AFF" w:rsidRPr="001E51D6" w:rsidRDefault="001E51D6" w:rsidP="00034D05">
      <w:pPr>
        <w:pStyle w:val="ListParagraph"/>
        <w:numPr>
          <w:ilvl w:val="0"/>
          <w:numId w:val="7"/>
        </w:numPr>
        <w:spacing w:line="240" w:lineRule="auto"/>
        <w:jc w:val="both"/>
        <w:rPr>
          <w:iCs/>
          <w:lang w:val="it-IT"/>
        </w:rPr>
      </w:pPr>
      <w:r w:rsidRPr="001E51D6">
        <w:rPr>
          <w:lang w:val="it-IT"/>
        </w:rPr>
        <w:t>N</w:t>
      </w:r>
      <w:r w:rsidRPr="001E51D6">
        <w:rPr>
          <w:rFonts w:cs="Arial"/>
          <w:lang w:val="it-IT"/>
        </w:rPr>
        <w:t>ë qasjen e tretë të qenit agjent ka si synimn rritjen e aksesit ndaj njohurive duke trajnuar apo marrë në patronazh përdoruesit e njohurive</w:t>
      </w:r>
      <w:r w:rsidR="001B6AFF" w:rsidRPr="001E51D6">
        <w:rPr>
          <w:lang w:val="it-IT"/>
        </w:rPr>
        <w:t xml:space="preserve">. </w:t>
      </w:r>
      <w:r w:rsidRPr="001E51D6">
        <w:rPr>
          <w:lang w:val="it-IT"/>
        </w:rPr>
        <w:t>N</w:t>
      </w:r>
      <w:r w:rsidRPr="001E51D6">
        <w:rPr>
          <w:rFonts w:cs="Arial"/>
          <w:lang w:val="it-IT"/>
        </w:rPr>
        <w:t>ë këtë kontekst agjentët e njohurive veprojnë si</w:t>
      </w:r>
      <w:r w:rsidR="001B6AFF" w:rsidRPr="001E51D6">
        <w:rPr>
          <w:lang w:val="it-IT"/>
        </w:rPr>
        <w:t xml:space="preserve"> </w:t>
      </w:r>
      <w:r w:rsidR="001B6AFF" w:rsidRPr="001E51D6">
        <w:rPr>
          <w:b/>
          <w:lang w:val="it-IT"/>
        </w:rPr>
        <w:t>‘</w:t>
      </w:r>
      <w:r w:rsidRPr="001E51D6">
        <w:rPr>
          <w:b/>
          <w:lang w:val="it-IT"/>
        </w:rPr>
        <w:t>nd</w:t>
      </w:r>
      <w:r w:rsidRPr="001E51D6">
        <w:rPr>
          <w:rFonts w:cs="Arial"/>
          <w:b/>
          <w:lang w:val="it-IT"/>
        </w:rPr>
        <w:t>ërtues kapacitetesh</w:t>
      </w:r>
      <w:r w:rsidR="001B6AFF" w:rsidRPr="001E51D6">
        <w:rPr>
          <w:b/>
          <w:lang w:val="it-IT"/>
        </w:rPr>
        <w:t>’.</w:t>
      </w:r>
    </w:p>
    <w:p w:rsidR="002E4B83" w:rsidRPr="00415A1E" w:rsidRDefault="00B21E5E" w:rsidP="00034D05">
      <w:pPr>
        <w:spacing w:line="240" w:lineRule="auto"/>
        <w:jc w:val="both"/>
        <w:rPr>
          <w:lang w:val="it-IT"/>
        </w:rPr>
      </w:pPr>
      <w:r w:rsidRPr="00B21E5E">
        <w:rPr>
          <w:b/>
          <w:lang w:val="it-IT"/>
        </w:rPr>
        <w:t>Qasja e d</w:t>
      </w:r>
      <w:r w:rsidR="00063C2B" w:rsidRPr="00B21E5E">
        <w:rPr>
          <w:b/>
          <w:lang w:val="it-IT"/>
        </w:rPr>
        <w:t>ldp</w:t>
      </w:r>
      <w:r w:rsidRPr="00B21E5E">
        <w:rPr>
          <w:b/>
          <w:lang w:val="it-IT"/>
        </w:rPr>
        <w:t xml:space="preserve"> ndaj t</w:t>
      </w:r>
      <w:r w:rsidRPr="00B21E5E">
        <w:rPr>
          <w:rFonts w:cs="Arial"/>
          <w:b/>
          <w:lang w:val="it-IT"/>
        </w:rPr>
        <w:t>ë mësuarit dhe ndarjes së njohurive kombinon të tre qasjet ndaj të qenit agjent njohurish</w:t>
      </w:r>
      <w:r w:rsidR="00063C2B" w:rsidRPr="00B21E5E">
        <w:rPr>
          <w:b/>
          <w:lang w:val="it-IT"/>
        </w:rPr>
        <w:t>:</w:t>
      </w:r>
      <w:r w:rsidR="00063C2B" w:rsidRPr="00B21E5E">
        <w:rPr>
          <w:lang w:val="it-IT"/>
        </w:rPr>
        <w:t xml:space="preserve"> </w:t>
      </w:r>
      <w:r>
        <w:rPr>
          <w:lang w:val="it-IT"/>
        </w:rPr>
        <w:t>menaxhimin e njohurive</w:t>
      </w:r>
      <w:r w:rsidR="00063C2B" w:rsidRPr="00B21E5E">
        <w:rPr>
          <w:lang w:val="it-IT"/>
        </w:rPr>
        <w:t>, li</w:t>
      </w:r>
      <w:r>
        <w:rPr>
          <w:lang w:val="it-IT"/>
        </w:rPr>
        <w:t>dhjen e aktor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ve dhe nd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rtimin e </w:t>
      </w:r>
      <w:r>
        <w:rPr>
          <w:rFonts w:cs="Arial"/>
          <w:lang w:val="it-IT"/>
        </w:rPr>
        <w:lastRenderedPageBreak/>
        <w:t>kapaciteteve</w:t>
      </w:r>
      <w:r w:rsidR="00063C2B" w:rsidRPr="00B21E5E">
        <w:rPr>
          <w:lang w:val="it-IT"/>
        </w:rPr>
        <w:t xml:space="preserve">. </w:t>
      </w:r>
      <w:r w:rsidRPr="00415A1E">
        <w:rPr>
          <w:lang w:val="it-IT"/>
        </w:rPr>
        <w:t>Projekti p</w:t>
      </w:r>
      <w:r w:rsidRPr="00415A1E">
        <w:rPr>
          <w:rFonts w:cs="Arial"/>
          <w:lang w:val="it-IT"/>
        </w:rPr>
        <w:t>ë</w:t>
      </w:r>
      <w:r w:rsidRPr="00415A1E">
        <w:rPr>
          <w:lang w:val="it-IT"/>
        </w:rPr>
        <w:t>rdor pikat e tij t</w:t>
      </w:r>
      <w:r w:rsidRPr="00415A1E">
        <w:rPr>
          <w:rFonts w:cs="Arial"/>
          <w:lang w:val="it-IT"/>
        </w:rPr>
        <w:t xml:space="preserve">ë forta </w:t>
      </w:r>
      <w:r w:rsidR="00415A1E" w:rsidRPr="00415A1E">
        <w:rPr>
          <w:rFonts w:cs="Arial"/>
          <w:lang w:val="it-IT"/>
        </w:rPr>
        <w:t>të kombinuara në të treja fushat me qëllim që të drejtojë dhe t’i përgjigjet në mënyrë strategjike kërkesave të partnerëve vendorë dhe kombëtarë</w:t>
      </w:r>
      <w:r w:rsidR="00063C2B" w:rsidRPr="00415A1E">
        <w:rPr>
          <w:lang w:val="it-IT"/>
        </w:rPr>
        <w:t xml:space="preserve">. </w:t>
      </w:r>
      <w:r w:rsidR="00415A1E" w:rsidRPr="00415A1E">
        <w:rPr>
          <w:lang w:val="it-IT"/>
        </w:rPr>
        <w:t>P</w:t>
      </w:r>
      <w:r w:rsidR="00415A1E" w:rsidRPr="00415A1E">
        <w:rPr>
          <w:rFonts w:cs="Arial"/>
          <w:lang w:val="it-IT"/>
        </w:rPr>
        <w:t>ë</w:t>
      </w:r>
      <w:r w:rsidR="00415A1E" w:rsidRPr="00415A1E">
        <w:rPr>
          <w:lang w:val="it-IT"/>
        </w:rPr>
        <w:t>r shkak t</w:t>
      </w:r>
      <w:r w:rsidR="00415A1E" w:rsidRPr="00415A1E">
        <w:rPr>
          <w:rFonts w:cs="Arial"/>
          <w:lang w:val="it-IT"/>
        </w:rPr>
        <w:t>ë fleksibilitetit dhe përgjegjshmërisë së tij të lartë, projekti ishte në gjendje të kontribuonte në dokumentimin e njohurive, lehtësimin e marrëdhënieve dhe ndërtimin e kapaciteteve</w:t>
      </w:r>
      <w:r w:rsidR="00063C2B" w:rsidRPr="00415A1E">
        <w:rPr>
          <w:lang w:val="it-IT"/>
        </w:rPr>
        <w:t xml:space="preserve">. </w:t>
      </w:r>
      <w:r w:rsidR="00415A1E" w:rsidRPr="00415A1E">
        <w:rPr>
          <w:lang w:val="it-IT"/>
        </w:rPr>
        <w:t>Kjo ka ndodhur veçan</w:t>
      </w:r>
      <w:r w:rsidR="00415A1E" w:rsidRPr="00415A1E">
        <w:rPr>
          <w:rFonts w:cs="Arial"/>
          <w:lang w:val="it-IT"/>
        </w:rPr>
        <w:t>ërisht gjatë fazes së tretë së</w:t>
      </w:r>
      <w:r w:rsidR="00063C2B" w:rsidRPr="00415A1E">
        <w:rPr>
          <w:lang w:val="it-IT"/>
        </w:rPr>
        <w:t xml:space="preserve"> dldp, </w:t>
      </w:r>
      <w:r w:rsidR="00415A1E" w:rsidRPr="00415A1E">
        <w:rPr>
          <w:lang w:val="it-IT"/>
        </w:rPr>
        <w:t xml:space="preserve">e cila mbivendoset me </w:t>
      </w:r>
      <w:r w:rsidR="00415A1E" w:rsidRPr="00415A1E">
        <w:rPr>
          <w:rFonts w:cs="Arial"/>
          <w:lang w:val="it-IT"/>
        </w:rPr>
        <w:t>periudhën e reformës domethënëse dhe gjithp</w:t>
      </w:r>
      <w:r w:rsidR="00415A1E" w:rsidRPr="007D2260">
        <w:rPr>
          <w:rFonts w:cs="Arial"/>
          <w:lang w:val="it-IT"/>
        </w:rPr>
        <w:t>ë</w:t>
      </w:r>
      <w:r w:rsidR="00415A1E">
        <w:rPr>
          <w:rFonts w:cs="Arial"/>
          <w:lang w:val="it-IT"/>
        </w:rPr>
        <w:t>rfshir</w:t>
      </w:r>
      <w:r w:rsidR="00415A1E" w:rsidRPr="007D2260">
        <w:rPr>
          <w:rFonts w:cs="Arial"/>
          <w:lang w:val="it-IT"/>
        </w:rPr>
        <w:t>ë</w:t>
      </w:r>
      <w:r w:rsidR="00415A1E">
        <w:rPr>
          <w:rFonts w:cs="Arial"/>
          <w:lang w:val="it-IT"/>
        </w:rPr>
        <w:t>se t</w:t>
      </w:r>
      <w:r w:rsidR="00415A1E" w:rsidRPr="007D2260">
        <w:rPr>
          <w:rFonts w:cs="Arial"/>
          <w:lang w:val="it-IT"/>
        </w:rPr>
        <w:t>ë</w:t>
      </w:r>
      <w:r w:rsidR="00415A1E">
        <w:rPr>
          <w:rFonts w:cs="Arial"/>
          <w:lang w:val="it-IT"/>
        </w:rPr>
        <w:t xml:space="preserve"> qeverisjes lokale n</w:t>
      </w:r>
      <w:r w:rsidR="00415A1E" w:rsidRPr="007D2260">
        <w:rPr>
          <w:rFonts w:cs="Arial"/>
          <w:lang w:val="it-IT"/>
        </w:rPr>
        <w:t>ë</w:t>
      </w:r>
      <w:r w:rsidR="00415A1E">
        <w:rPr>
          <w:rFonts w:cs="Arial"/>
          <w:lang w:val="it-IT"/>
        </w:rPr>
        <w:t xml:space="preserve"> Shqip</w:t>
      </w:r>
      <w:r w:rsidR="00415A1E" w:rsidRPr="007D2260">
        <w:rPr>
          <w:rFonts w:cs="Arial"/>
          <w:lang w:val="it-IT"/>
        </w:rPr>
        <w:t>ë</w:t>
      </w:r>
      <w:r w:rsidR="00415A1E">
        <w:rPr>
          <w:rFonts w:cs="Arial"/>
          <w:lang w:val="it-IT"/>
        </w:rPr>
        <w:t>ri</w:t>
      </w:r>
      <w:r w:rsidR="00063C2B" w:rsidRPr="00415A1E">
        <w:rPr>
          <w:lang w:val="it-IT"/>
        </w:rPr>
        <w:t>.</w:t>
      </w:r>
    </w:p>
    <w:p w:rsidR="007401DC" w:rsidRPr="001E4177" w:rsidRDefault="00415A1E" w:rsidP="00034D05">
      <w:pPr>
        <w:spacing w:line="240" w:lineRule="auto"/>
        <w:jc w:val="both"/>
        <w:rPr>
          <w:lang w:val="it-IT"/>
        </w:rPr>
      </w:pPr>
      <w:r w:rsidRPr="001E4177">
        <w:rPr>
          <w:lang w:val="it-IT"/>
        </w:rPr>
        <w:t>P</w:t>
      </w:r>
      <w:r w:rsidRPr="001E4177">
        <w:rPr>
          <w:rFonts w:cs="Arial"/>
          <w:lang w:val="it-IT"/>
        </w:rPr>
        <w:t xml:space="preserve">ërveç tre qasjeve të ndryshme ndaj të qenit agjent njohurish që u identifikuan </w:t>
      </w:r>
      <w:r w:rsidRPr="001E4177">
        <w:rPr>
          <w:rFonts w:cs="Arial"/>
          <w:b/>
          <w:lang w:val="it-IT"/>
        </w:rPr>
        <w:t>m</w:t>
      </w:r>
      <w:r w:rsidRPr="001E4177">
        <w:rPr>
          <w:rFonts w:cs="Arial"/>
          <w:lang w:val="it-IT"/>
        </w:rPr>
        <w:t>ë sipër</w:t>
      </w:r>
      <w:r w:rsidR="00785662" w:rsidRPr="001E4177">
        <w:rPr>
          <w:lang w:val="it-IT"/>
        </w:rPr>
        <w:t xml:space="preserve">, dldp </w:t>
      </w:r>
      <w:r w:rsidRPr="001E4177">
        <w:rPr>
          <w:lang w:val="it-IT"/>
        </w:rPr>
        <w:t>shkon p</w:t>
      </w:r>
      <w:r w:rsidRPr="001E4177">
        <w:rPr>
          <w:rFonts w:cs="Arial"/>
          <w:lang w:val="it-IT"/>
        </w:rPr>
        <w:t>ërtej menaxhimit të njohurive</w:t>
      </w:r>
      <w:r w:rsidR="00785662" w:rsidRPr="001E4177">
        <w:rPr>
          <w:lang w:val="it-IT"/>
        </w:rPr>
        <w:t xml:space="preserve">, </w:t>
      </w:r>
      <w:r w:rsidRPr="001E4177">
        <w:rPr>
          <w:lang w:val="it-IT"/>
        </w:rPr>
        <w:t>lidhjes s</w:t>
      </w:r>
      <w:r w:rsidRPr="001E4177">
        <w:rPr>
          <w:rFonts w:cs="Arial"/>
          <w:lang w:val="it-IT"/>
        </w:rPr>
        <w:t xml:space="preserve">ë aktorëve dhe ndërtimit të kapaciteteve me qëllim që të sigurojë </w:t>
      </w:r>
      <w:r w:rsidRPr="001E4177">
        <w:rPr>
          <w:rFonts w:cs="Arial"/>
          <w:b/>
          <w:lang w:val="it-IT"/>
        </w:rPr>
        <w:t>validimin</w:t>
      </w:r>
      <w:r w:rsidRPr="001E4177">
        <w:rPr>
          <w:rFonts w:cs="Arial"/>
          <w:lang w:val="it-IT"/>
        </w:rPr>
        <w:t xml:space="preserve"> e grumbullimit të njohurive nga </w:t>
      </w:r>
      <w:r w:rsidR="001E4177" w:rsidRPr="001E4177">
        <w:rPr>
          <w:rFonts w:cs="Arial"/>
          <w:lang w:val="it-IT"/>
        </w:rPr>
        <w:t xml:space="preserve">partnerët kryesorë dhe </w:t>
      </w:r>
      <w:r w:rsidR="001E4177" w:rsidRPr="001E4177">
        <w:rPr>
          <w:rFonts w:cs="Arial"/>
          <w:b/>
          <w:lang w:val="it-IT"/>
        </w:rPr>
        <w:t>ankorimin</w:t>
      </w:r>
      <w:r w:rsidR="001E4177" w:rsidRPr="001E4177">
        <w:rPr>
          <w:rFonts w:cs="Arial"/>
          <w:lang w:val="it-IT"/>
        </w:rPr>
        <w:t xml:space="preserve"> sistemik dhe institucional të njohurive për të mbështetur praktikat pas p</w:t>
      </w:r>
      <w:r w:rsidR="001E4177" w:rsidRPr="007D2260">
        <w:rPr>
          <w:rFonts w:cs="Arial"/>
          <w:lang w:val="it-IT"/>
        </w:rPr>
        <w:t>ë</w:t>
      </w:r>
      <w:r w:rsidR="001E4177">
        <w:rPr>
          <w:rFonts w:cs="Arial"/>
          <w:lang w:val="it-IT"/>
        </w:rPr>
        <w:t>rfundimit t</w:t>
      </w:r>
      <w:r w:rsidR="001E4177" w:rsidRPr="007D2260">
        <w:rPr>
          <w:rFonts w:cs="Arial"/>
          <w:lang w:val="it-IT"/>
        </w:rPr>
        <w:t>ë</w:t>
      </w:r>
      <w:r w:rsidR="001E4177">
        <w:rPr>
          <w:rFonts w:cs="Arial"/>
          <w:lang w:val="it-IT"/>
        </w:rPr>
        <w:t xml:space="preserve"> faz</w:t>
      </w:r>
      <w:r w:rsidR="001E4177" w:rsidRPr="007D2260">
        <w:rPr>
          <w:rFonts w:cs="Arial"/>
          <w:lang w:val="it-IT"/>
        </w:rPr>
        <w:t>ë</w:t>
      </w:r>
      <w:r w:rsidR="001E4177">
        <w:rPr>
          <w:rFonts w:cs="Arial"/>
          <w:lang w:val="it-IT"/>
        </w:rPr>
        <w:t>s s</w:t>
      </w:r>
      <w:r w:rsidR="001E4177" w:rsidRPr="007D2260">
        <w:rPr>
          <w:rFonts w:cs="Arial"/>
          <w:lang w:val="it-IT"/>
        </w:rPr>
        <w:t>ë</w:t>
      </w:r>
      <w:r w:rsidR="001E4177">
        <w:rPr>
          <w:rFonts w:cs="Arial"/>
          <w:lang w:val="it-IT"/>
        </w:rPr>
        <w:t xml:space="preserve"> daljes s</w:t>
      </w:r>
      <w:r w:rsidR="001E4177" w:rsidRPr="007D2260">
        <w:rPr>
          <w:rFonts w:cs="Arial"/>
          <w:lang w:val="it-IT"/>
        </w:rPr>
        <w:t>ë</w:t>
      </w:r>
      <w:r w:rsidR="001E4177">
        <w:rPr>
          <w:rFonts w:cs="Arial"/>
          <w:lang w:val="it-IT"/>
        </w:rPr>
        <w:t xml:space="preserve"> dldp n</w:t>
      </w:r>
      <w:r w:rsidR="001E4177" w:rsidRPr="007D2260">
        <w:rPr>
          <w:rFonts w:cs="Arial"/>
          <w:lang w:val="it-IT"/>
        </w:rPr>
        <w:t>ë</w:t>
      </w:r>
      <w:r w:rsidR="007401DC" w:rsidRPr="001E4177">
        <w:rPr>
          <w:lang w:val="it-IT"/>
        </w:rPr>
        <w:t xml:space="preserve"> 2019:</w:t>
      </w:r>
      <w:r w:rsidR="007401DC">
        <w:rPr>
          <w:rStyle w:val="FootnoteReference"/>
        </w:rPr>
        <w:footnoteReference w:id="4"/>
      </w:r>
    </w:p>
    <w:p w:rsidR="000F623F" w:rsidRPr="00CC55B0" w:rsidRDefault="001E4177" w:rsidP="00034D05">
      <w:pPr>
        <w:pStyle w:val="ListParagraph"/>
        <w:numPr>
          <w:ilvl w:val="0"/>
          <w:numId w:val="7"/>
        </w:numPr>
        <w:spacing w:line="240" w:lineRule="auto"/>
        <w:jc w:val="both"/>
        <w:rPr>
          <w:lang w:val="it-IT"/>
        </w:rPr>
      </w:pPr>
      <w:r w:rsidRPr="00CC55B0">
        <w:rPr>
          <w:lang w:val="it-IT"/>
        </w:rPr>
        <w:t>Pas grumbullimit t</w:t>
      </w:r>
      <w:r w:rsidRPr="00CC55B0">
        <w:rPr>
          <w:rFonts w:cs="Arial"/>
          <w:lang w:val="it-IT"/>
        </w:rPr>
        <w:t>ë të dhënave nga një sërë burimesh të njohurive</w:t>
      </w:r>
      <w:r w:rsidR="007401DC" w:rsidRPr="00CC55B0">
        <w:rPr>
          <w:lang w:val="it-IT"/>
        </w:rPr>
        <w:t xml:space="preserve"> (</w:t>
      </w:r>
      <w:r w:rsidRPr="00CC55B0">
        <w:rPr>
          <w:lang w:val="it-IT"/>
        </w:rPr>
        <w:t>ekspert</w:t>
      </w:r>
      <w:r w:rsidRPr="00CC55B0">
        <w:rPr>
          <w:rFonts w:cs="Arial"/>
          <w:lang w:val="it-IT"/>
        </w:rPr>
        <w:t>ëve ndërkombëtarë</w:t>
      </w:r>
      <w:r w:rsidR="007401DC" w:rsidRPr="00CC55B0">
        <w:rPr>
          <w:lang w:val="it-IT"/>
        </w:rPr>
        <w:t>, a</w:t>
      </w:r>
      <w:r w:rsidRPr="00CC55B0">
        <w:rPr>
          <w:lang w:val="it-IT"/>
        </w:rPr>
        <w:t>kademik</w:t>
      </w:r>
      <w:r w:rsidRPr="00CC55B0">
        <w:rPr>
          <w:rFonts w:cs="Arial"/>
          <w:lang w:val="it-IT"/>
        </w:rPr>
        <w:t>ë</w:t>
      </w:r>
      <w:r w:rsidR="007401DC" w:rsidRPr="00CC55B0">
        <w:rPr>
          <w:lang w:val="it-IT"/>
        </w:rPr>
        <w:t>, r</w:t>
      </w:r>
      <w:r w:rsidRPr="00CC55B0">
        <w:rPr>
          <w:lang w:val="it-IT"/>
        </w:rPr>
        <w:t>aporte</w:t>
      </w:r>
      <w:r w:rsidR="007401DC" w:rsidRPr="00CC55B0">
        <w:rPr>
          <w:lang w:val="it-IT"/>
        </w:rPr>
        <w:t xml:space="preserve">, </w:t>
      </w:r>
      <w:r w:rsidRPr="00CC55B0">
        <w:rPr>
          <w:lang w:val="it-IT"/>
        </w:rPr>
        <w:t>raporte t</w:t>
      </w:r>
      <w:r w:rsidRPr="00CC55B0">
        <w:rPr>
          <w:rFonts w:cs="Arial"/>
          <w:lang w:val="it-IT"/>
        </w:rPr>
        <w:t>ë policisë</w:t>
      </w:r>
      <w:r w:rsidR="007401DC" w:rsidRPr="00CC55B0">
        <w:rPr>
          <w:lang w:val="it-IT"/>
        </w:rPr>
        <w:t xml:space="preserve">, </w:t>
      </w:r>
      <w:r w:rsidR="00CC55B0" w:rsidRPr="00CC55B0">
        <w:rPr>
          <w:lang w:val="it-IT"/>
        </w:rPr>
        <w:t>ekspert</w:t>
      </w:r>
      <w:r w:rsidR="00CC55B0" w:rsidRPr="00CC55B0">
        <w:rPr>
          <w:rFonts w:cs="Arial"/>
          <w:lang w:val="it-IT"/>
        </w:rPr>
        <w:t>ët bashkiak</w:t>
      </w:r>
      <w:r w:rsidR="00CC55B0" w:rsidRPr="007D2260">
        <w:rPr>
          <w:rFonts w:cs="Arial"/>
          <w:lang w:val="it-IT"/>
        </w:rPr>
        <w:t>ë</w:t>
      </w:r>
      <w:r w:rsidR="007401DC" w:rsidRPr="00CC55B0">
        <w:rPr>
          <w:lang w:val="it-IT"/>
        </w:rPr>
        <w:t xml:space="preserve">), dldp </w:t>
      </w:r>
      <w:r w:rsidR="00CC55B0">
        <w:rPr>
          <w:lang w:val="it-IT"/>
        </w:rPr>
        <w:t>k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 xml:space="preserve">rkon </w:t>
      </w:r>
      <w:r w:rsidR="007401DC" w:rsidRPr="00CC55B0">
        <w:rPr>
          <w:b/>
          <w:lang w:val="it-IT"/>
        </w:rPr>
        <w:t>valid</w:t>
      </w:r>
      <w:r w:rsidR="00CC55B0">
        <w:rPr>
          <w:b/>
          <w:lang w:val="it-IT"/>
        </w:rPr>
        <w:t>imin</w:t>
      </w:r>
      <w:r w:rsidR="007401DC" w:rsidRPr="00CC55B0">
        <w:rPr>
          <w:lang w:val="it-IT"/>
        </w:rPr>
        <w:t xml:space="preserve"> </w:t>
      </w:r>
      <w:r w:rsidR="00CC55B0">
        <w:rPr>
          <w:lang w:val="it-IT"/>
        </w:rPr>
        <w:t>e t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 xml:space="preserve"> dh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>nave q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 xml:space="preserve"> ka grumbulluar dhe t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 xml:space="preserve"> produkteve t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 xml:space="preserve"> k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>tij grumbullimi</w:t>
      </w:r>
      <w:r w:rsidR="000F623F" w:rsidRPr="00CC55B0">
        <w:rPr>
          <w:lang w:val="it-IT"/>
        </w:rPr>
        <w:t xml:space="preserve">. </w:t>
      </w:r>
      <w:r w:rsidR="00CC55B0" w:rsidRPr="00CC55B0">
        <w:rPr>
          <w:lang w:val="it-IT"/>
        </w:rPr>
        <w:t>Procesi n</w:t>
      </w:r>
      <w:r w:rsidR="00CC55B0" w:rsidRPr="00CC55B0">
        <w:rPr>
          <w:rFonts w:cs="Arial"/>
          <w:lang w:val="it-IT"/>
        </w:rPr>
        <w:t>ë vazhdimësi i prodhimit të manualeve të trajnimit nga dldp, për shembull, përfshin shkëmbimin e e vazhdueshëm, konfirmimin dhe përshtatjen e mëpasshme nga partnerët kryesorë</w:t>
      </w:r>
      <w:r w:rsidR="00CC55B0" w:rsidRPr="00CC55B0">
        <w:rPr>
          <w:lang w:val="it-IT"/>
        </w:rPr>
        <w:t xml:space="preserve"> siç jan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 xml:space="preserve"> ekspert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>t bashkiak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 xml:space="preserve"> drejt t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 xml:space="preserve"> cil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 xml:space="preserve">ve 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>sht</w:t>
      </w:r>
      <w:r w:rsidR="00CC55B0" w:rsidRPr="007D2260">
        <w:rPr>
          <w:rFonts w:cs="Arial"/>
          <w:lang w:val="it-IT"/>
        </w:rPr>
        <w:t>ë</w:t>
      </w:r>
      <w:r w:rsidR="00CC55B0">
        <w:rPr>
          <w:rFonts w:cs="Arial"/>
          <w:lang w:val="it-IT"/>
        </w:rPr>
        <w:t xml:space="preserve"> drejtuar manuali</w:t>
      </w:r>
      <w:r w:rsidR="000F623F" w:rsidRPr="00CC55B0">
        <w:rPr>
          <w:lang w:val="it-IT"/>
        </w:rPr>
        <w:t>.</w:t>
      </w:r>
      <w:r w:rsidR="00B14633" w:rsidRPr="00CC55B0">
        <w:rPr>
          <w:lang w:val="it-IT"/>
        </w:rPr>
        <w:t xml:space="preserve"> Valid</w:t>
      </w:r>
      <w:r w:rsidR="00CC55B0" w:rsidRPr="00CC55B0">
        <w:rPr>
          <w:lang w:val="it-IT"/>
        </w:rPr>
        <w:t>imi k</w:t>
      </w:r>
      <w:r w:rsidR="00CC55B0" w:rsidRPr="00CC55B0">
        <w:rPr>
          <w:rFonts w:cs="Arial"/>
          <w:lang w:val="it-IT"/>
        </w:rPr>
        <w:t>ërkon të konfirmojë konsensusin ndërmjet një sërë partnerësh të ndryshëm</w:t>
      </w:r>
      <w:r w:rsidR="00B14633" w:rsidRPr="00CC55B0">
        <w:rPr>
          <w:lang w:val="it-IT"/>
        </w:rPr>
        <w:t xml:space="preserve">. </w:t>
      </w:r>
    </w:p>
    <w:p w:rsidR="000F623F" w:rsidRPr="00CC55B0" w:rsidRDefault="000F623F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lang w:val="it-IT"/>
        </w:rPr>
      </w:pPr>
    </w:p>
    <w:p w:rsidR="007401DC" w:rsidRPr="000643F5" w:rsidRDefault="000643F5" w:rsidP="00034D05">
      <w:pPr>
        <w:pStyle w:val="ListParagraph"/>
        <w:numPr>
          <w:ilvl w:val="0"/>
          <w:numId w:val="7"/>
        </w:numPr>
        <w:spacing w:line="240" w:lineRule="auto"/>
        <w:jc w:val="both"/>
        <w:rPr>
          <w:lang w:val="it-IT"/>
        </w:rPr>
      </w:pPr>
      <w:r w:rsidRPr="000643F5">
        <w:rPr>
          <w:lang w:val="it-IT"/>
        </w:rPr>
        <w:t>Pasi prodhohen produktet e njohurive</w:t>
      </w:r>
      <w:r w:rsidR="00B070F5" w:rsidRPr="000643F5">
        <w:rPr>
          <w:lang w:val="it-IT"/>
        </w:rPr>
        <w:t xml:space="preserve"> (manual</w:t>
      </w:r>
      <w:r w:rsidRPr="000643F5">
        <w:rPr>
          <w:lang w:val="it-IT"/>
        </w:rPr>
        <w:t>et dhe paketat e trajnimit)</w:t>
      </w:r>
      <w:r w:rsidR="00B070F5" w:rsidRPr="000643F5">
        <w:rPr>
          <w:lang w:val="it-IT"/>
        </w:rPr>
        <w:t xml:space="preserve">, </w:t>
      </w:r>
      <w:r w:rsidRPr="000643F5">
        <w:rPr>
          <w:rFonts w:cs="Arial"/>
          <w:lang w:val="it-IT"/>
        </w:rPr>
        <w:t xml:space="preserve">është e nevojshme të sigurohet </w:t>
      </w:r>
      <w:r w:rsidRPr="000643F5">
        <w:rPr>
          <w:rFonts w:cs="Arial"/>
          <w:b/>
          <w:lang w:val="it-IT"/>
        </w:rPr>
        <w:t>ankorimi</w:t>
      </w:r>
      <w:r w:rsidRPr="000643F5">
        <w:rPr>
          <w:rFonts w:cs="Arial"/>
          <w:lang w:val="it-IT"/>
        </w:rPr>
        <w:t xml:space="preserve"> i</w:t>
      </w:r>
      <w:r w:rsidR="00B070F5" w:rsidRPr="000643F5">
        <w:rPr>
          <w:lang w:val="it-IT"/>
        </w:rPr>
        <w:t xml:space="preserve"> </w:t>
      </w:r>
      <w:r w:rsidRPr="000643F5">
        <w:rPr>
          <w:lang w:val="it-IT"/>
        </w:rPr>
        <w:t>tyre brenda</w:t>
      </w:r>
      <w:r w:rsidR="00B070F5" w:rsidRPr="000643F5">
        <w:rPr>
          <w:lang w:val="it-IT"/>
        </w:rPr>
        <w:t xml:space="preserve"> </w:t>
      </w:r>
      <w:r w:rsidRPr="000643F5">
        <w:rPr>
          <w:lang w:val="it-IT"/>
        </w:rPr>
        <w:t>strukturave institucionale prapa</w:t>
      </w:r>
      <w:r w:rsidR="00B070F5" w:rsidRPr="000643F5">
        <w:rPr>
          <w:lang w:val="it-IT"/>
        </w:rPr>
        <w:t xml:space="preserve"> dldp </w:t>
      </w:r>
      <w:r w:rsidRPr="000643F5">
        <w:rPr>
          <w:lang w:val="it-IT"/>
        </w:rPr>
        <w:t>p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r t’u siguruar q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impakti i tyre 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ket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mb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shtetje afatgjat</w:t>
      </w:r>
      <w:r w:rsidRPr="007D2260">
        <w:rPr>
          <w:rFonts w:cs="Arial"/>
          <w:lang w:val="it-IT"/>
        </w:rPr>
        <w:t>ë</w:t>
      </w:r>
      <w:r w:rsidR="00A61EEB" w:rsidRPr="000643F5">
        <w:rPr>
          <w:lang w:val="it-IT"/>
        </w:rPr>
        <w:t>.</w:t>
      </w:r>
      <w:r w:rsidR="00B14633" w:rsidRPr="000643F5">
        <w:rPr>
          <w:lang w:val="it-IT"/>
        </w:rPr>
        <w:t xml:space="preserve"> </w:t>
      </w:r>
      <w:r w:rsidRPr="000643F5">
        <w:rPr>
          <w:lang w:val="it-IT"/>
        </w:rPr>
        <w:t>Ky proces ankorimi ruan qendrueshm</w:t>
      </w:r>
      <w:r w:rsidRPr="000643F5">
        <w:rPr>
          <w:rFonts w:cs="Arial"/>
          <w:lang w:val="it-IT"/>
        </w:rPr>
        <w:t>ërinë e proceseve të menaxhimit të njohurive të dldp</w:t>
      </w:r>
      <w:r w:rsidRPr="000643F5">
        <w:rPr>
          <w:lang w:val="it-IT"/>
        </w:rPr>
        <w:t xml:space="preserve"> duke transferuar produktet e njohurive tek institucionet komb</w:t>
      </w:r>
      <w:r w:rsidRPr="000643F5">
        <w:rPr>
          <w:rFonts w:cs="Arial"/>
          <w:lang w:val="it-IT"/>
        </w:rPr>
        <w:t>ëtare</w:t>
      </w:r>
      <w:r w:rsidR="00B14633" w:rsidRPr="000643F5">
        <w:rPr>
          <w:lang w:val="it-IT"/>
        </w:rPr>
        <w:t xml:space="preserve">, </w:t>
      </w:r>
      <w:r w:rsidRPr="000643F5">
        <w:rPr>
          <w:lang w:val="it-IT"/>
        </w:rPr>
        <w:t>duke u siguruar q</w:t>
      </w:r>
      <w:r w:rsidRPr="000643F5">
        <w:rPr>
          <w:rFonts w:cs="Arial"/>
          <w:lang w:val="it-IT"/>
        </w:rPr>
        <w:t xml:space="preserve">ë </w:t>
      </w:r>
      <w:r w:rsidRPr="000643F5">
        <w:rPr>
          <w:lang w:val="it-IT"/>
        </w:rPr>
        <w:t>njohurit</w:t>
      </w:r>
      <w:r w:rsidRPr="000643F5">
        <w:rPr>
          <w:rFonts w:cs="Arial"/>
          <w:lang w:val="it-IT"/>
        </w:rPr>
        <w:t>ë të përfstohen në aspektin e politikës dhe legjislacionit dhe duke mbështetur zhvillimin e kapaciteteve 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partner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ve</w:t>
      </w:r>
      <w:r w:rsidR="004E5152" w:rsidRPr="000643F5">
        <w:rPr>
          <w:lang w:val="it-IT"/>
        </w:rPr>
        <w:t xml:space="preserve">.  </w:t>
      </w:r>
    </w:p>
    <w:p w:rsidR="00334CE1" w:rsidRPr="000643F5" w:rsidRDefault="000643F5" w:rsidP="00034D05">
      <w:pPr>
        <w:spacing w:line="240" w:lineRule="auto"/>
        <w:jc w:val="both"/>
        <w:rPr>
          <w:lang w:val="it-IT"/>
        </w:rPr>
      </w:pPr>
      <w:r w:rsidRPr="000643F5">
        <w:rPr>
          <w:lang w:val="it-IT"/>
        </w:rPr>
        <w:t>M</w:t>
      </w:r>
      <w:r w:rsidRPr="000643F5">
        <w:rPr>
          <w:rFonts w:cs="Arial"/>
          <w:lang w:val="it-IT"/>
        </w:rPr>
        <w:t>ë poshtë janë disa shembuj të aktiviteteve të</w:t>
      </w:r>
      <w:r w:rsidR="00063C2B" w:rsidRPr="000643F5">
        <w:rPr>
          <w:lang w:val="it-IT"/>
        </w:rPr>
        <w:t xml:space="preserve"> dldp </w:t>
      </w:r>
      <w:r w:rsidRPr="000643F5">
        <w:rPr>
          <w:lang w:val="it-IT"/>
        </w:rPr>
        <w:t>n</w:t>
      </w:r>
      <w:r w:rsidRPr="000643F5">
        <w:rPr>
          <w:rFonts w:cs="Arial"/>
          <w:lang w:val="it-IT"/>
        </w:rPr>
        <w:t>ën secilën prej pesë qasjeve të dldp si agjente njohurish</w:t>
      </w:r>
      <w:r w:rsidR="00063C2B" w:rsidRPr="000643F5">
        <w:rPr>
          <w:lang w:val="it-IT"/>
        </w:rPr>
        <w:t>:</w:t>
      </w:r>
    </w:p>
    <w:p w:rsidR="00983D56" w:rsidRPr="000643F5" w:rsidRDefault="00983D56" w:rsidP="00034D05">
      <w:pPr>
        <w:pStyle w:val="Caption"/>
        <w:jc w:val="both"/>
        <w:rPr>
          <w:b w:val="0"/>
          <w:bCs w:val="0"/>
          <w:color w:val="000000"/>
          <w:szCs w:val="21"/>
          <w:lang w:val="it-IT"/>
        </w:rPr>
      </w:pPr>
      <w:bookmarkStart w:id="7" w:name="_Toc348777386"/>
    </w:p>
    <w:p w:rsidR="00983D56" w:rsidRPr="000643F5" w:rsidRDefault="00983D56" w:rsidP="00034D05">
      <w:pPr>
        <w:pStyle w:val="Caption"/>
        <w:jc w:val="both"/>
        <w:rPr>
          <w:b w:val="0"/>
          <w:bCs w:val="0"/>
          <w:color w:val="000000"/>
          <w:szCs w:val="21"/>
          <w:lang w:val="it-IT"/>
        </w:rPr>
      </w:pPr>
    </w:p>
    <w:p w:rsidR="00334CE1" w:rsidRPr="000643F5" w:rsidRDefault="00334CE1" w:rsidP="00034D05">
      <w:pPr>
        <w:pStyle w:val="Caption"/>
        <w:jc w:val="both"/>
        <w:rPr>
          <w:color w:val="auto"/>
          <w:lang w:val="it-IT"/>
        </w:rPr>
      </w:pPr>
      <w:r w:rsidRPr="000643F5">
        <w:rPr>
          <w:color w:val="auto"/>
          <w:lang w:val="it-IT"/>
        </w:rPr>
        <w:t>Tab</w:t>
      </w:r>
      <w:r w:rsidR="000643F5" w:rsidRPr="000643F5">
        <w:rPr>
          <w:color w:val="auto"/>
          <w:lang w:val="it-IT"/>
        </w:rPr>
        <w:t>e</w:t>
      </w:r>
      <w:r w:rsidRPr="000643F5">
        <w:rPr>
          <w:color w:val="auto"/>
          <w:lang w:val="it-IT"/>
        </w:rPr>
        <w:t>l</w:t>
      </w:r>
      <w:r w:rsidR="000643F5" w:rsidRPr="000643F5">
        <w:rPr>
          <w:color w:val="auto"/>
          <w:lang w:val="it-IT"/>
        </w:rPr>
        <w:t>a</w:t>
      </w:r>
      <w:r w:rsidRPr="000643F5">
        <w:rPr>
          <w:color w:val="auto"/>
          <w:lang w:val="it-IT"/>
        </w:rPr>
        <w:t xml:space="preserve"> </w:t>
      </w:r>
      <w:r w:rsidR="001F0C07" w:rsidRPr="00BE03CF">
        <w:rPr>
          <w:color w:val="auto"/>
        </w:rPr>
        <w:fldChar w:fldCharType="begin"/>
      </w:r>
      <w:r w:rsidR="00F74BC9" w:rsidRPr="000643F5">
        <w:rPr>
          <w:color w:val="auto"/>
          <w:lang w:val="it-IT"/>
        </w:rPr>
        <w:instrText xml:space="preserve"> SEQ Table \* ARABIC </w:instrText>
      </w:r>
      <w:r w:rsidR="001F0C07" w:rsidRPr="00BE03CF">
        <w:rPr>
          <w:color w:val="auto"/>
        </w:rPr>
        <w:fldChar w:fldCharType="separate"/>
      </w:r>
      <w:r w:rsidR="00034D05" w:rsidRPr="000643F5">
        <w:rPr>
          <w:noProof/>
          <w:color w:val="auto"/>
          <w:lang w:val="it-IT"/>
        </w:rPr>
        <w:t>1</w:t>
      </w:r>
      <w:r w:rsidR="001F0C07" w:rsidRPr="00BE03CF">
        <w:rPr>
          <w:noProof/>
          <w:color w:val="auto"/>
        </w:rPr>
        <w:fldChar w:fldCharType="end"/>
      </w:r>
      <w:r w:rsidRPr="000643F5">
        <w:rPr>
          <w:color w:val="auto"/>
          <w:lang w:val="it-IT"/>
        </w:rPr>
        <w:t xml:space="preserve">: </w:t>
      </w:r>
      <w:r w:rsidR="000643F5" w:rsidRPr="000643F5">
        <w:rPr>
          <w:color w:val="auto"/>
          <w:lang w:val="it-IT"/>
        </w:rPr>
        <w:t xml:space="preserve">qasjet e </w:t>
      </w:r>
      <w:r w:rsidRPr="000643F5">
        <w:rPr>
          <w:color w:val="auto"/>
          <w:lang w:val="it-IT"/>
        </w:rPr>
        <w:t>dldp</w:t>
      </w:r>
      <w:r w:rsidR="000643F5" w:rsidRPr="000643F5">
        <w:rPr>
          <w:color w:val="auto"/>
          <w:lang w:val="it-IT"/>
        </w:rPr>
        <w:t xml:space="preserve"> si agjente njohurish</w:t>
      </w:r>
      <w:bookmarkEnd w:id="7"/>
    </w:p>
    <w:tbl>
      <w:tblPr>
        <w:tblStyle w:val="TableGrid"/>
        <w:tblW w:w="0" w:type="auto"/>
        <w:tblLook w:val="04A0"/>
      </w:tblPr>
      <w:tblGrid>
        <w:gridCol w:w="1793"/>
        <w:gridCol w:w="7442"/>
      </w:tblGrid>
      <w:tr w:rsidR="00E82468" w:rsidTr="001406AE">
        <w:tc>
          <w:tcPr>
            <w:tcW w:w="1733" w:type="dxa"/>
          </w:tcPr>
          <w:p w:rsidR="00063C2B" w:rsidRDefault="000643F5" w:rsidP="000643F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Qasja</w:t>
            </w:r>
          </w:p>
        </w:tc>
        <w:tc>
          <w:tcPr>
            <w:tcW w:w="7502" w:type="dxa"/>
          </w:tcPr>
          <w:p w:rsidR="00063C2B" w:rsidRDefault="000643F5" w:rsidP="000643F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Shembull nga praktika e </w:t>
            </w:r>
            <w:r w:rsidR="00063C2B">
              <w:rPr>
                <w:b/>
              </w:rPr>
              <w:t>dldp</w:t>
            </w:r>
            <w:r w:rsidR="00AA31EF">
              <w:rPr>
                <w:b/>
              </w:rPr>
              <w:t xml:space="preserve"> (</w:t>
            </w:r>
            <w:r>
              <w:rPr>
                <w:b/>
              </w:rPr>
              <w:t>duke p</w:t>
            </w:r>
            <w:r w:rsidRPr="000643F5">
              <w:rPr>
                <w:rFonts w:cs="Arial"/>
                <w:b/>
                <w:lang w:val="en-US"/>
              </w:rPr>
              <w:t>ërfshirë njohuritë dhe aftësitë e specializuara, ekspertizën dhe praktik</w:t>
            </w:r>
            <w:r w:rsidRPr="000643F5">
              <w:rPr>
                <w:rFonts w:cs="Arial"/>
                <w:b/>
              </w:rPr>
              <w:t>ën e mirë</w:t>
            </w:r>
            <w:r w:rsidR="00AA31EF">
              <w:rPr>
                <w:b/>
              </w:rPr>
              <w:t>)</w:t>
            </w:r>
          </w:p>
        </w:tc>
      </w:tr>
      <w:tr w:rsidR="00E82468" w:rsidTr="001406AE">
        <w:tc>
          <w:tcPr>
            <w:tcW w:w="1733" w:type="dxa"/>
          </w:tcPr>
          <w:p w:rsidR="00063C2B" w:rsidRPr="001406AE" w:rsidRDefault="000643F5" w:rsidP="000643F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Menaxhimi i njohurive</w:t>
            </w:r>
          </w:p>
        </w:tc>
        <w:tc>
          <w:tcPr>
            <w:tcW w:w="7502" w:type="dxa"/>
          </w:tcPr>
          <w:p w:rsidR="00063C2B" w:rsidRPr="001406AE" w:rsidRDefault="000643F5" w:rsidP="00034D05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jc w:val="both"/>
            </w:pPr>
            <w:r>
              <w:t>Mb</w:t>
            </w:r>
            <w:r w:rsidRPr="000643F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shtetja e nj</w:t>
            </w:r>
            <w:r w:rsidRPr="000643F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sive t</w:t>
            </w:r>
            <w:r w:rsidRPr="000643F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qeverisjes vendore p</w:t>
            </w:r>
            <w:r w:rsidRPr="000643F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0643F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pilotuar iniciativat inovatore n</w:t>
            </w:r>
            <w:r w:rsidRPr="000643F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fushat tematike t</w:t>
            </w:r>
            <w:r w:rsidRPr="000643F5">
              <w:rPr>
                <w:rFonts w:cs="Arial"/>
                <w:lang w:val="en-US"/>
              </w:rPr>
              <w:t>ë</w:t>
            </w:r>
            <w:r w:rsidR="001406AE" w:rsidRPr="001406AE">
              <w:t xml:space="preserve"> dldp</w:t>
            </w:r>
            <w:r>
              <w:t xml:space="preserve"> </w:t>
            </w:r>
            <w:r w:rsidR="001406AE" w:rsidRPr="001406AE">
              <w:t>(</w:t>
            </w:r>
            <w:r>
              <w:t>d</w:t>
            </w:r>
            <w:r w:rsidR="001406AE" w:rsidRPr="001406AE">
              <w:t>.</w:t>
            </w:r>
            <w:r>
              <w:t>m</w:t>
            </w:r>
            <w:r w:rsidR="001406AE" w:rsidRPr="001406AE">
              <w:t>.</w:t>
            </w:r>
            <w:r>
              <w:t>th</w:t>
            </w:r>
            <w:r w:rsidR="001406AE" w:rsidRPr="001406AE">
              <w:t xml:space="preserve"> </w:t>
            </w:r>
            <w:r>
              <w:t>sportelet e integruara me nj</w:t>
            </w:r>
            <w:r w:rsidRPr="000643F5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ndales</w:t>
            </w:r>
            <w:r w:rsidRPr="000643F5">
              <w:rPr>
                <w:rFonts w:cs="Arial"/>
              </w:rPr>
              <w:t>ë</w:t>
            </w:r>
            <w:r w:rsidR="001406AE" w:rsidRPr="001406AE">
              <w:t xml:space="preserve">, </w:t>
            </w:r>
            <w:r>
              <w:t xml:space="preserve">iniciativat e </w:t>
            </w:r>
            <w:r w:rsidR="001406AE" w:rsidRPr="001406AE">
              <w:t>r</w:t>
            </w:r>
            <w:r>
              <w:t>iciklimit</w:t>
            </w:r>
            <w:r w:rsidR="001406AE" w:rsidRPr="001406AE">
              <w:t>)</w:t>
            </w:r>
          </w:p>
          <w:p w:rsidR="001406AE" w:rsidRPr="000643F5" w:rsidRDefault="001406AE" w:rsidP="00034D05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jc w:val="both"/>
              <w:rPr>
                <w:lang w:val="it-IT"/>
              </w:rPr>
            </w:pPr>
            <w:r w:rsidRPr="000643F5">
              <w:rPr>
                <w:lang w:val="it-IT"/>
              </w:rPr>
              <w:t>Do</w:t>
            </w:r>
            <w:r w:rsidR="000643F5" w:rsidRPr="000643F5">
              <w:rPr>
                <w:lang w:val="it-IT"/>
              </w:rPr>
              <w:t xml:space="preserve">kumentimi i ç’ka </w:t>
            </w:r>
            <w:r w:rsidR="000643F5" w:rsidRPr="000643F5">
              <w:rPr>
                <w:rFonts w:cs="Arial"/>
                <w:lang w:val="it-IT"/>
              </w:rPr>
              <w:t xml:space="preserve">është mësuar në formën e </w:t>
            </w:r>
            <w:r w:rsidRPr="000643F5">
              <w:rPr>
                <w:lang w:val="it-IT"/>
              </w:rPr>
              <w:t xml:space="preserve"> </w:t>
            </w:r>
          </w:p>
          <w:p w:rsidR="001406AE" w:rsidRPr="001406AE" w:rsidRDefault="001406AE" w:rsidP="00034D05">
            <w:pPr>
              <w:pStyle w:val="ListParagraph"/>
              <w:numPr>
                <w:ilvl w:val="1"/>
                <w:numId w:val="13"/>
              </w:numPr>
              <w:spacing w:before="120" w:line="240" w:lineRule="auto"/>
              <w:jc w:val="both"/>
            </w:pPr>
            <w:r w:rsidRPr="001406AE">
              <w:t>Guida</w:t>
            </w:r>
            <w:r w:rsidR="000643F5">
              <w:t>ve</w:t>
            </w:r>
            <w:r w:rsidRPr="001406AE">
              <w:t xml:space="preserve"> (manual</w:t>
            </w:r>
            <w:r w:rsidR="000643F5">
              <w:t>e</w:t>
            </w:r>
            <w:r w:rsidRPr="001406AE">
              <w:t xml:space="preserve">, </w:t>
            </w:r>
            <w:r w:rsidR="0060479D">
              <w:t>manual p</w:t>
            </w:r>
            <w:r w:rsidR="0060479D" w:rsidRPr="007D2260">
              <w:rPr>
                <w:rFonts w:cs="Arial"/>
                <w:lang w:val="it-IT"/>
              </w:rPr>
              <w:t>ë</w:t>
            </w:r>
            <w:r w:rsidR="0060479D">
              <w:t>rdorimi</w:t>
            </w:r>
            <w:r w:rsidRPr="001406AE">
              <w:t>)</w:t>
            </w:r>
          </w:p>
          <w:p w:rsidR="001406AE" w:rsidRPr="0060479D" w:rsidRDefault="0060479D" w:rsidP="00034D05">
            <w:pPr>
              <w:pStyle w:val="ListParagraph"/>
              <w:numPr>
                <w:ilvl w:val="1"/>
                <w:numId w:val="13"/>
              </w:numPr>
              <w:spacing w:before="120" w:line="240" w:lineRule="auto"/>
              <w:jc w:val="both"/>
              <w:rPr>
                <w:lang w:val="it-IT"/>
              </w:rPr>
            </w:pPr>
            <w:r w:rsidRPr="0060479D">
              <w:rPr>
                <w:lang w:val="it-IT"/>
              </w:rPr>
              <w:t>Materiale p</w:t>
            </w:r>
            <w:r w:rsidR="00607545" w:rsidRPr="00D312E1">
              <w:rPr>
                <w:rFonts w:cs="Arial"/>
                <w:lang w:val="it-IT"/>
              </w:rPr>
              <w:t>ë</w:t>
            </w:r>
            <w:r w:rsidRPr="0060479D">
              <w:rPr>
                <w:lang w:val="it-IT"/>
              </w:rPr>
              <w:t>r zhvillimin e kapaciteteve</w:t>
            </w:r>
            <w:r w:rsidR="001406AE" w:rsidRPr="0060479D">
              <w:rPr>
                <w:lang w:val="it-IT"/>
              </w:rPr>
              <w:t xml:space="preserve"> (</w:t>
            </w:r>
            <w:r w:rsidRPr="0060479D">
              <w:rPr>
                <w:lang w:val="it-IT"/>
              </w:rPr>
              <w:t>kurrikula e trainimit</w:t>
            </w:r>
            <w:r w:rsidR="001406AE" w:rsidRPr="0060479D">
              <w:rPr>
                <w:lang w:val="it-IT"/>
              </w:rPr>
              <w:t>)</w:t>
            </w:r>
          </w:p>
          <w:p w:rsidR="001406AE" w:rsidRPr="0060479D" w:rsidRDefault="0060479D" w:rsidP="00034D05">
            <w:pPr>
              <w:pStyle w:val="ListParagraph"/>
              <w:numPr>
                <w:ilvl w:val="1"/>
                <w:numId w:val="13"/>
              </w:numPr>
              <w:spacing w:before="120" w:line="240" w:lineRule="auto"/>
              <w:jc w:val="both"/>
              <w:rPr>
                <w:lang w:val="it-IT"/>
              </w:rPr>
            </w:pPr>
            <w:r w:rsidRPr="0060479D">
              <w:rPr>
                <w:lang w:val="it-IT"/>
              </w:rPr>
              <w:t>Raporte projektesh</w:t>
            </w:r>
            <w:r w:rsidR="004A7B21" w:rsidRPr="0060479D">
              <w:rPr>
                <w:lang w:val="it-IT"/>
              </w:rPr>
              <w:t xml:space="preserve"> (</w:t>
            </w:r>
            <w:r w:rsidRPr="0060479D">
              <w:rPr>
                <w:lang w:val="it-IT"/>
              </w:rPr>
              <w:t>gjasht</w:t>
            </w:r>
            <w:r w:rsidRPr="0060479D">
              <w:rPr>
                <w:rFonts w:cs="Arial"/>
                <w:lang w:val="it-IT"/>
              </w:rPr>
              <w:t>ë mujore</w:t>
            </w:r>
            <w:r w:rsidR="004A7B21" w:rsidRPr="0060479D">
              <w:rPr>
                <w:lang w:val="it-IT"/>
              </w:rPr>
              <w:t xml:space="preserve">, </w:t>
            </w:r>
            <w:r w:rsidRPr="0060479D">
              <w:rPr>
                <w:lang w:val="it-IT"/>
              </w:rPr>
              <w:t>vjetore</w:t>
            </w:r>
            <w:r w:rsidR="004A7B21" w:rsidRPr="0060479D">
              <w:rPr>
                <w:lang w:val="it-IT"/>
              </w:rPr>
              <w:t xml:space="preserve">, </w:t>
            </w:r>
            <w:r w:rsidRPr="0060479D">
              <w:rPr>
                <w:lang w:val="it-IT"/>
              </w:rPr>
              <w:t>afat-mesme</w:t>
            </w:r>
            <w:r w:rsidR="001406AE" w:rsidRPr="0060479D">
              <w:rPr>
                <w:lang w:val="it-IT"/>
              </w:rPr>
              <w:t xml:space="preserve">, </w:t>
            </w:r>
            <w:r w:rsidRPr="0060479D">
              <w:rPr>
                <w:lang w:val="it-IT"/>
              </w:rPr>
              <w:t>t</w:t>
            </w:r>
            <w:r w:rsidRPr="0060479D">
              <w:rPr>
                <w:rFonts w:cs="Arial"/>
                <w:lang w:val="it-IT"/>
              </w:rPr>
              <w:t xml:space="preserve">ë </w:t>
            </w:r>
            <w:r w:rsidRPr="0060479D">
              <w:rPr>
                <w:rFonts w:cs="Arial"/>
                <w:lang w:val="it-IT"/>
              </w:rPr>
              <w:lastRenderedPageBreak/>
              <w:t>fundit të fazes dhe raporte të rezultateve tematike</w:t>
            </w:r>
            <w:r w:rsidR="001406AE" w:rsidRPr="0060479D">
              <w:rPr>
                <w:lang w:val="it-IT"/>
              </w:rPr>
              <w:t>)</w:t>
            </w:r>
          </w:p>
          <w:p w:rsidR="001406AE" w:rsidRPr="001406AE" w:rsidRDefault="0060479D" w:rsidP="00034D05">
            <w:pPr>
              <w:pStyle w:val="ListParagraph"/>
              <w:numPr>
                <w:ilvl w:val="1"/>
                <w:numId w:val="13"/>
              </w:numPr>
              <w:spacing w:before="120" w:line="240" w:lineRule="auto"/>
              <w:jc w:val="both"/>
            </w:pPr>
            <w:r>
              <w:t>Raportet e k</w:t>
            </w:r>
            <w:r w:rsidR="003821E3">
              <w:t>apitali</w:t>
            </w:r>
            <w:r>
              <w:t>zimit</w:t>
            </w:r>
          </w:p>
          <w:p w:rsidR="001406AE" w:rsidRDefault="0060479D" w:rsidP="00034D05">
            <w:pPr>
              <w:pStyle w:val="ListParagraph"/>
              <w:numPr>
                <w:ilvl w:val="1"/>
                <w:numId w:val="13"/>
              </w:numPr>
              <w:spacing w:before="120" w:line="240" w:lineRule="auto"/>
              <w:jc w:val="both"/>
            </w:pPr>
            <w:r>
              <w:t>Raste studimore</w:t>
            </w:r>
            <w:r w:rsidR="00A61EEB">
              <w:t>.</w:t>
            </w:r>
          </w:p>
          <w:p w:rsidR="00002233" w:rsidRDefault="0060479D" w:rsidP="00034D05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jc w:val="both"/>
            </w:pPr>
            <w:r>
              <w:t>Rishikimin e dokumenteve t</w:t>
            </w:r>
            <w:r w:rsidRPr="0060479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60479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rmendura m</w:t>
            </w:r>
            <w:r w:rsidRPr="0060479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sip</w:t>
            </w:r>
            <w:r w:rsidRPr="0060479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n</w:t>
            </w:r>
            <w:r w:rsidRPr="0060479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fazat m</w:t>
            </w:r>
            <w:r w:rsidRPr="0060479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60479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hershme t</w:t>
            </w:r>
            <w:r w:rsidRPr="0060479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</w:t>
            </w:r>
            <w:r w:rsidR="00002233">
              <w:t xml:space="preserve">dldp </w:t>
            </w:r>
            <w:r>
              <w:t>p</w:t>
            </w:r>
            <w:r w:rsidRPr="0060479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60479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60479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rshtatur ndryshimet </w:t>
            </w:r>
            <w:r w:rsidR="00E82468">
              <w:rPr>
                <w:rFonts w:cs="Arial"/>
                <w:lang w:val="en-US"/>
              </w:rPr>
              <w:t>e konsiderueshme q</w:t>
            </w:r>
            <w:r w:rsidR="00E82468" w:rsidRPr="00E82468">
              <w:rPr>
                <w:rFonts w:cs="Arial"/>
              </w:rPr>
              <w:t>ë</w:t>
            </w:r>
            <w:r w:rsidR="00E82468">
              <w:rPr>
                <w:rFonts w:cs="Arial"/>
              </w:rPr>
              <w:t xml:space="preserve"> kan</w:t>
            </w:r>
            <w:r w:rsidR="00E82468" w:rsidRPr="00E82468">
              <w:rPr>
                <w:rFonts w:cs="Arial"/>
              </w:rPr>
              <w:t>ë</w:t>
            </w:r>
            <w:r w:rsidR="00E82468">
              <w:rPr>
                <w:rFonts w:cs="Arial"/>
              </w:rPr>
              <w:t xml:space="preserve"> rezultuar nga reformat e qeverisjes vendore</w:t>
            </w:r>
            <w:r w:rsidR="00A61EEB">
              <w:t>.</w:t>
            </w:r>
          </w:p>
          <w:p w:rsidR="00002233" w:rsidRPr="001406AE" w:rsidRDefault="00E82468" w:rsidP="00E82468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jc w:val="both"/>
            </w:pPr>
            <w:r>
              <w:t>Zhvillimi i dokumentet e para t</w:t>
            </w:r>
            <w:r w:rsidRPr="00E82468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politik</w:t>
            </w:r>
            <w:r w:rsidRPr="00E82468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 bazuar n</w:t>
            </w:r>
            <w:r w:rsidRPr="00E82468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eksperienc</w:t>
            </w:r>
            <w:r w:rsidRPr="00E82468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 praktike t</w:t>
            </w:r>
            <w:r w:rsidRPr="00E82468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nj</w:t>
            </w:r>
            <w:r w:rsidRPr="00E82468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sive t</w:t>
            </w:r>
            <w:r w:rsidRPr="00E82468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qeverisjes vendore dhe praktikat e mira nd</w:t>
            </w:r>
            <w:r w:rsidRPr="00E82468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rkomb</w:t>
            </w:r>
            <w:r w:rsidRPr="00E82468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tare</w:t>
            </w:r>
            <w:r w:rsidR="003821E3">
              <w:t xml:space="preserve">, </w:t>
            </w:r>
            <w:r>
              <w:t>n</w:t>
            </w:r>
            <w:r w:rsidRPr="00E82468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form</w:t>
            </w:r>
            <w:r w:rsidRPr="00E82468">
              <w:rPr>
                <w:rFonts w:cs="Arial"/>
              </w:rPr>
              <w:t>ë</w:t>
            </w:r>
            <w:r>
              <w:rPr>
                <w:rFonts w:cs="Arial"/>
              </w:rPr>
              <w:t>n e dokumenteve t</w:t>
            </w:r>
            <w:r w:rsidRPr="00E82468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politik</w:t>
            </w:r>
            <w:r w:rsidRPr="00E82468">
              <w:rPr>
                <w:rFonts w:cs="Arial"/>
              </w:rPr>
              <w:t>ë</w:t>
            </w:r>
            <w:r>
              <w:rPr>
                <w:rFonts w:cs="Arial"/>
              </w:rPr>
              <w:t>s, prezantimeve, dialogut</w:t>
            </w:r>
            <w:r w:rsidR="003821E3">
              <w:t xml:space="preserve"> </w:t>
            </w:r>
          </w:p>
        </w:tc>
      </w:tr>
      <w:tr w:rsidR="00E82468" w:rsidRPr="00CA5FFB" w:rsidTr="001406AE">
        <w:tc>
          <w:tcPr>
            <w:tcW w:w="1733" w:type="dxa"/>
          </w:tcPr>
          <w:p w:rsidR="00063C2B" w:rsidRPr="001406AE" w:rsidRDefault="00E82468" w:rsidP="00E8246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Lidhja</w:t>
            </w:r>
            <w:r w:rsidR="00063C2B" w:rsidRPr="001406AE">
              <w:rPr>
                <w:b/>
              </w:rPr>
              <w:t>/</w:t>
            </w:r>
            <w:r>
              <w:rPr>
                <w:b/>
              </w:rPr>
              <w:t>nd</w:t>
            </w:r>
            <w:r w:rsidRPr="00E82468">
              <w:rPr>
                <w:rFonts w:cs="Arial"/>
                <w:b/>
                <w:lang w:val="it-IT"/>
              </w:rPr>
              <w:t>ërtimi i marrëdhënieve</w:t>
            </w:r>
          </w:p>
        </w:tc>
        <w:tc>
          <w:tcPr>
            <w:tcW w:w="7502" w:type="dxa"/>
          </w:tcPr>
          <w:p w:rsidR="00063C2B" w:rsidRDefault="00AF7072" w:rsidP="00034D05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jc w:val="both"/>
            </w:pPr>
            <w:r w:rsidRPr="001406AE">
              <w:t>Organi</w:t>
            </w:r>
            <w:r w:rsidR="00E82468">
              <w:t>zimi rregullisht i</w:t>
            </w:r>
            <w:r w:rsidR="001406AE" w:rsidRPr="001406AE">
              <w:t xml:space="preserve"> </w:t>
            </w:r>
            <w:r w:rsidR="00E82468">
              <w:t>takimeve t</w:t>
            </w:r>
            <w:r w:rsidR="00E82468" w:rsidRPr="00E82468">
              <w:rPr>
                <w:rFonts w:cs="Arial"/>
                <w:lang w:val="en-US"/>
              </w:rPr>
              <w:t>ë</w:t>
            </w:r>
            <w:r w:rsidR="00002233">
              <w:t xml:space="preserve"> </w:t>
            </w:r>
            <w:r w:rsidR="00063C2B" w:rsidRPr="001406AE">
              <w:t>“</w:t>
            </w:r>
            <w:r w:rsidR="00E82468">
              <w:t>Qendr</w:t>
            </w:r>
            <w:r w:rsidR="00E82468" w:rsidRPr="00E82468">
              <w:rPr>
                <w:rFonts w:cs="Arial"/>
                <w:lang w:val="en-US"/>
              </w:rPr>
              <w:t>ë</w:t>
            </w:r>
            <w:r w:rsidR="00E82468">
              <w:rPr>
                <w:rFonts w:cs="Arial"/>
                <w:lang w:val="en-US"/>
              </w:rPr>
              <w:t>s s</w:t>
            </w:r>
            <w:r w:rsidR="00E82468" w:rsidRPr="00E82468">
              <w:rPr>
                <w:rFonts w:cs="Arial"/>
                <w:lang w:val="en-US"/>
              </w:rPr>
              <w:t>ë</w:t>
            </w:r>
            <w:r w:rsidR="00E82468">
              <w:rPr>
                <w:rFonts w:cs="Arial"/>
                <w:lang w:val="en-US"/>
              </w:rPr>
              <w:t xml:space="preserve"> Kompetencave</w:t>
            </w:r>
            <w:r w:rsidR="00063C2B" w:rsidRPr="001406AE">
              <w:t xml:space="preserve">” – </w:t>
            </w:r>
            <w:r w:rsidR="00E82468">
              <w:t>grupeve nd</w:t>
            </w:r>
            <w:r w:rsidR="00E82468" w:rsidRPr="00E82468">
              <w:rPr>
                <w:rFonts w:cs="Arial"/>
                <w:lang w:val="en-US"/>
              </w:rPr>
              <w:t>ë</w:t>
            </w:r>
            <w:r w:rsidR="00E82468">
              <w:rPr>
                <w:rFonts w:cs="Arial"/>
                <w:lang w:val="en-US"/>
              </w:rPr>
              <w:t xml:space="preserve">r-bashkiake </w:t>
            </w:r>
            <w:r w:rsidR="00E82468">
              <w:t>teknike t</w:t>
            </w:r>
            <w:r w:rsidR="00E82468" w:rsidRPr="00E82468">
              <w:rPr>
                <w:rFonts w:cs="Arial"/>
                <w:lang w:val="en-US"/>
              </w:rPr>
              <w:t>ë</w:t>
            </w:r>
            <w:r w:rsidR="00E82468">
              <w:rPr>
                <w:rFonts w:cs="Arial"/>
                <w:lang w:val="en-US"/>
              </w:rPr>
              <w:t xml:space="preserve"> pun</w:t>
            </w:r>
            <w:r w:rsidR="00E82468" w:rsidRPr="00E82468">
              <w:rPr>
                <w:rFonts w:cs="Arial"/>
                <w:lang w:val="en-US"/>
              </w:rPr>
              <w:t>ë</w:t>
            </w:r>
            <w:r w:rsidR="00E82468">
              <w:rPr>
                <w:rFonts w:cs="Arial"/>
                <w:lang w:val="en-US"/>
              </w:rPr>
              <w:t>s</w:t>
            </w:r>
            <w:r w:rsidR="00002233">
              <w:t xml:space="preserve"> </w:t>
            </w:r>
            <w:r w:rsidR="00E82468">
              <w:t>–</w:t>
            </w:r>
            <w:r w:rsidR="001406AE" w:rsidRPr="001406AE">
              <w:t xml:space="preserve"> </w:t>
            </w:r>
            <w:r w:rsidR="00E82468">
              <w:t>p</w:t>
            </w:r>
            <w:r w:rsidR="00607545" w:rsidRPr="00607545">
              <w:rPr>
                <w:rFonts w:cs="Arial"/>
              </w:rPr>
              <w:t>ë</w:t>
            </w:r>
            <w:r w:rsidR="00E82468">
              <w:t>r t</w:t>
            </w:r>
            <w:r w:rsidR="00E82468" w:rsidRPr="00E82468">
              <w:rPr>
                <w:rFonts w:cs="Arial"/>
                <w:lang w:val="en-US"/>
              </w:rPr>
              <w:t>ë</w:t>
            </w:r>
            <w:r w:rsidR="00E82468">
              <w:rPr>
                <w:rFonts w:cs="Arial"/>
                <w:lang w:val="en-US"/>
              </w:rPr>
              <w:t xml:space="preserve"> leht</w:t>
            </w:r>
            <w:r w:rsidR="00E82468" w:rsidRPr="00E82468">
              <w:rPr>
                <w:rFonts w:cs="Arial"/>
                <w:lang w:val="en-US"/>
              </w:rPr>
              <w:t>ë</w:t>
            </w:r>
            <w:r w:rsidR="00E82468">
              <w:rPr>
                <w:rFonts w:cs="Arial"/>
                <w:lang w:val="en-US"/>
              </w:rPr>
              <w:t>suar ndarjen e informacionit dhe krijimit t</w:t>
            </w:r>
            <w:r w:rsidR="00E82468" w:rsidRPr="00E82468">
              <w:rPr>
                <w:rFonts w:cs="Arial"/>
              </w:rPr>
              <w:t>ë</w:t>
            </w:r>
            <w:r w:rsidR="00E82468">
              <w:rPr>
                <w:rFonts w:cs="Arial"/>
              </w:rPr>
              <w:t xml:space="preserve"> lidhjeve mes ekspert</w:t>
            </w:r>
            <w:r w:rsidR="00E82468" w:rsidRPr="00E82468">
              <w:rPr>
                <w:rFonts w:cs="Arial"/>
              </w:rPr>
              <w:t>ë</w:t>
            </w:r>
            <w:r w:rsidR="00E82468">
              <w:rPr>
                <w:rFonts w:cs="Arial"/>
              </w:rPr>
              <w:t>ve t</w:t>
            </w:r>
            <w:r w:rsidR="00E82468" w:rsidRPr="00E82468">
              <w:rPr>
                <w:rFonts w:cs="Arial"/>
              </w:rPr>
              <w:t>ë</w:t>
            </w:r>
            <w:r w:rsidR="00E82468">
              <w:rPr>
                <w:rFonts w:cs="Arial"/>
              </w:rPr>
              <w:t xml:space="preserve"> qeverisjes vendore</w:t>
            </w:r>
          </w:p>
          <w:p w:rsidR="00002233" w:rsidRPr="001406AE" w:rsidRDefault="00002233" w:rsidP="00034D05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jc w:val="both"/>
            </w:pPr>
            <w:r>
              <w:t>Organi</w:t>
            </w:r>
            <w:r w:rsidR="00E82468">
              <w:t>zimi i tavolinave t</w:t>
            </w:r>
            <w:r w:rsidR="00E82468" w:rsidRPr="00E82468">
              <w:rPr>
                <w:rFonts w:cs="Arial"/>
                <w:lang w:val="en-US"/>
              </w:rPr>
              <w:t>ë</w:t>
            </w:r>
            <w:r w:rsidR="00E82468">
              <w:rPr>
                <w:rFonts w:cs="Arial"/>
                <w:lang w:val="en-US"/>
              </w:rPr>
              <w:t xml:space="preserve"> rrumbullakta p</w:t>
            </w:r>
            <w:r w:rsidR="00E82468" w:rsidRPr="00E82468">
              <w:rPr>
                <w:rFonts w:cs="Arial"/>
                <w:lang w:val="en-US"/>
              </w:rPr>
              <w:t>ë</w:t>
            </w:r>
            <w:r w:rsidR="00E82468">
              <w:rPr>
                <w:rFonts w:cs="Arial"/>
                <w:lang w:val="en-US"/>
              </w:rPr>
              <w:t>r t</w:t>
            </w:r>
            <w:r w:rsidR="00E82468" w:rsidRPr="00E82468">
              <w:rPr>
                <w:rFonts w:cs="Arial"/>
                <w:lang w:val="en-US"/>
              </w:rPr>
              <w:t>ë</w:t>
            </w:r>
            <w:r w:rsidR="00E82468">
              <w:rPr>
                <w:rFonts w:cs="Arial"/>
                <w:lang w:val="en-US"/>
              </w:rPr>
              <w:t xml:space="preserve"> </w:t>
            </w:r>
            <w:r w:rsidR="0061008C">
              <w:rPr>
                <w:rFonts w:cs="Arial"/>
                <w:lang w:val="en-US"/>
              </w:rPr>
              <w:t>leht</w:t>
            </w:r>
            <w:r w:rsidR="0061008C" w:rsidRPr="0061008C">
              <w:rPr>
                <w:rFonts w:cs="Arial"/>
                <w:lang w:val="en-US"/>
              </w:rPr>
              <w:t>ë</w:t>
            </w:r>
            <w:r w:rsidR="0061008C">
              <w:rPr>
                <w:rFonts w:cs="Arial"/>
                <w:lang w:val="en-US"/>
              </w:rPr>
              <w:t>suar zhvillimin e pozicionit t</w:t>
            </w:r>
            <w:r w:rsidR="0061008C" w:rsidRPr="0061008C">
              <w:rPr>
                <w:rFonts w:cs="Arial"/>
                <w:lang w:val="en-US"/>
              </w:rPr>
              <w:t>ë</w:t>
            </w:r>
            <w:r w:rsidR="0061008C">
              <w:rPr>
                <w:rFonts w:cs="Arial"/>
                <w:lang w:val="en-US"/>
              </w:rPr>
              <w:t xml:space="preserve"> nj</w:t>
            </w:r>
            <w:r w:rsidR="0061008C" w:rsidRPr="0061008C">
              <w:rPr>
                <w:rFonts w:cs="Arial"/>
                <w:lang w:val="en-US"/>
              </w:rPr>
              <w:t>ë</w:t>
            </w:r>
            <w:r w:rsidR="0061008C">
              <w:rPr>
                <w:rFonts w:cs="Arial"/>
                <w:lang w:val="en-US"/>
              </w:rPr>
              <w:t>sive t</w:t>
            </w:r>
            <w:r w:rsidR="0061008C" w:rsidRPr="0061008C">
              <w:rPr>
                <w:rFonts w:cs="Arial"/>
                <w:lang w:val="en-US"/>
              </w:rPr>
              <w:t>ë</w:t>
            </w:r>
            <w:r w:rsidR="0061008C">
              <w:rPr>
                <w:rFonts w:cs="Arial"/>
                <w:lang w:val="en-US"/>
              </w:rPr>
              <w:t xml:space="preserve"> qeverisjes vendore n</w:t>
            </w:r>
            <w:r w:rsidR="0061008C" w:rsidRPr="0061008C">
              <w:rPr>
                <w:rFonts w:cs="Arial"/>
                <w:lang w:val="en-US"/>
              </w:rPr>
              <w:t>ë</w:t>
            </w:r>
            <w:r w:rsidR="0061008C">
              <w:rPr>
                <w:rFonts w:cs="Arial"/>
                <w:lang w:val="en-US"/>
              </w:rPr>
              <w:t xml:space="preserve"> lidhje me reformat e politik</w:t>
            </w:r>
            <w:r w:rsidR="0061008C" w:rsidRPr="0061008C">
              <w:rPr>
                <w:rFonts w:cs="Arial"/>
                <w:lang w:val="en-US"/>
              </w:rPr>
              <w:t>ë</w:t>
            </w:r>
            <w:r w:rsidR="0061008C">
              <w:rPr>
                <w:rFonts w:cs="Arial"/>
                <w:lang w:val="en-US"/>
              </w:rPr>
              <w:t>s komb</w:t>
            </w:r>
            <w:r w:rsidR="0061008C" w:rsidRPr="0061008C">
              <w:rPr>
                <w:rFonts w:cs="Arial"/>
                <w:lang w:val="en-US"/>
              </w:rPr>
              <w:t>ë</w:t>
            </w:r>
            <w:r w:rsidR="0061008C">
              <w:rPr>
                <w:rFonts w:cs="Arial"/>
                <w:lang w:val="en-US"/>
              </w:rPr>
              <w:t>tare</w:t>
            </w:r>
            <w:r>
              <w:t xml:space="preserve"> (</w:t>
            </w:r>
            <w:r w:rsidR="0061008C">
              <w:t>d</w:t>
            </w:r>
            <w:r>
              <w:t>.</w:t>
            </w:r>
            <w:r w:rsidR="0061008C">
              <w:t>m</w:t>
            </w:r>
            <w:r>
              <w:t>.</w:t>
            </w:r>
            <w:r w:rsidR="0061008C">
              <w:t>th</w:t>
            </w:r>
            <w:r>
              <w:t xml:space="preserve"> </w:t>
            </w:r>
            <w:r w:rsidR="0061008C">
              <w:t>strategjin</w:t>
            </w:r>
            <w:r w:rsidR="0061008C" w:rsidRPr="0061008C">
              <w:rPr>
                <w:rFonts w:cs="Arial"/>
              </w:rPr>
              <w:t>ë</w:t>
            </w:r>
            <w:r w:rsidR="0061008C">
              <w:rPr>
                <w:rFonts w:cs="Arial"/>
              </w:rPr>
              <w:t xml:space="preserve"> e re t</w:t>
            </w:r>
            <w:r w:rsidR="0061008C" w:rsidRPr="0061008C">
              <w:rPr>
                <w:rFonts w:cs="Arial"/>
              </w:rPr>
              <w:t>ë</w:t>
            </w:r>
            <w:r w:rsidR="0061008C">
              <w:rPr>
                <w:rFonts w:cs="Arial"/>
              </w:rPr>
              <w:t xml:space="preserve"> decentralizimit</w:t>
            </w:r>
            <w:r>
              <w:t>)</w:t>
            </w:r>
          </w:p>
          <w:p w:rsidR="001406AE" w:rsidRPr="001406AE" w:rsidRDefault="001406AE" w:rsidP="00034D05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jc w:val="both"/>
            </w:pPr>
            <w:r w:rsidRPr="001406AE">
              <w:t>Organi</w:t>
            </w:r>
            <w:r w:rsidR="0061008C">
              <w:t>zimi rregullisht i konferencave komb</w:t>
            </w:r>
            <w:r w:rsidR="0061008C" w:rsidRPr="0061008C">
              <w:rPr>
                <w:rFonts w:cs="Arial"/>
                <w:lang w:val="en-US"/>
              </w:rPr>
              <w:t>ë</w:t>
            </w:r>
            <w:r w:rsidR="0061008C">
              <w:rPr>
                <w:rFonts w:cs="Arial"/>
                <w:lang w:val="en-US"/>
              </w:rPr>
              <w:t>tare dhe pjesmmarja n</w:t>
            </w:r>
            <w:r w:rsidR="0061008C" w:rsidRPr="0061008C">
              <w:rPr>
                <w:rFonts w:cs="Arial"/>
                <w:lang w:val="en-US"/>
              </w:rPr>
              <w:t>ë</w:t>
            </w:r>
            <w:r w:rsidR="0061008C">
              <w:rPr>
                <w:rFonts w:cs="Arial"/>
                <w:lang w:val="en-US"/>
              </w:rPr>
              <w:t xml:space="preserve"> eventet e nivelit komb</w:t>
            </w:r>
            <w:r w:rsidR="0061008C" w:rsidRPr="0061008C">
              <w:rPr>
                <w:rFonts w:cs="Arial"/>
                <w:lang w:val="en-US"/>
              </w:rPr>
              <w:t>ë</w:t>
            </w:r>
            <w:r w:rsidR="0061008C">
              <w:rPr>
                <w:rFonts w:cs="Arial"/>
                <w:lang w:val="en-US"/>
              </w:rPr>
              <w:t>tar t</w:t>
            </w:r>
            <w:r w:rsidR="0061008C" w:rsidRPr="0061008C">
              <w:rPr>
                <w:rFonts w:cs="Arial"/>
                <w:lang w:val="en-US"/>
              </w:rPr>
              <w:t>ë</w:t>
            </w:r>
            <w:r w:rsidR="0061008C">
              <w:rPr>
                <w:rFonts w:cs="Arial"/>
                <w:lang w:val="en-US"/>
              </w:rPr>
              <w:t xml:space="preserve"> organizuara nga secili partner i zhvillimit</w:t>
            </w:r>
          </w:p>
          <w:p w:rsidR="001406AE" w:rsidRPr="0061008C" w:rsidRDefault="001406AE" w:rsidP="0061008C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jc w:val="both"/>
              <w:rPr>
                <w:lang w:val="it-IT"/>
              </w:rPr>
            </w:pPr>
            <w:r w:rsidRPr="0061008C">
              <w:rPr>
                <w:lang w:val="it-IT"/>
              </w:rPr>
              <w:t>Organi</w:t>
            </w:r>
            <w:r w:rsidR="0061008C" w:rsidRPr="0061008C">
              <w:rPr>
                <w:lang w:val="it-IT"/>
              </w:rPr>
              <w:t>zimi i tureve t</w:t>
            </w:r>
            <w:r w:rsidR="0061008C" w:rsidRPr="0061008C">
              <w:rPr>
                <w:rFonts w:cs="Arial"/>
                <w:lang w:val="it-IT"/>
              </w:rPr>
              <w:t>ë studimit në vendet fqinje</w:t>
            </w:r>
            <w:r w:rsidR="0061008C" w:rsidRPr="0061008C">
              <w:rPr>
                <w:lang w:val="it-IT"/>
              </w:rPr>
              <w:t xml:space="preserve"> dhe n</w:t>
            </w:r>
            <w:r w:rsidR="0061008C" w:rsidRPr="007D2260">
              <w:rPr>
                <w:rFonts w:cs="Arial"/>
                <w:lang w:val="it-IT"/>
              </w:rPr>
              <w:t>ë</w:t>
            </w:r>
            <w:r w:rsidR="0061008C">
              <w:rPr>
                <w:rFonts w:cs="Arial"/>
                <w:lang w:val="it-IT"/>
              </w:rPr>
              <w:t xml:space="preserve"> Zvic</w:t>
            </w:r>
            <w:r w:rsidR="0061008C" w:rsidRPr="007D2260">
              <w:rPr>
                <w:rFonts w:cs="Arial"/>
                <w:lang w:val="it-IT"/>
              </w:rPr>
              <w:t>ë</w:t>
            </w:r>
            <w:r w:rsidR="0061008C">
              <w:rPr>
                <w:rFonts w:cs="Arial"/>
                <w:lang w:val="it-IT"/>
              </w:rPr>
              <w:t>r</w:t>
            </w:r>
          </w:p>
        </w:tc>
      </w:tr>
      <w:tr w:rsidR="00E82468" w:rsidRPr="00CA5FFB" w:rsidTr="001406AE">
        <w:tc>
          <w:tcPr>
            <w:tcW w:w="1733" w:type="dxa"/>
          </w:tcPr>
          <w:p w:rsidR="00063C2B" w:rsidRPr="001406AE" w:rsidRDefault="0061008C" w:rsidP="0061008C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Zhvillimi i kapaciteteve</w:t>
            </w:r>
          </w:p>
        </w:tc>
        <w:tc>
          <w:tcPr>
            <w:tcW w:w="7502" w:type="dxa"/>
          </w:tcPr>
          <w:p w:rsidR="00063C2B" w:rsidRPr="0061008C" w:rsidRDefault="0061008C" w:rsidP="00034D05">
            <w:pPr>
              <w:pStyle w:val="ListParagraph"/>
              <w:numPr>
                <w:ilvl w:val="0"/>
                <w:numId w:val="12"/>
              </w:numPr>
              <w:spacing w:before="120" w:line="240" w:lineRule="auto"/>
              <w:jc w:val="both"/>
              <w:rPr>
                <w:lang w:val="it-IT"/>
              </w:rPr>
            </w:pPr>
            <w:r w:rsidRPr="0061008C">
              <w:rPr>
                <w:lang w:val="it-IT"/>
              </w:rPr>
              <w:t>Programi gjithp</w:t>
            </w:r>
            <w:r w:rsidR="00607545" w:rsidRPr="00D312E1">
              <w:rPr>
                <w:rFonts w:cs="Arial"/>
                <w:lang w:val="it-IT"/>
              </w:rPr>
              <w:t>ë</w:t>
            </w:r>
            <w:r w:rsidRPr="0061008C">
              <w:rPr>
                <w:lang w:val="it-IT"/>
              </w:rPr>
              <w:t>rfshir</w:t>
            </w:r>
            <w:r w:rsidRPr="0061008C">
              <w:rPr>
                <w:rFonts w:cs="Arial"/>
                <w:lang w:val="it-IT"/>
              </w:rPr>
              <w:t>ës i trajnimit p</w:t>
            </w:r>
            <w:r w:rsidR="00607545" w:rsidRPr="00D312E1">
              <w:rPr>
                <w:rFonts w:cs="Arial"/>
                <w:lang w:val="it-IT"/>
              </w:rPr>
              <w:t>ë</w:t>
            </w:r>
            <w:r w:rsidRPr="0061008C">
              <w:rPr>
                <w:rFonts w:cs="Arial"/>
                <w:lang w:val="it-IT"/>
              </w:rPr>
              <w:t>r stafin e qeverisjes vendore, i organizuar në partneritet me SHSHAP dhe ministritë e linjës</w:t>
            </w:r>
            <w:r w:rsidR="00063C2B" w:rsidRPr="0061008C">
              <w:rPr>
                <w:lang w:val="it-IT"/>
              </w:rPr>
              <w:t xml:space="preserve">. </w:t>
            </w:r>
            <w:r w:rsidRPr="0061008C">
              <w:rPr>
                <w:lang w:val="it-IT"/>
              </w:rPr>
              <w:t>Trajnimet mbulojn</w:t>
            </w:r>
            <w:r w:rsidRPr="0061008C">
              <w:rPr>
                <w:rFonts w:cs="Arial"/>
                <w:lang w:val="it-IT"/>
              </w:rPr>
              <w:t>ë çështje kryesore në fushat tematike të</w:t>
            </w:r>
            <w:r w:rsidR="00063C2B" w:rsidRPr="0061008C">
              <w:rPr>
                <w:lang w:val="it-IT"/>
              </w:rPr>
              <w:t xml:space="preserve"> dldp</w:t>
            </w:r>
            <w:r w:rsidRPr="0061008C">
              <w:rPr>
                <w:lang w:val="it-IT"/>
              </w:rPr>
              <w:t>, dhe jan</w:t>
            </w:r>
            <w:r w:rsidRPr="0061008C">
              <w:rPr>
                <w:rFonts w:cs="Arial"/>
                <w:lang w:val="it-IT"/>
              </w:rPr>
              <w:t>ë të disponueshme në nivel kombëtar</w:t>
            </w:r>
            <w:r w:rsidR="00063C2B" w:rsidRPr="0061008C">
              <w:rPr>
                <w:lang w:val="it-IT"/>
              </w:rPr>
              <w:t xml:space="preserve">. </w:t>
            </w:r>
          </w:p>
          <w:p w:rsidR="001406AE" w:rsidRPr="0061008C" w:rsidRDefault="0061008C" w:rsidP="00034D05">
            <w:pPr>
              <w:pStyle w:val="ListParagraph"/>
              <w:numPr>
                <w:ilvl w:val="0"/>
                <w:numId w:val="12"/>
              </w:numPr>
              <w:spacing w:before="120" w:line="240" w:lineRule="auto"/>
              <w:jc w:val="both"/>
              <w:rPr>
                <w:lang w:val="it-IT"/>
              </w:rPr>
            </w:pPr>
            <w:r w:rsidRPr="0061008C">
              <w:rPr>
                <w:lang w:val="it-IT"/>
              </w:rPr>
              <w:t>Zhvillimi i nj</w:t>
            </w:r>
            <w:r w:rsidRPr="0061008C">
              <w:rPr>
                <w:rFonts w:cs="Arial"/>
                <w:lang w:val="it-IT"/>
              </w:rPr>
              <w:t>ë mekanizmi për sigurimin e cilësisë p</w:t>
            </w:r>
            <w:r w:rsidR="00607545" w:rsidRPr="00D312E1">
              <w:rPr>
                <w:rFonts w:cs="Arial"/>
                <w:lang w:val="it-IT"/>
              </w:rPr>
              <w:t>ë</w:t>
            </w:r>
            <w:r w:rsidRPr="0061008C">
              <w:rPr>
                <w:rFonts w:cs="Arial"/>
                <w:lang w:val="it-IT"/>
              </w:rPr>
              <w:t xml:space="preserve">r trajnimet që </w:t>
            </w:r>
            <w:r w:rsidR="00607545">
              <w:rPr>
                <w:rFonts w:cs="Arial"/>
                <w:lang w:val="it-IT"/>
              </w:rPr>
              <w:t>u ofrohen</w:t>
            </w:r>
            <w:r w:rsidRPr="0061008C">
              <w:rPr>
                <w:rFonts w:cs="Arial"/>
                <w:lang w:val="it-IT"/>
              </w:rPr>
              <w:t xml:space="preserve"> njësi</w:t>
            </w:r>
            <w:r w:rsidR="00607545">
              <w:rPr>
                <w:rFonts w:cs="Arial"/>
                <w:lang w:val="it-IT"/>
              </w:rPr>
              <w:t>ve t</w:t>
            </w:r>
            <w:r w:rsidR="00607545" w:rsidRPr="00D312E1">
              <w:rPr>
                <w:rFonts w:cs="Arial"/>
                <w:lang w:val="it-IT"/>
              </w:rPr>
              <w:t>ë</w:t>
            </w:r>
            <w:r w:rsidRPr="0061008C">
              <w:rPr>
                <w:rFonts w:cs="Arial"/>
                <w:lang w:val="it-IT"/>
              </w:rPr>
              <w:t xml:space="preserve"> qeverisjes vendore</w:t>
            </w:r>
            <w:r w:rsidR="001406AE" w:rsidRPr="0061008C">
              <w:rPr>
                <w:lang w:val="it-IT"/>
              </w:rPr>
              <w:t xml:space="preserve">, </w:t>
            </w:r>
            <w:r w:rsidRPr="0061008C">
              <w:rPr>
                <w:lang w:val="it-IT"/>
              </w:rPr>
              <w:t>n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partneritet me SHSHAP dhe ministrit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e linj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</w:t>
            </w:r>
            <w:r w:rsidR="001406AE" w:rsidRPr="0061008C">
              <w:rPr>
                <w:lang w:val="it-IT"/>
              </w:rPr>
              <w:t>.</w:t>
            </w:r>
          </w:p>
          <w:p w:rsidR="00063C2B" w:rsidRPr="00B85D57" w:rsidRDefault="0084543B" w:rsidP="00034D05">
            <w:pPr>
              <w:pStyle w:val="ListParagraph"/>
              <w:numPr>
                <w:ilvl w:val="0"/>
                <w:numId w:val="10"/>
              </w:numPr>
              <w:spacing w:before="120" w:line="240" w:lineRule="auto"/>
              <w:jc w:val="both"/>
              <w:rPr>
                <w:lang w:val="it-IT"/>
              </w:rPr>
            </w:pPr>
            <w:r w:rsidRPr="00B85D57">
              <w:rPr>
                <w:lang w:val="it-IT"/>
              </w:rPr>
              <w:t>Ndjekja nga af</w:t>
            </w:r>
            <w:r w:rsidRPr="00B85D57">
              <w:rPr>
                <w:rFonts w:cs="Arial"/>
                <w:lang w:val="it-IT"/>
              </w:rPr>
              <w:t>ër e vazhdueshme e partnerëve të njësive të qeverisjes vendore, veçanërisht shoqërimin e aktiviteteve inovatore pilote</w:t>
            </w:r>
          </w:p>
          <w:p w:rsidR="00063C2B" w:rsidRPr="00B85D57" w:rsidRDefault="00D51F62" w:rsidP="00D51F62">
            <w:pPr>
              <w:pStyle w:val="ListParagraph"/>
              <w:numPr>
                <w:ilvl w:val="0"/>
                <w:numId w:val="10"/>
              </w:numPr>
              <w:spacing w:before="120" w:line="240" w:lineRule="auto"/>
              <w:jc w:val="both"/>
              <w:rPr>
                <w:lang w:val="it-IT"/>
              </w:rPr>
            </w:pPr>
            <w:r w:rsidRPr="00B85D57">
              <w:rPr>
                <w:lang w:val="it-IT"/>
              </w:rPr>
              <w:t>Sigurimin e</w:t>
            </w:r>
            <w:r w:rsidR="0084543B" w:rsidRPr="00B85D57">
              <w:rPr>
                <w:lang w:val="it-IT"/>
              </w:rPr>
              <w:t xml:space="preserve"> ekspertiz</w:t>
            </w:r>
            <w:r w:rsidR="0084543B" w:rsidRPr="00B85D57">
              <w:rPr>
                <w:rFonts w:cs="Arial"/>
                <w:lang w:val="it-IT"/>
              </w:rPr>
              <w:t>ës ndërkombëtare për të shoqëruar ministritë kombëtare në proceset e ligj-bërjes</w:t>
            </w:r>
          </w:p>
        </w:tc>
      </w:tr>
      <w:tr w:rsidR="00E82468" w:rsidRPr="00CA5FFB" w:rsidTr="001406AE">
        <w:tc>
          <w:tcPr>
            <w:tcW w:w="1733" w:type="dxa"/>
          </w:tcPr>
          <w:p w:rsidR="00EC5ED7" w:rsidRPr="001406AE" w:rsidRDefault="00EC5ED7" w:rsidP="00D51F6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Valid</w:t>
            </w:r>
            <w:r w:rsidR="00D51F62">
              <w:rPr>
                <w:b/>
              </w:rPr>
              <w:t>imi</w:t>
            </w:r>
          </w:p>
        </w:tc>
        <w:tc>
          <w:tcPr>
            <w:tcW w:w="7502" w:type="dxa"/>
          </w:tcPr>
          <w:p w:rsidR="00A61EEB" w:rsidRDefault="00D51F62" w:rsidP="00034D05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jc w:val="both"/>
            </w:pPr>
            <w:r>
              <w:t>Organizimi rregullisht i takimeve t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Qendr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 s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Kompetencave p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D51F62">
              <w:rPr>
                <w:rFonts w:cs="Arial"/>
                <w:lang w:val="en-US"/>
              </w:rPr>
              <w:t xml:space="preserve">ë </w:t>
            </w:r>
            <w:r w:rsidR="00A61EEB">
              <w:t>‘test</w:t>
            </w:r>
            <w:r>
              <w:t>uar</w:t>
            </w:r>
            <w:r w:rsidR="00A61EEB">
              <w:t xml:space="preserve">’ </w:t>
            </w:r>
            <w:r>
              <w:t>dhe p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rshtatur proje</w:t>
            </w:r>
            <w:r w:rsidR="00607545">
              <w:rPr>
                <w:rFonts w:cs="Arial"/>
                <w:lang w:val="en-US"/>
              </w:rPr>
              <w:t>k</w:t>
            </w:r>
            <w:r>
              <w:rPr>
                <w:rFonts w:cs="Arial"/>
                <w:lang w:val="en-US"/>
              </w:rPr>
              <w:t>t-versionet e manualeve t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trajnimit dhe p</w:t>
            </w:r>
            <w:r w:rsidRPr="00D51F62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vler</w:t>
            </w:r>
            <w:r w:rsidRPr="00D51F62">
              <w:rPr>
                <w:rFonts w:cs="Arial"/>
              </w:rPr>
              <w:t>ë</w:t>
            </w:r>
            <w:r>
              <w:rPr>
                <w:rFonts w:cs="Arial"/>
              </w:rPr>
              <w:t>suar kurrikul</w:t>
            </w:r>
            <w:r w:rsidRPr="00D51F62">
              <w:rPr>
                <w:rFonts w:cs="Arial"/>
              </w:rPr>
              <w:t>ë</w:t>
            </w:r>
            <w:r>
              <w:rPr>
                <w:rFonts w:cs="Arial"/>
              </w:rPr>
              <w:t>n e trajnimit</w:t>
            </w:r>
            <w:r w:rsidR="00A61EEB">
              <w:t xml:space="preserve">. </w:t>
            </w:r>
          </w:p>
          <w:p w:rsidR="00A61EEB" w:rsidRPr="00D51F62" w:rsidRDefault="00A61EEB" w:rsidP="00034D05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jc w:val="both"/>
              <w:rPr>
                <w:lang w:val="it-IT"/>
              </w:rPr>
            </w:pPr>
            <w:r w:rsidRPr="00D51F62">
              <w:rPr>
                <w:lang w:val="it-IT"/>
              </w:rPr>
              <w:t>Organi</w:t>
            </w:r>
            <w:r w:rsidR="00D51F62" w:rsidRPr="00D51F62">
              <w:rPr>
                <w:lang w:val="it-IT"/>
              </w:rPr>
              <w:t>zimi i seminareve me partner</w:t>
            </w:r>
            <w:r w:rsidR="00D51F62" w:rsidRPr="00D51F62">
              <w:rPr>
                <w:rFonts w:cs="Arial"/>
                <w:lang w:val="it-IT"/>
              </w:rPr>
              <w:t xml:space="preserve">ët kryesorë për të vlerësuar interpretimin e të dhënave nga </w:t>
            </w:r>
            <w:r w:rsidRPr="00D51F62">
              <w:rPr>
                <w:lang w:val="it-IT"/>
              </w:rPr>
              <w:t>dldp (n</w:t>
            </w:r>
            <w:r w:rsidR="00D51F62" w:rsidRPr="007D2260">
              <w:rPr>
                <w:rFonts w:cs="Arial"/>
                <w:lang w:val="it-IT"/>
              </w:rPr>
              <w:t>ë</w:t>
            </w:r>
            <w:r w:rsidR="00D51F62">
              <w:rPr>
                <w:rFonts w:cs="Arial"/>
                <w:lang w:val="it-IT"/>
              </w:rPr>
              <w:t xml:space="preserve"> shkurt</w:t>
            </w:r>
            <w:r w:rsidRPr="00D51F62">
              <w:rPr>
                <w:lang w:val="it-IT"/>
              </w:rPr>
              <w:t xml:space="preserve"> 2017).   </w:t>
            </w:r>
          </w:p>
          <w:p w:rsidR="00EC5ED7" w:rsidRPr="00D51F62" w:rsidRDefault="00EC5ED7" w:rsidP="00034D05">
            <w:pPr>
              <w:pStyle w:val="ListParagraph"/>
              <w:numPr>
                <w:ilvl w:val="0"/>
                <w:numId w:val="0"/>
              </w:numPr>
              <w:spacing w:before="120" w:line="240" w:lineRule="auto"/>
              <w:ind w:left="360"/>
              <w:jc w:val="both"/>
              <w:rPr>
                <w:lang w:val="it-IT"/>
              </w:rPr>
            </w:pPr>
          </w:p>
        </w:tc>
      </w:tr>
      <w:tr w:rsidR="00E82468" w:rsidTr="001406AE">
        <w:tc>
          <w:tcPr>
            <w:tcW w:w="1733" w:type="dxa"/>
          </w:tcPr>
          <w:p w:rsidR="00EC5ED7" w:rsidRDefault="00EC5ED7" w:rsidP="00D51F6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An</w:t>
            </w:r>
            <w:r w:rsidR="00D51F62">
              <w:rPr>
                <w:b/>
              </w:rPr>
              <w:t>korimi</w:t>
            </w:r>
          </w:p>
        </w:tc>
        <w:tc>
          <w:tcPr>
            <w:tcW w:w="7502" w:type="dxa"/>
          </w:tcPr>
          <w:p w:rsidR="00A61EEB" w:rsidRDefault="00D51F62" w:rsidP="00034D05">
            <w:pPr>
              <w:pStyle w:val="ListParagraph"/>
              <w:numPr>
                <w:ilvl w:val="0"/>
                <w:numId w:val="12"/>
              </w:numPr>
              <w:spacing w:before="120" w:line="240" w:lineRule="auto"/>
              <w:jc w:val="both"/>
            </w:pPr>
            <w:r>
              <w:t>Zhvillimi i</w:t>
            </w:r>
            <w:r w:rsidR="00A61EEB">
              <w:t xml:space="preserve"> web-platform</w:t>
            </w:r>
            <w:r>
              <w:t>ave duke p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rfshir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platform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 e</w:t>
            </w:r>
            <w:r w:rsidR="00A61EEB">
              <w:t xml:space="preserve"> dldp e</w:t>
            </w:r>
            <w:r w:rsidR="00607545">
              <w:t>MNJ</w:t>
            </w:r>
            <w:r w:rsidR="00A61EEB">
              <w:t xml:space="preserve"> </w:t>
            </w:r>
            <w:r>
              <w:t>dhe</w:t>
            </w:r>
            <w:r w:rsidR="00A61EEB">
              <w:t xml:space="preserve"> e-library </w:t>
            </w:r>
            <w:r>
              <w:t>p</w:t>
            </w:r>
            <w:r w:rsidR="00607545" w:rsidRPr="00607545">
              <w:rPr>
                <w:rFonts w:cs="Arial"/>
              </w:rPr>
              <w:t>ë</w:t>
            </w:r>
            <w:r>
              <w:t>r materialet e trajnimit q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jan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hartuar me Shkoll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 Shqiptare t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Administrat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 Publike</w:t>
            </w:r>
            <w:r w:rsidR="00A61EEB" w:rsidRPr="001406AE">
              <w:t xml:space="preserve"> (</w:t>
            </w:r>
            <w:r>
              <w:t>SHSHAP</w:t>
            </w:r>
            <w:r w:rsidR="00A61EEB" w:rsidRPr="001406AE">
              <w:t>)</w:t>
            </w:r>
            <w:r w:rsidR="004E5152">
              <w:t xml:space="preserve"> </w:t>
            </w:r>
            <w:r>
              <w:t>p</w:t>
            </w:r>
            <w:r w:rsidR="00607545" w:rsidRPr="00607545">
              <w:rPr>
                <w:rFonts w:cs="Arial"/>
              </w:rPr>
              <w:t>ë</w:t>
            </w:r>
            <w:r>
              <w:t>r t’u siguruar q</w:t>
            </w:r>
            <w:r w:rsidRPr="00D51F62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njohurit</w:t>
            </w:r>
            <w:r w:rsidRPr="00D51F62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t</w:t>
            </w:r>
            <w:r w:rsidRPr="00D51F62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mish</w:t>
            </w:r>
            <w:r w:rsidRPr="00D51F62">
              <w:rPr>
                <w:rFonts w:cs="Arial"/>
              </w:rPr>
              <w:t>ë</w:t>
            </w:r>
            <w:r>
              <w:rPr>
                <w:rFonts w:cs="Arial"/>
              </w:rPr>
              <w:t>rohen n</w:t>
            </w:r>
            <w:r w:rsidRPr="00D51F62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institucionet komb</w:t>
            </w:r>
            <w:r w:rsidRPr="00D51F62">
              <w:rPr>
                <w:rFonts w:cs="Arial"/>
              </w:rPr>
              <w:t>ë</w:t>
            </w:r>
            <w:r>
              <w:rPr>
                <w:rFonts w:cs="Arial"/>
              </w:rPr>
              <w:t>tare</w:t>
            </w:r>
            <w:r w:rsidR="00A61EEB">
              <w:t>.</w:t>
            </w:r>
          </w:p>
          <w:p w:rsidR="00EC5ED7" w:rsidRPr="001406AE" w:rsidRDefault="00D51F62" w:rsidP="004F7906">
            <w:pPr>
              <w:pStyle w:val="ListParagraph"/>
              <w:numPr>
                <w:ilvl w:val="0"/>
                <w:numId w:val="12"/>
              </w:numPr>
              <w:spacing w:before="120" w:line="240" w:lineRule="auto"/>
              <w:jc w:val="both"/>
            </w:pPr>
            <w:r>
              <w:t>Mb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shtetja e hartimit t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legjislacionit dhe akteve n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n-ligjore lidhur me paketat tematike</w:t>
            </w:r>
            <w:r w:rsidR="00A61EEB">
              <w:t xml:space="preserve"> (</w:t>
            </w:r>
            <w:r>
              <w:t>d</w:t>
            </w:r>
            <w:r w:rsidR="00A61EEB">
              <w:t>.</w:t>
            </w:r>
            <w:r>
              <w:t>m</w:t>
            </w:r>
            <w:r w:rsidR="00A61EEB">
              <w:t>.</w:t>
            </w:r>
            <w:r>
              <w:t>th</w:t>
            </w:r>
            <w:r w:rsidR="00A61EEB">
              <w:t xml:space="preserve"> </w:t>
            </w:r>
            <w:r>
              <w:t>Ligji p</w:t>
            </w:r>
            <w:r w:rsidRPr="00D51F62">
              <w:rPr>
                <w:rFonts w:cs="Arial"/>
                <w:lang w:val="en-US"/>
              </w:rPr>
              <w:t>ë</w:t>
            </w:r>
            <w:r>
              <w:t>r Financat Lokale</w:t>
            </w:r>
            <w:r w:rsidR="00A61EEB">
              <w:t xml:space="preserve"> 2017)</w:t>
            </w:r>
            <w:r w:rsidR="004E5152">
              <w:t xml:space="preserve"> – </w:t>
            </w:r>
            <w:r>
              <w:t>dhe</w:t>
            </w:r>
            <w:r w:rsidR="004E5152">
              <w:t xml:space="preserve"> p</w:t>
            </w:r>
            <w:r>
              <w:t>jesmarrja n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diskutimet, zhvillimin dhe ndikimin e politik</w:t>
            </w:r>
            <w:r w:rsidRPr="00D51F62">
              <w:rPr>
                <w:rFonts w:cs="Arial"/>
              </w:rPr>
              <w:t>ë</w:t>
            </w:r>
            <w:r>
              <w:rPr>
                <w:rFonts w:cs="Arial"/>
              </w:rPr>
              <w:t>s</w:t>
            </w:r>
            <w:r w:rsidR="004E5152">
              <w:t xml:space="preserve"> (s</w:t>
            </w:r>
            <w:r>
              <w:t>hiko</w:t>
            </w:r>
            <w:r w:rsidR="004E5152">
              <w:t xml:space="preserve"> ‘</w:t>
            </w:r>
            <w:r>
              <w:t xml:space="preserve">Ndryshimi </w:t>
            </w:r>
            <w:r w:rsidR="004F7906">
              <w:t>i Politik</w:t>
            </w:r>
            <w:r w:rsidR="004F7906" w:rsidRPr="004F7906">
              <w:rPr>
                <w:rFonts w:cs="Arial"/>
              </w:rPr>
              <w:t>ë</w:t>
            </w:r>
            <w:r w:rsidR="004F7906">
              <w:rPr>
                <w:rFonts w:cs="Arial"/>
              </w:rPr>
              <w:t>s P</w:t>
            </w:r>
            <w:r w:rsidR="004F7906" w:rsidRPr="004F7906">
              <w:rPr>
                <w:rFonts w:cs="Arial"/>
              </w:rPr>
              <w:t>ë</w:t>
            </w:r>
            <w:r w:rsidR="004F7906">
              <w:rPr>
                <w:rFonts w:cs="Arial"/>
              </w:rPr>
              <w:t>rtej Dialogut t</w:t>
            </w:r>
            <w:r w:rsidR="004F7906" w:rsidRPr="004F7906">
              <w:rPr>
                <w:rFonts w:cs="Arial"/>
              </w:rPr>
              <w:t>ë</w:t>
            </w:r>
            <w:r w:rsidR="004F7906">
              <w:rPr>
                <w:rFonts w:cs="Arial"/>
              </w:rPr>
              <w:t xml:space="preserve"> Politik</w:t>
            </w:r>
            <w:r w:rsidR="004F7906" w:rsidRPr="004F7906">
              <w:rPr>
                <w:rFonts w:cs="Arial"/>
              </w:rPr>
              <w:t>ë</w:t>
            </w:r>
            <w:r w:rsidR="004F7906">
              <w:rPr>
                <w:rFonts w:cs="Arial"/>
              </w:rPr>
              <w:t>s</w:t>
            </w:r>
            <w:r w:rsidR="004E5152">
              <w:t>’)</w:t>
            </w:r>
            <w:r w:rsidR="00A61EEB">
              <w:t xml:space="preserve">. </w:t>
            </w:r>
          </w:p>
        </w:tc>
      </w:tr>
    </w:tbl>
    <w:p w:rsidR="003D26E9" w:rsidRDefault="003D26E9" w:rsidP="00034D05">
      <w:pPr>
        <w:spacing w:before="0" w:after="160" w:line="240" w:lineRule="auto"/>
        <w:jc w:val="both"/>
        <w:rPr>
          <w:b/>
        </w:rPr>
      </w:pPr>
    </w:p>
    <w:p w:rsidR="000F623F" w:rsidRDefault="00B85D57" w:rsidP="00034D05">
      <w:pPr>
        <w:spacing w:line="240" w:lineRule="auto"/>
        <w:jc w:val="both"/>
      </w:pPr>
      <w:r>
        <w:rPr>
          <w:b/>
        </w:rPr>
        <w:t>T</w:t>
      </w:r>
      <w:r w:rsidRPr="00B85D57">
        <w:rPr>
          <w:rFonts w:cs="Arial"/>
          <w:b/>
        </w:rPr>
        <w:t>ë mësuarit dhe menaxhimi i njohurive kanë qenë dhe vazhdojnë të mbeten në Fazën e Daljes</w:t>
      </w:r>
      <w:r w:rsidR="000F623F" w:rsidRPr="00B85D57">
        <w:rPr>
          <w:b/>
        </w:rPr>
        <w:t xml:space="preserve">, </w:t>
      </w:r>
      <w:r w:rsidRPr="00B85D57">
        <w:rPr>
          <w:b/>
        </w:rPr>
        <w:t>si nj</w:t>
      </w:r>
      <w:r w:rsidRPr="00B85D57">
        <w:rPr>
          <w:rFonts w:cs="Arial"/>
          <w:b/>
        </w:rPr>
        <w:t xml:space="preserve">ë </w:t>
      </w:r>
      <w:r w:rsidRPr="00B85D57">
        <w:rPr>
          <w:b/>
        </w:rPr>
        <w:t>pjes</w:t>
      </w:r>
      <w:r w:rsidRPr="00B85D57">
        <w:rPr>
          <w:rFonts w:cs="Arial"/>
          <w:b/>
        </w:rPr>
        <w:t>ë thelbësore e qasjes së projektit ndaj qendrueshmërisë</w:t>
      </w:r>
      <w:r w:rsidR="000F623F">
        <w:t xml:space="preserve">. </w:t>
      </w:r>
      <w:r>
        <w:t xml:space="preserve">Qasja u </w:t>
      </w:r>
      <w:r>
        <w:lastRenderedPageBreak/>
        <w:t>p</w:t>
      </w:r>
      <w:r w:rsidRPr="00D51F62">
        <w:rPr>
          <w:rFonts w:cs="Arial"/>
        </w:rPr>
        <w:t>ë</w:t>
      </w:r>
      <w:r>
        <w:rPr>
          <w:rFonts w:cs="Arial"/>
        </w:rPr>
        <w:t>rcaktua duke pasur parasysh rolin e dldp si leht</w:t>
      </w:r>
      <w:r w:rsidRPr="00D51F62">
        <w:rPr>
          <w:rFonts w:cs="Arial"/>
        </w:rPr>
        <w:t>ë</w:t>
      </w:r>
      <w:r>
        <w:rPr>
          <w:rFonts w:cs="Arial"/>
        </w:rPr>
        <w:t>sues dhe agjent njohurish</w:t>
      </w:r>
      <w:r w:rsidR="000F623F" w:rsidRPr="00BA3644">
        <w:t xml:space="preserve">, </w:t>
      </w:r>
      <w:r>
        <w:t>n</w:t>
      </w:r>
      <w:r w:rsidRPr="00D51F62">
        <w:rPr>
          <w:rFonts w:cs="Arial"/>
        </w:rPr>
        <w:t>ë</w:t>
      </w:r>
      <w:r>
        <w:rPr>
          <w:rFonts w:cs="Arial"/>
        </w:rPr>
        <w:t xml:space="preserve"> veçanti rolin e saj si leht</w:t>
      </w:r>
      <w:r w:rsidRPr="00D51F62">
        <w:rPr>
          <w:rFonts w:cs="Arial"/>
        </w:rPr>
        <w:t>ë</w:t>
      </w:r>
      <w:r>
        <w:rPr>
          <w:rFonts w:cs="Arial"/>
        </w:rPr>
        <w:t>sues i proceseve t</w:t>
      </w:r>
      <w:r w:rsidRPr="00D51F62">
        <w:rPr>
          <w:rFonts w:cs="Arial"/>
        </w:rPr>
        <w:t>ë</w:t>
      </w:r>
      <w:r>
        <w:rPr>
          <w:rFonts w:cs="Arial"/>
        </w:rPr>
        <w:t xml:space="preserve"> ndarjes s</w:t>
      </w:r>
      <w:r w:rsidRPr="00D51F62">
        <w:rPr>
          <w:rFonts w:cs="Arial"/>
        </w:rPr>
        <w:t>ë</w:t>
      </w:r>
      <w:r>
        <w:rPr>
          <w:rFonts w:cs="Arial"/>
        </w:rPr>
        <w:t xml:space="preserve"> njohurive dhe eksperienc</w:t>
      </w:r>
      <w:r w:rsidRPr="00D51F62">
        <w:rPr>
          <w:rFonts w:cs="Arial"/>
        </w:rPr>
        <w:t>ë</w:t>
      </w:r>
      <w:r>
        <w:rPr>
          <w:rFonts w:cs="Arial"/>
        </w:rPr>
        <w:t>s</w:t>
      </w:r>
      <w:r w:rsidR="000F623F" w:rsidRPr="00BA3644">
        <w:t>.</w:t>
      </w:r>
      <w:r>
        <w:t xml:space="preserve"> Prandaj dldp propozon </w:t>
      </w:r>
      <w:r w:rsidRPr="00B85D57">
        <w:rPr>
          <w:b/>
        </w:rPr>
        <w:t>vazhdueshm</w:t>
      </w:r>
      <w:r w:rsidRPr="00B85D57">
        <w:rPr>
          <w:rFonts w:cs="Arial"/>
          <w:b/>
        </w:rPr>
        <w:t>ëri dhe përforcim të qasjes së saj ndaj qendrueshmërisë</w:t>
      </w:r>
      <w:r>
        <w:rPr>
          <w:rFonts w:cs="Arial"/>
        </w:rPr>
        <w:t xml:space="preserve"> dhe ankorim t</w:t>
      </w:r>
      <w:r w:rsidRPr="00D51F62">
        <w:rPr>
          <w:rFonts w:cs="Arial"/>
        </w:rPr>
        <w:t>ë</w:t>
      </w:r>
      <w:r>
        <w:rPr>
          <w:rFonts w:cs="Arial"/>
        </w:rPr>
        <w:t xml:space="preserve"> p</w:t>
      </w:r>
      <w:r w:rsidRPr="00D51F62">
        <w:rPr>
          <w:rFonts w:cs="Arial"/>
        </w:rPr>
        <w:t>ë</w:t>
      </w:r>
      <w:r>
        <w:rPr>
          <w:rFonts w:cs="Arial"/>
        </w:rPr>
        <w:t>rq</w:t>
      </w:r>
      <w:r w:rsidRPr="00D51F62">
        <w:rPr>
          <w:rFonts w:cs="Arial"/>
        </w:rPr>
        <w:t>ë</w:t>
      </w:r>
      <w:r>
        <w:rPr>
          <w:rFonts w:cs="Arial"/>
        </w:rPr>
        <w:t>ndruar rreth t</w:t>
      </w:r>
      <w:r w:rsidRPr="00D51F62">
        <w:rPr>
          <w:rFonts w:cs="Arial"/>
        </w:rPr>
        <w:t>ë</w:t>
      </w:r>
      <w:r>
        <w:rPr>
          <w:rFonts w:cs="Arial"/>
        </w:rPr>
        <w:t xml:space="preserve"> m</w:t>
      </w:r>
      <w:r w:rsidRPr="00D51F62">
        <w:rPr>
          <w:rFonts w:cs="Arial"/>
        </w:rPr>
        <w:t>ë</w:t>
      </w:r>
      <w:r>
        <w:rPr>
          <w:rFonts w:cs="Arial"/>
        </w:rPr>
        <w:t>suarit dhe ndarjes s</w:t>
      </w:r>
      <w:r w:rsidRPr="00D51F62">
        <w:rPr>
          <w:rFonts w:cs="Arial"/>
        </w:rPr>
        <w:t>ë</w:t>
      </w:r>
      <w:r>
        <w:rPr>
          <w:rFonts w:cs="Arial"/>
        </w:rPr>
        <w:t xml:space="preserve"> njohurive</w:t>
      </w:r>
      <w:r w:rsidR="000F623F">
        <w:t xml:space="preserve">.  </w:t>
      </w:r>
    </w:p>
    <w:p w:rsidR="000F623F" w:rsidRDefault="00B85D57" w:rsidP="00034D05">
      <w:pPr>
        <w:spacing w:line="240" w:lineRule="auto"/>
        <w:jc w:val="both"/>
      </w:pPr>
      <w:r>
        <w:t>Stafi i d</w:t>
      </w:r>
      <w:r w:rsidR="000F623F">
        <w:t xml:space="preserve">ldp </w:t>
      </w:r>
      <w:r>
        <w:t xml:space="preserve">ka identifikuar </w:t>
      </w:r>
      <w:r w:rsidRPr="00B85D57">
        <w:rPr>
          <w:b/>
        </w:rPr>
        <w:t>parametrat e m</w:t>
      </w:r>
      <w:r w:rsidRPr="00B85D57">
        <w:rPr>
          <w:rFonts w:cs="Arial"/>
          <w:b/>
        </w:rPr>
        <w:t>ëposhtëm për të udhëhequr të mësuarin e tyre dhe ndarjen e njohurive</w:t>
      </w:r>
      <w:r>
        <w:rPr>
          <w:rFonts w:cs="Arial"/>
        </w:rPr>
        <w:t>, duke shkuar drejt fundit t</w:t>
      </w:r>
      <w:r w:rsidRPr="00D51F62">
        <w:rPr>
          <w:rFonts w:cs="Arial"/>
        </w:rPr>
        <w:t>ë</w:t>
      </w:r>
      <w:r>
        <w:rPr>
          <w:rFonts w:cs="Arial"/>
        </w:rPr>
        <w:t xml:space="preserve"> projektit</w:t>
      </w:r>
      <w:r w:rsidR="000F623F">
        <w:t xml:space="preserve">. </w:t>
      </w:r>
      <w:r>
        <w:t>Ata jan</w:t>
      </w:r>
      <w:r w:rsidRPr="00D51F62">
        <w:rPr>
          <w:rFonts w:cs="Arial"/>
        </w:rPr>
        <w:t>ë</w:t>
      </w:r>
      <w:r w:rsidR="000F623F">
        <w:t>:</w:t>
      </w:r>
    </w:p>
    <w:p w:rsidR="000F623F" w:rsidRDefault="00B85D57" w:rsidP="00034D05">
      <w:pPr>
        <w:pStyle w:val="ListParagraph"/>
        <w:numPr>
          <w:ilvl w:val="0"/>
          <w:numId w:val="17"/>
        </w:numPr>
        <w:spacing w:line="240" w:lineRule="auto"/>
        <w:jc w:val="both"/>
      </w:pPr>
      <w:r>
        <w:t>Kontributi ndaj zhvillimit t</w:t>
      </w:r>
      <w:r w:rsidRPr="00D51F62">
        <w:rPr>
          <w:rFonts w:cs="Arial"/>
        </w:rPr>
        <w:t>ë</w:t>
      </w:r>
      <w:r>
        <w:rPr>
          <w:rFonts w:cs="Arial"/>
        </w:rPr>
        <w:t xml:space="preserve"> </w:t>
      </w:r>
      <w:r w:rsidRPr="00B85D57">
        <w:rPr>
          <w:rFonts w:cs="Arial"/>
          <w:b/>
        </w:rPr>
        <w:t>njohurive ligjore dhe teknike/praktike</w:t>
      </w:r>
      <w:r>
        <w:rPr>
          <w:rFonts w:cs="Arial"/>
        </w:rPr>
        <w:t xml:space="preserve"> n</w:t>
      </w:r>
      <w:r w:rsidRPr="00D51F62">
        <w:rPr>
          <w:rFonts w:cs="Arial"/>
        </w:rPr>
        <w:t>ë</w:t>
      </w:r>
      <w:r>
        <w:rPr>
          <w:rFonts w:cs="Arial"/>
        </w:rPr>
        <w:t xml:space="preserve"> nivel vendor dhe komb</w:t>
      </w:r>
      <w:r w:rsidRPr="00D51F62">
        <w:rPr>
          <w:rFonts w:cs="Arial"/>
        </w:rPr>
        <w:t>ë</w:t>
      </w:r>
      <w:r>
        <w:rPr>
          <w:rFonts w:cs="Arial"/>
        </w:rPr>
        <w:t>tar p</w:t>
      </w:r>
      <w:r w:rsidRPr="00D51F62">
        <w:rPr>
          <w:rFonts w:cs="Arial"/>
        </w:rPr>
        <w:t>ë</w:t>
      </w:r>
      <w:r>
        <w:rPr>
          <w:rFonts w:cs="Arial"/>
        </w:rPr>
        <w:t>r t</w:t>
      </w:r>
      <w:r w:rsidRPr="00D51F62">
        <w:rPr>
          <w:rFonts w:cs="Arial"/>
        </w:rPr>
        <w:t>ë</w:t>
      </w:r>
      <w:r w:rsidR="000F623F">
        <w:t xml:space="preserve"> </w:t>
      </w:r>
      <w:r>
        <w:t xml:space="preserve">zbatuar </w:t>
      </w:r>
      <w:r w:rsidR="00117CD5">
        <w:t>legjislacionin ekzistues/t</w:t>
      </w:r>
      <w:r w:rsidR="00117CD5" w:rsidRPr="00D51F62">
        <w:rPr>
          <w:rFonts w:cs="Arial"/>
        </w:rPr>
        <w:t>ë</w:t>
      </w:r>
      <w:r w:rsidR="00117CD5">
        <w:rPr>
          <w:rFonts w:cs="Arial"/>
        </w:rPr>
        <w:t xml:space="preserve"> ri p</w:t>
      </w:r>
      <w:r w:rsidR="00117CD5" w:rsidRPr="00D51F62">
        <w:rPr>
          <w:rFonts w:cs="Arial"/>
        </w:rPr>
        <w:t>ë</w:t>
      </w:r>
      <w:r w:rsidR="00117CD5">
        <w:rPr>
          <w:rFonts w:cs="Arial"/>
        </w:rPr>
        <w:t>r decentralizimin dhe qeverisjen lokale</w:t>
      </w:r>
      <w:r w:rsidR="00D30920">
        <w:t>.</w:t>
      </w:r>
    </w:p>
    <w:p w:rsidR="00D30920" w:rsidRDefault="00D30920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</w:pPr>
    </w:p>
    <w:p w:rsidR="000F623F" w:rsidRDefault="00117CD5" w:rsidP="00034D05">
      <w:pPr>
        <w:pStyle w:val="ListParagraph"/>
        <w:numPr>
          <w:ilvl w:val="0"/>
          <w:numId w:val="17"/>
        </w:numPr>
        <w:spacing w:line="240" w:lineRule="auto"/>
        <w:jc w:val="both"/>
      </w:pPr>
      <w:r>
        <w:rPr>
          <w:b/>
        </w:rPr>
        <w:t>P</w:t>
      </w:r>
      <w:r w:rsidRPr="00117CD5">
        <w:rPr>
          <w:rFonts w:cs="Arial"/>
          <w:b/>
        </w:rPr>
        <w:t>ërdorimin e vazhdueshëm</w:t>
      </w:r>
      <w:r>
        <w:rPr>
          <w:rFonts w:cs="Arial"/>
        </w:rPr>
        <w:t xml:space="preserve"> nga partner</w:t>
      </w:r>
      <w:r w:rsidR="00B46F6B" w:rsidRPr="00B46F6B">
        <w:rPr>
          <w:rFonts w:cs="Arial"/>
        </w:rPr>
        <w:t>ët</w:t>
      </w:r>
      <w:r>
        <w:rPr>
          <w:rFonts w:cs="Arial"/>
        </w:rPr>
        <w:t xml:space="preserve"> e </w:t>
      </w:r>
      <w:r w:rsidR="000F623F">
        <w:t>dldp (</w:t>
      </w:r>
      <w:r>
        <w:t>d</w:t>
      </w:r>
      <w:r w:rsidR="000F623F">
        <w:t>.</w:t>
      </w:r>
      <w:r>
        <w:t>m</w:t>
      </w:r>
      <w:r w:rsidR="000F623F">
        <w:t>.</w:t>
      </w:r>
      <w:r>
        <w:t>th</w:t>
      </w:r>
      <w:r w:rsidR="000F623F">
        <w:t xml:space="preserve"> </w:t>
      </w:r>
      <w:r>
        <w:t>produktet e njohurive t</w:t>
      </w:r>
      <w:r w:rsidRPr="00D51F62">
        <w:rPr>
          <w:rFonts w:cs="Arial"/>
        </w:rPr>
        <w:t>ë</w:t>
      </w:r>
      <w:r>
        <w:rPr>
          <w:rFonts w:cs="Arial"/>
        </w:rPr>
        <w:t xml:space="preserve"> cilat jan</w:t>
      </w:r>
      <w:r w:rsidRPr="00D51F62">
        <w:rPr>
          <w:rFonts w:cs="Arial"/>
        </w:rPr>
        <w:t>ë</w:t>
      </w:r>
      <w:r>
        <w:rPr>
          <w:rFonts w:cs="Arial"/>
        </w:rPr>
        <w:t xml:space="preserve"> integruar n</w:t>
      </w:r>
      <w:r w:rsidRPr="00D51F62">
        <w:rPr>
          <w:rFonts w:cs="Arial"/>
        </w:rPr>
        <w:t>ë</w:t>
      </w:r>
      <w:r>
        <w:rPr>
          <w:rFonts w:cs="Arial"/>
        </w:rPr>
        <w:t xml:space="preserve"> praktikat e rregullta t</w:t>
      </w:r>
      <w:r w:rsidRPr="00D51F62">
        <w:rPr>
          <w:rFonts w:cs="Arial"/>
        </w:rPr>
        <w:t>ë</w:t>
      </w:r>
      <w:r>
        <w:rPr>
          <w:rFonts w:cs="Arial"/>
        </w:rPr>
        <w:t xml:space="preserve"> pun</w:t>
      </w:r>
      <w:r w:rsidRPr="00D51F62">
        <w:rPr>
          <w:rFonts w:cs="Arial"/>
        </w:rPr>
        <w:t>ë</w:t>
      </w:r>
      <w:r>
        <w:rPr>
          <w:rFonts w:cs="Arial"/>
        </w:rPr>
        <w:t>s</w:t>
      </w:r>
      <w:r w:rsidR="000F623F">
        <w:t>).</w:t>
      </w:r>
    </w:p>
    <w:p w:rsidR="00D30920" w:rsidRDefault="00D30920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</w:pPr>
    </w:p>
    <w:p w:rsidR="000F623F" w:rsidRDefault="000F623F" w:rsidP="00034D05">
      <w:pPr>
        <w:pStyle w:val="ListParagraph"/>
        <w:numPr>
          <w:ilvl w:val="0"/>
          <w:numId w:val="17"/>
        </w:numPr>
        <w:spacing w:line="240" w:lineRule="auto"/>
        <w:jc w:val="both"/>
      </w:pPr>
      <w:r>
        <w:t>Poten</w:t>
      </w:r>
      <w:r w:rsidR="00117CD5">
        <w:t>ciali p</w:t>
      </w:r>
      <w:r w:rsidR="00117CD5" w:rsidRPr="00D51F62">
        <w:rPr>
          <w:rFonts w:cs="Arial"/>
        </w:rPr>
        <w:t>ë</w:t>
      </w:r>
      <w:r w:rsidR="00117CD5">
        <w:rPr>
          <w:rFonts w:cs="Arial"/>
        </w:rPr>
        <w:t xml:space="preserve">r </w:t>
      </w:r>
      <w:r w:rsidR="00117CD5" w:rsidRPr="00117CD5">
        <w:rPr>
          <w:rFonts w:cs="Arial"/>
          <w:b/>
        </w:rPr>
        <w:t>replikim</w:t>
      </w:r>
      <w:r w:rsidR="00117CD5">
        <w:rPr>
          <w:rFonts w:cs="Arial"/>
        </w:rPr>
        <w:t xml:space="preserve"> nga bashkit</w:t>
      </w:r>
      <w:r w:rsidR="00117CD5" w:rsidRPr="00D51F62">
        <w:rPr>
          <w:rFonts w:cs="Arial"/>
        </w:rPr>
        <w:t>ë</w:t>
      </w:r>
      <w:r w:rsidR="00117CD5">
        <w:rPr>
          <w:rFonts w:cs="Arial"/>
        </w:rPr>
        <w:t xml:space="preserve"> e tjera dhe/ose agjent</w:t>
      </w:r>
      <w:r w:rsidR="00117CD5" w:rsidRPr="00D51F62">
        <w:rPr>
          <w:rFonts w:cs="Arial"/>
        </w:rPr>
        <w:t>ë</w:t>
      </w:r>
      <w:r w:rsidR="00117CD5">
        <w:rPr>
          <w:rFonts w:cs="Arial"/>
        </w:rPr>
        <w:t>t e tjer</w:t>
      </w:r>
      <w:r w:rsidR="00117CD5" w:rsidRPr="00D51F62">
        <w:rPr>
          <w:rFonts w:cs="Arial"/>
        </w:rPr>
        <w:t>ë</w:t>
      </w:r>
      <w:r>
        <w:t xml:space="preserve"> (</w:t>
      </w:r>
      <w:r w:rsidR="00117CD5">
        <w:t>duke p</w:t>
      </w:r>
      <w:r w:rsidR="00117CD5" w:rsidRPr="00D51F62">
        <w:rPr>
          <w:rFonts w:cs="Arial"/>
        </w:rPr>
        <w:t>ë</w:t>
      </w:r>
      <w:r w:rsidR="00117CD5">
        <w:t>rfshir</w:t>
      </w:r>
      <w:r w:rsidR="00117CD5" w:rsidRPr="00D51F62">
        <w:rPr>
          <w:rFonts w:cs="Arial"/>
        </w:rPr>
        <w:t>ë</w:t>
      </w:r>
      <w:r w:rsidR="00117CD5">
        <w:rPr>
          <w:rFonts w:cs="Arial"/>
        </w:rPr>
        <w:t xml:space="preserve"> siguruesit e sh</w:t>
      </w:r>
      <w:r w:rsidR="00117CD5" w:rsidRPr="00D51F62">
        <w:rPr>
          <w:rFonts w:cs="Arial"/>
        </w:rPr>
        <w:t>ë</w:t>
      </w:r>
      <w:r w:rsidR="00117CD5">
        <w:rPr>
          <w:rFonts w:cs="Arial"/>
        </w:rPr>
        <w:t>rbimeve, nd</w:t>
      </w:r>
      <w:r w:rsidR="00117CD5" w:rsidRPr="00D51F62">
        <w:rPr>
          <w:rFonts w:cs="Arial"/>
        </w:rPr>
        <w:t>ë</w:t>
      </w:r>
      <w:r w:rsidR="00117CD5">
        <w:rPr>
          <w:rFonts w:cs="Arial"/>
        </w:rPr>
        <w:t>rhyrjet e tjera t</w:t>
      </w:r>
      <w:r w:rsidR="00117CD5" w:rsidRPr="00D51F62">
        <w:rPr>
          <w:rFonts w:cs="Arial"/>
        </w:rPr>
        <w:t>ë</w:t>
      </w:r>
      <w:r w:rsidR="00117CD5">
        <w:rPr>
          <w:rFonts w:cs="Arial"/>
        </w:rPr>
        <w:t xml:space="preserve"> zhvillimit, specialist</w:t>
      </w:r>
      <w:r w:rsidR="00117CD5" w:rsidRPr="00D51F62">
        <w:rPr>
          <w:rFonts w:cs="Arial"/>
        </w:rPr>
        <w:t>ë</w:t>
      </w:r>
      <w:r w:rsidR="00117CD5">
        <w:rPr>
          <w:rFonts w:cs="Arial"/>
        </w:rPr>
        <w:t>t k</w:t>
      </w:r>
      <w:r w:rsidR="00117CD5" w:rsidRPr="00D51F62">
        <w:rPr>
          <w:rFonts w:cs="Arial"/>
        </w:rPr>
        <w:t>ë</w:t>
      </w:r>
      <w:r w:rsidR="00117CD5">
        <w:rPr>
          <w:rFonts w:cs="Arial"/>
        </w:rPr>
        <w:t>rkimor</w:t>
      </w:r>
      <w:r w:rsidR="00117CD5" w:rsidRPr="00D51F62">
        <w:rPr>
          <w:rFonts w:cs="Arial"/>
        </w:rPr>
        <w:t>ë</w:t>
      </w:r>
      <w:r>
        <w:t>)</w:t>
      </w:r>
      <w:r w:rsidR="00D30920">
        <w:t>.</w:t>
      </w:r>
    </w:p>
    <w:p w:rsidR="00D30920" w:rsidRDefault="00D30920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</w:pPr>
    </w:p>
    <w:p w:rsidR="000F623F" w:rsidRDefault="00117CD5" w:rsidP="00034D05">
      <w:pPr>
        <w:pStyle w:val="ListParagraph"/>
        <w:numPr>
          <w:ilvl w:val="0"/>
          <w:numId w:val="17"/>
        </w:numPr>
        <w:spacing w:line="240" w:lineRule="auto"/>
        <w:jc w:val="both"/>
      </w:pPr>
      <w:r w:rsidRPr="00117CD5">
        <w:rPr>
          <w:b/>
        </w:rPr>
        <w:t>K</w:t>
      </w:r>
      <w:r w:rsidRPr="00117CD5">
        <w:rPr>
          <w:rFonts w:cs="Arial"/>
          <w:b/>
        </w:rPr>
        <w:t>ërkesë</w:t>
      </w:r>
      <w:r>
        <w:rPr>
          <w:rFonts w:cs="Arial"/>
        </w:rPr>
        <w:t xml:space="preserve"> e vazhdueshme nga partner</w:t>
      </w:r>
      <w:r w:rsidRPr="00D51F62">
        <w:rPr>
          <w:rFonts w:cs="Arial"/>
        </w:rPr>
        <w:t>ë</w:t>
      </w:r>
      <w:r>
        <w:rPr>
          <w:rFonts w:cs="Arial"/>
        </w:rPr>
        <w:t xml:space="preserve"> t</w:t>
      </w:r>
      <w:r w:rsidRPr="00D51F62">
        <w:rPr>
          <w:rFonts w:cs="Arial"/>
        </w:rPr>
        <w:t>ë</w:t>
      </w:r>
      <w:r>
        <w:rPr>
          <w:rFonts w:cs="Arial"/>
        </w:rPr>
        <w:t xml:space="preserve"> tjer</w:t>
      </w:r>
      <w:r w:rsidRPr="00D51F62">
        <w:rPr>
          <w:rFonts w:cs="Arial"/>
        </w:rPr>
        <w:t>ë</w:t>
      </w:r>
      <w:r>
        <w:rPr>
          <w:rFonts w:cs="Arial"/>
        </w:rPr>
        <w:t xml:space="preserve"> komb</w:t>
      </w:r>
      <w:r w:rsidRPr="00D51F62">
        <w:rPr>
          <w:rFonts w:cs="Arial"/>
        </w:rPr>
        <w:t>ë</w:t>
      </w:r>
      <w:r>
        <w:rPr>
          <w:rFonts w:cs="Arial"/>
        </w:rPr>
        <w:t>tar</w:t>
      </w:r>
      <w:r w:rsidRPr="00D51F62">
        <w:rPr>
          <w:rFonts w:cs="Arial"/>
        </w:rPr>
        <w:t>ë</w:t>
      </w:r>
      <w:r>
        <w:rPr>
          <w:rFonts w:cs="Arial"/>
        </w:rPr>
        <w:t>, duke p</w:t>
      </w:r>
      <w:r w:rsidRPr="00D51F62">
        <w:rPr>
          <w:rFonts w:cs="Arial"/>
        </w:rPr>
        <w:t>ë</w:t>
      </w:r>
      <w:r>
        <w:rPr>
          <w:rFonts w:cs="Arial"/>
        </w:rPr>
        <w:t>rfshir</w:t>
      </w:r>
      <w:r w:rsidRPr="00D51F62">
        <w:rPr>
          <w:rFonts w:cs="Arial"/>
        </w:rPr>
        <w:t>ë</w:t>
      </w:r>
      <w:r>
        <w:rPr>
          <w:rFonts w:cs="Arial"/>
        </w:rPr>
        <w:t xml:space="preserve"> bashkit</w:t>
      </w:r>
      <w:r w:rsidRPr="00D51F62">
        <w:rPr>
          <w:rFonts w:cs="Arial"/>
        </w:rPr>
        <w:t>ë</w:t>
      </w:r>
      <w:r>
        <w:rPr>
          <w:rFonts w:cs="Arial"/>
        </w:rPr>
        <w:t xml:space="preserve"> e tjera dhe/ose agjent</w:t>
      </w:r>
      <w:r w:rsidRPr="00D51F62">
        <w:rPr>
          <w:rFonts w:cs="Arial"/>
        </w:rPr>
        <w:t>ë</w:t>
      </w:r>
      <w:r>
        <w:rPr>
          <w:rFonts w:cs="Arial"/>
        </w:rPr>
        <w:t>t e tjer</w:t>
      </w:r>
      <w:r w:rsidRPr="00D51F62">
        <w:rPr>
          <w:rFonts w:cs="Arial"/>
        </w:rPr>
        <w:t>ë</w:t>
      </w:r>
      <w:r>
        <w:rPr>
          <w:rFonts w:cs="Arial"/>
        </w:rPr>
        <w:t xml:space="preserve"> t</w:t>
      </w:r>
      <w:r w:rsidRPr="00D51F62">
        <w:rPr>
          <w:rFonts w:cs="Arial"/>
        </w:rPr>
        <w:t>ë</w:t>
      </w:r>
      <w:r>
        <w:rPr>
          <w:rFonts w:cs="Arial"/>
        </w:rPr>
        <w:t xml:space="preserve"> njohurive</w:t>
      </w:r>
      <w:r w:rsidR="00D30920">
        <w:t>.</w:t>
      </w:r>
    </w:p>
    <w:p w:rsidR="00D30920" w:rsidRDefault="00D30920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</w:pPr>
    </w:p>
    <w:p w:rsidR="000F623F" w:rsidRDefault="00C13BFE" w:rsidP="00034D05">
      <w:pPr>
        <w:pStyle w:val="ListParagraph"/>
        <w:numPr>
          <w:ilvl w:val="0"/>
          <w:numId w:val="17"/>
        </w:numPr>
        <w:spacing w:line="240" w:lineRule="auto"/>
        <w:jc w:val="both"/>
      </w:pPr>
      <w:r>
        <w:t>Gadishm</w:t>
      </w:r>
      <w:r w:rsidRPr="00D51F62">
        <w:rPr>
          <w:rFonts w:cs="Arial"/>
        </w:rPr>
        <w:t>ë</w:t>
      </w:r>
      <w:r>
        <w:rPr>
          <w:rFonts w:cs="Arial"/>
        </w:rPr>
        <w:t>ria e partner</w:t>
      </w:r>
      <w:r w:rsidRPr="00D51F62">
        <w:rPr>
          <w:rFonts w:cs="Arial"/>
        </w:rPr>
        <w:t>ë</w:t>
      </w:r>
      <w:r>
        <w:rPr>
          <w:rFonts w:cs="Arial"/>
        </w:rPr>
        <w:t>ve komb</w:t>
      </w:r>
      <w:r w:rsidRPr="00D51F62">
        <w:rPr>
          <w:rFonts w:cs="Arial"/>
        </w:rPr>
        <w:t>ë</w:t>
      </w:r>
      <w:r>
        <w:rPr>
          <w:rFonts w:cs="Arial"/>
        </w:rPr>
        <w:t>tar</w:t>
      </w:r>
      <w:r w:rsidRPr="00D51F62">
        <w:rPr>
          <w:rFonts w:cs="Arial"/>
        </w:rPr>
        <w:t>ë</w:t>
      </w:r>
      <w:r>
        <w:rPr>
          <w:rFonts w:cs="Arial"/>
        </w:rPr>
        <w:t xml:space="preserve"> t</w:t>
      </w:r>
      <w:r w:rsidRPr="00D51F62">
        <w:rPr>
          <w:rFonts w:cs="Arial"/>
        </w:rPr>
        <w:t>ë</w:t>
      </w:r>
      <w:r>
        <w:rPr>
          <w:rFonts w:cs="Arial"/>
        </w:rPr>
        <w:t xml:space="preserve"> </w:t>
      </w:r>
      <w:r w:rsidRPr="00C13BFE">
        <w:rPr>
          <w:rFonts w:cs="Arial"/>
          <w:b/>
        </w:rPr>
        <w:t>sigurojnë vazhdimësinë</w:t>
      </w:r>
      <w:r>
        <w:rPr>
          <w:rFonts w:cs="Arial"/>
        </w:rPr>
        <w:t xml:space="preserve"> me platformat e filluara t</w:t>
      </w:r>
      <w:r w:rsidRPr="00D51F62">
        <w:rPr>
          <w:rFonts w:cs="Arial"/>
        </w:rPr>
        <w:t>ë</w:t>
      </w:r>
      <w:r>
        <w:rPr>
          <w:rFonts w:cs="Arial"/>
        </w:rPr>
        <w:t xml:space="preserve"> dldp dhe/ose t</w:t>
      </w:r>
      <w:r w:rsidRPr="00D51F62">
        <w:rPr>
          <w:rFonts w:cs="Arial"/>
        </w:rPr>
        <w:t>ë</w:t>
      </w:r>
      <w:r>
        <w:rPr>
          <w:rFonts w:cs="Arial"/>
        </w:rPr>
        <w:t xml:space="preserve"> vahdoj</w:t>
      </w:r>
      <w:r w:rsidRPr="00D51F62">
        <w:rPr>
          <w:rFonts w:cs="Arial"/>
        </w:rPr>
        <w:t>ë</w:t>
      </w:r>
      <w:r>
        <w:rPr>
          <w:rFonts w:cs="Arial"/>
        </w:rPr>
        <w:t xml:space="preserve"> operacionin e mekanizmave q</w:t>
      </w:r>
      <w:r w:rsidRPr="00D51F62">
        <w:rPr>
          <w:rFonts w:cs="Arial"/>
        </w:rPr>
        <w:t>ë</w:t>
      </w:r>
      <w:r>
        <w:rPr>
          <w:rFonts w:cs="Arial"/>
        </w:rPr>
        <w:t xml:space="preserve"> dldp ka iniciuar</w:t>
      </w:r>
      <w:r w:rsidR="000F623F">
        <w:t>.</w:t>
      </w:r>
    </w:p>
    <w:p w:rsidR="00144A3D" w:rsidRDefault="00144A3D" w:rsidP="00034D05">
      <w:pPr>
        <w:spacing w:before="0" w:after="160" w:line="240" w:lineRule="auto"/>
        <w:jc w:val="both"/>
        <w:rPr>
          <w:b/>
        </w:rPr>
      </w:pPr>
    </w:p>
    <w:p w:rsidR="00144A3D" w:rsidRDefault="006F7D2F" w:rsidP="00034D05">
      <w:pPr>
        <w:pStyle w:val="Heading1"/>
        <w:spacing w:line="240" w:lineRule="auto"/>
        <w:jc w:val="both"/>
      </w:pPr>
      <w:bookmarkStart w:id="8" w:name="_Toc508192403"/>
      <w:r>
        <w:t xml:space="preserve">3. </w:t>
      </w:r>
      <w:r w:rsidR="000F623F">
        <w:t>Metodolog</w:t>
      </w:r>
      <w:r w:rsidR="00C13BFE">
        <w:t>jia dhe analiza</w:t>
      </w:r>
      <w:bookmarkEnd w:id="8"/>
    </w:p>
    <w:p w:rsidR="00610A0E" w:rsidRDefault="00C13BFE" w:rsidP="00034D05">
      <w:pPr>
        <w:spacing w:line="240" w:lineRule="auto"/>
        <w:jc w:val="both"/>
      </w:pPr>
      <w:r>
        <w:t>Pyetjet e m</w:t>
      </w:r>
      <w:r w:rsidRPr="00D51F62">
        <w:rPr>
          <w:rFonts w:cs="Arial"/>
        </w:rPr>
        <w:t>ë</w:t>
      </w:r>
      <w:r>
        <w:rPr>
          <w:rFonts w:cs="Arial"/>
        </w:rPr>
        <w:t>poshtme k</w:t>
      </w:r>
      <w:r w:rsidRPr="00D51F62">
        <w:rPr>
          <w:rFonts w:cs="Arial"/>
        </w:rPr>
        <w:t>ë</w:t>
      </w:r>
      <w:r>
        <w:rPr>
          <w:rFonts w:cs="Arial"/>
        </w:rPr>
        <w:t>rkimore jan</w:t>
      </w:r>
      <w:r w:rsidRPr="00D51F62">
        <w:rPr>
          <w:rFonts w:cs="Arial"/>
        </w:rPr>
        <w:t>ë</w:t>
      </w:r>
      <w:r>
        <w:rPr>
          <w:rFonts w:cs="Arial"/>
        </w:rPr>
        <w:t xml:space="preserve"> pjes</w:t>
      </w:r>
      <w:r w:rsidRPr="00D51F62">
        <w:rPr>
          <w:rFonts w:cs="Arial"/>
        </w:rPr>
        <w:t>ë</w:t>
      </w:r>
      <w:r>
        <w:rPr>
          <w:rFonts w:cs="Arial"/>
        </w:rPr>
        <w:t xml:space="preserve"> e ushtrimit p</w:t>
      </w:r>
      <w:r w:rsidRPr="00D51F62">
        <w:rPr>
          <w:rFonts w:cs="Arial"/>
        </w:rPr>
        <w:t>ë</w:t>
      </w:r>
      <w:r>
        <w:rPr>
          <w:rFonts w:cs="Arial"/>
        </w:rPr>
        <w:t>r mbledhjen e t</w:t>
      </w:r>
      <w:r w:rsidRPr="00D51F62">
        <w:rPr>
          <w:rFonts w:cs="Arial"/>
        </w:rPr>
        <w:t>ë</w:t>
      </w:r>
      <w:r>
        <w:rPr>
          <w:rFonts w:cs="Arial"/>
        </w:rPr>
        <w:t xml:space="preserve"> dh</w:t>
      </w:r>
      <w:r w:rsidRPr="00D51F62">
        <w:rPr>
          <w:rFonts w:cs="Arial"/>
        </w:rPr>
        <w:t>ë</w:t>
      </w:r>
      <w:r>
        <w:rPr>
          <w:rFonts w:cs="Arial"/>
        </w:rPr>
        <w:t>nave n</w:t>
      </w:r>
      <w:r w:rsidRPr="00D51F62">
        <w:rPr>
          <w:rFonts w:cs="Arial"/>
        </w:rPr>
        <w:t>ë</w:t>
      </w:r>
      <w:r>
        <w:rPr>
          <w:rFonts w:cs="Arial"/>
        </w:rPr>
        <w:t xml:space="preserve"> lidhje me menaxhimin e njohurive</w:t>
      </w:r>
      <w:r w:rsidR="00610A0E">
        <w:t xml:space="preserve">: </w:t>
      </w:r>
    </w:p>
    <w:p w:rsidR="00610A0E" w:rsidRPr="00EC5ED7" w:rsidRDefault="00C13BFE" w:rsidP="00034D05">
      <w:pPr>
        <w:numPr>
          <w:ilvl w:val="0"/>
          <w:numId w:val="33"/>
        </w:numPr>
        <w:spacing w:line="240" w:lineRule="auto"/>
        <w:jc w:val="both"/>
      </w:pPr>
      <w:r>
        <w:t>Ku ndodhen njohurit</w:t>
      </w:r>
      <w:r w:rsidRPr="00D51F62">
        <w:rPr>
          <w:rFonts w:cs="Arial"/>
        </w:rPr>
        <w:t>ë</w:t>
      </w:r>
      <w:r>
        <w:rPr>
          <w:rFonts w:cs="Arial"/>
        </w:rPr>
        <w:t xml:space="preserve"> dhe aft</w:t>
      </w:r>
      <w:r w:rsidRPr="00D51F62">
        <w:rPr>
          <w:rFonts w:cs="Arial"/>
        </w:rPr>
        <w:t>ë</w:t>
      </w:r>
      <w:r>
        <w:rPr>
          <w:rFonts w:cs="Arial"/>
        </w:rPr>
        <w:t>sit</w:t>
      </w:r>
      <w:r w:rsidRPr="00D51F62">
        <w:rPr>
          <w:rFonts w:cs="Arial"/>
        </w:rPr>
        <w:t>ë</w:t>
      </w:r>
      <w:r>
        <w:rPr>
          <w:rFonts w:cs="Arial"/>
        </w:rPr>
        <w:t xml:space="preserve"> e specializuara brenda</w:t>
      </w:r>
      <w:r w:rsidR="00610A0E" w:rsidRPr="00EC5ED7">
        <w:t xml:space="preserve"> </w:t>
      </w:r>
      <w:r>
        <w:t>rrjetit t</w:t>
      </w:r>
      <w:r w:rsidRPr="00D51F62">
        <w:rPr>
          <w:rFonts w:cs="Arial"/>
        </w:rPr>
        <w:t>ë</w:t>
      </w:r>
      <w:r>
        <w:rPr>
          <w:rFonts w:cs="Arial"/>
        </w:rPr>
        <w:t xml:space="preserve"> dldp</w:t>
      </w:r>
      <w:r w:rsidR="00610A0E" w:rsidRPr="00EC5ED7">
        <w:rPr>
          <w:bCs/>
        </w:rPr>
        <w:t>?</w:t>
      </w:r>
    </w:p>
    <w:p w:rsidR="00610A0E" w:rsidRPr="00EC5ED7" w:rsidRDefault="00C13BFE" w:rsidP="00034D05">
      <w:pPr>
        <w:numPr>
          <w:ilvl w:val="0"/>
          <w:numId w:val="33"/>
        </w:numPr>
        <w:spacing w:line="240" w:lineRule="auto"/>
        <w:jc w:val="both"/>
      </w:pPr>
      <w:r>
        <w:t>Si qarkullojn</w:t>
      </w:r>
      <w:r w:rsidRPr="00D51F62">
        <w:rPr>
          <w:rFonts w:cs="Arial"/>
        </w:rPr>
        <w:t>ë</w:t>
      </w:r>
      <w:r>
        <w:rPr>
          <w:rFonts w:cs="Arial"/>
        </w:rPr>
        <w:t xml:space="preserve"> njohurit</w:t>
      </w:r>
      <w:r w:rsidRPr="00D51F62">
        <w:rPr>
          <w:rFonts w:cs="Arial"/>
        </w:rPr>
        <w:t>ë</w:t>
      </w:r>
      <w:r>
        <w:rPr>
          <w:rFonts w:cs="Arial"/>
        </w:rPr>
        <w:t xml:space="preserve"> dhe aft</w:t>
      </w:r>
      <w:r w:rsidRPr="00D51F62">
        <w:rPr>
          <w:rFonts w:cs="Arial"/>
        </w:rPr>
        <w:t>ë</w:t>
      </w:r>
      <w:r>
        <w:rPr>
          <w:rFonts w:cs="Arial"/>
        </w:rPr>
        <w:t>sit</w:t>
      </w:r>
      <w:r w:rsidRPr="00D51F62">
        <w:rPr>
          <w:rFonts w:cs="Arial"/>
        </w:rPr>
        <w:t>ë</w:t>
      </w:r>
      <w:r>
        <w:rPr>
          <w:rFonts w:cs="Arial"/>
        </w:rPr>
        <w:t xml:space="preserve"> e specializuara brenda rrjetit t</w:t>
      </w:r>
      <w:r w:rsidRPr="00D51F62">
        <w:rPr>
          <w:rFonts w:cs="Arial"/>
        </w:rPr>
        <w:t>ë</w:t>
      </w:r>
      <w:r>
        <w:rPr>
          <w:rFonts w:cs="Arial"/>
        </w:rPr>
        <w:t xml:space="preserve"> dldp</w:t>
      </w:r>
      <w:r w:rsidR="00610A0E" w:rsidRPr="00EC5ED7">
        <w:t xml:space="preserve"> – </w:t>
      </w:r>
      <w:r>
        <w:t>dhe n</w:t>
      </w:r>
      <w:r w:rsidRPr="00D51F62">
        <w:rPr>
          <w:rFonts w:cs="Arial"/>
        </w:rPr>
        <w:t>ë</w:t>
      </w:r>
      <w:r>
        <w:rPr>
          <w:rFonts w:cs="Arial"/>
        </w:rPr>
        <w:t xml:space="preserve"> ç’form</w:t>
      </w:r>
      <w:r w:rsidRPr="00D51F62">
        <w:rPr>
          <w:rFonts w:cs="Arial"/>
        </w:rPr>
        <w:t>ë</w:t>
      </w:r>
      <w:r w:rsidR="00610A0E" w:rsidRPr="00EC5ED7">
        <w:rPr>
          <w:bCs/>
        </w:rPr>
        <w:t>?</w:t>
      </w:r>
    </w:p>
    <w:p w:rsidR="00610A0E" w:rsidRPr="00EC5ED7" w:rsidRDefault="00C13BFE" w:rsidP="00034D05">
      <w:pPr>
        <w:numPr>
          <w:ilvl w:val="0"/>
          <w:numId w:val="33"/>
        </w:numPr>
        <w:spacing w:line="240" w:lineRule="auto"/>
        <w:jc w:val="both"/>
      </w:pPr>
      <w:r>
        <w:t>Ku duhet t</w:t>
      </w:r>
      <w:r w:rsidRPr="00D51F62">
        <w:rPr>
          <w:rFonts w:cs="Arial"/>
        </w:rPr>
        <w:t>ë</w:t>
      </w:r>
      <w:r>
        <w:rPr>
          <w:rFonts w:cs="Arial"/>
        </w:rPr>
        <w:t xml:space="preserve"> shkojn</w:t>
      </w:r>
      <w:r w:rsidRPr="00D51F62">
        <w:rPr>
          <w:rFonts w:cs="Arial"/>
        </w:rPr>
        <w:t>ë</w:t>
      </w:r>
      <w:r>
        <w:rPr>
          <w:rFonts w:cs="Arial"/>
        </w:rPr>
        <w:t xml:space="preserve"> njohurit</w:t>
      </w:r>
      <w:r w:rsidRPr="00D51F62">
        <w:rPr>
          <w:rFonts w:cs="Arial"/>
        </w:rPr>
        <w:t>ë</w:t>
      </w:r>
      <w:r w:rsidR="00610A0E" w:rsidRPr="00EC5ED7">
        <w:t xml:space="preserve"> – </w:t>
      </w:r>
      <w:r>
        <w:t>te cil</w:t>
      </w:r>
      <w:r w:rsidRPr="00D51F62">
        <w:rPr>
          <w:rFonts w:cs="Arial"/>
        </w:rPr>
        <w:t>ë</w:t>
      </w:r>
      <w:r>
        <w:rPr>
          <w:rFonts w:cs="Arial"/>
        </w:rPr>
        <w:t>t aktor</w:t>
      </w:r>
      <w:r w:rsidRPr="00D51F62">
        <w:rPr>
          <w:rFonts w:cs="Arial"/>
        </w:rPr>
        <w:t>ë</w:t>
      </w:r>
      <w:r w:rsidR="004E5152">
        <w:t>, institu</w:t>
      </w:r>
      <w:r>
        <w:t>cione dhe qarqe t</w:t>
      </w:r>
      <w:r w:rsidRPr="00D51F62">
        <w:rPr>
          <w:rFonts w:cs="Arial"/>
        </w:rPr>
        <w:t>ë</w:t>
      </w:r>
      <w:r>
        <w:rPr>
          <w:rFonts w:cs="Arial"/>
        </w:rPr>
        <w:t xml:space="preserve"> politik</w:t>
      </w:r>
      <w:r w:rsidRPr="00D51F62">
        <w:rPr>
          <w:rFonts w:cs="Arial"/>
        </w:rPr>
        <w:t>ë</w:t>
      </w:r>
      <w:r>
        <w:rPr>
          <w:rFonts w:cs="Arial"/>
        </w:rPr>
        <w:t>s</w:t>
      </w:r>
      <w:r w:rsidR="004E5152">
        <w:t xml:space="preserve"> </w:t>
      </w:r>
      <w:r>
        <w:t>–</w:t>
      </w:r>
      <w:r w:rsidR="004E5152">
        <w:t xml:space="preserve"> </w:t>
      </w:r>
      <w:r>
        <w:t>dhe si ndikon dldp tek kjo</w:t>
      </w:r>
      <w:r w:rsidR="00610A0E" w:rsidRPr="00EC5ED7">
        <w:t>?</w:t>
      </w:r>
    </w:p>
    <w:p w:rsidR="00610A0E" w:rsidRPr="00C13BFE" w:rsidRDefault="00C13BFE" w:rsidP="00034D05">
      <w:pPr>
        <w:numPr>
          <w:ilvl w:val="0"/>
          <w:numId w:val="33"/>
        </w:numPr>
        <w:spacing w:line="240" w:lineRule="auto"/>
        <w:jc w:val="both"/>
        <w:rPr>
          <w:lang w:val="it-IT"/>
        </w:rPr>
      </w:pPr>
      <w:r w:rsidRPr="00C13BFE">
        <w:rPr>
          <w:lang w:val="it-IT"/>
        </w:rPr>
        <w:t>Si i ankoron dldp njohurit</w:t>
      </w:r>
      <w:r w:rsidRPr="00C13BFE">
        <w:rPr>
          <w:rFonts w:cs="Arial"/>
          <w:lang w:val="it-IT"/>
        </w:rPr>
        <w:t>ë brenda</w:t>
      </w:r>
      <w:r w:rsidR="00610A0E" w:rsidRPr="00C13BFE">
        <w:rPr>
          <w:lang w:val="it-IT"/>
        </w:rPr>
        <w:t xml:space="preserve"> </w:t>
      </w:r>
      <w:r w:rsidRPr="00C13BFE">
        <w:rPr>
          <w:lang w:val="it-IT"/>
        </w:rPr>
        <w:t>institucioneve t</w:t>
      </w:r>
      <w:r w:rsidRPr="00C13BFE">
        <w:rPr>
          <w:rFonts w:cs="Arial"/>
          <w:lang w:val="it-IT"/>
        </w:rPr>
        <w:t>ë ndryshme</w:t>
      </w:r>
      <w:r w:rsidR="00610A0E" w:rsidRPr="00C13BFE">
        <w:rPr>
          <w:lang w:val="it-IT"/>
        </w:rPr>
        <w:t>?</w:t>
      </w:r>
    </w:p>
    <w:p w:rsidR="00610A0E" w:rsidRPr="00C13BFE" w:rsidRDefault="00C13BFE" w:rsidP="00034D05">
      <w:pPr>
        <w:pStyle w:val="ListParagraph"/>
        <w:numPr>
          <w:ilvl w:val="0"/>
          <w:numId w:val="33"/>
        </w:numPr>
        <w:spacing w:line="240" w:lineRule="auto"/>
        <w:jc w:val="both"/>
        <w:rPr>
          <w:lang w:val="it-IT"/>
        </w:rPr>
      </w:pPr>
      <w:r w:rsidRPr="00C13BFE">
        <w:rPr>
          <w:lang w:val="it-IT"/>
        </w:rPr>
        <w:t>Si do t</w:t>
      </w:r>
      <w:r w:rsidRPr="00C13BFE">
        <w:rPr>
          <w:rFonts w:cs="Arial"/>
          <w:lang w:val="it-IT"/>
        </w:rPr>
        <w:t xml:space="preserve">ë vazhdojnë të qarkullojnë njohuritë pa </w:t>
      </w:r>
      <w:r w:rsidR="00610A0E" w:rsidRPr="00C13BFE">
        <w:rPr>
          <w:lang w:val="it-IT"/>
        </w:rPr>
        <w:t>dldp?</w:t>
      </w:r>
    </w:p>
    <w:p w:rsidR="000158A5" w:rsidRPr="00C13BFE" w:rsidRDefault="00C13BFE" w:rsidP="00034D05">
      <w:pPr>
        <w:spacing w:line="240" w:lineRule="auto"/>
        <w:jc w:val="both"/>
        <w:rPr>
          <w:lang w:val="it-IT" w:eastAsia="en-US"/>
        </w:rPr>
      </w:pPr>
      <w:r w:rsidRPr="00C13BFE">
        <w:rPr>
          <w:lang w:val="it-IT" w:eastAsia="en-US"/>
        </w:rPr>
        <w:t>Provat p</w:t>
      </w:r>
      <w:r w:rsidRPr="00C13BFE">
        <w:rPr>
          <w:rFonts w:cs="Arial"/>
          <w:lang w:val="it-IT"/>
        </w:rPr>
        <w:t>ë</w:t>
      </w:r>
      <w:r w:rsidRPr="00C13BFE">
        <w:rPr>
          <w:lang w:val="it-IT" w:eastAsia="en-US"/>
        </w:rPr>
        <w:t>r k</w:t>
      </w:r>
      <w:r w:rsidRPr="00C13BFE">
        <w:rPr>
          <w:rFonts w:cs="Arial"/>
          <w:lang w:val="it-IT"/>
        </w:rPr>
        <w:t xml:space="preserve">ëtë raport u grumbulluan nga një sere burimesh, duke përfshirë raportet e </w:t>
      </w:r>
      <w:r w:rsidR="000158A5" w:rsidRPr="00C13BFE">
        <w:rPr>
          <w:lang w:val="it-IT" w:eastAsia="en-US"/>
        </w:rPr>
        <w:t>dldp  (</w:t>
      </w:r>
      <w:r w:rsidRPr="00C13BFE">
        <w:rPr>
          <w:lang w:val="it-IT" w:eastAsia="en-US"/>
        </w:rPr>
        <w:t>raportet gjasht</w:t>
      </w:r>
      <w:r w:rsidRPr="00C13BFE">
        <w:rPr>
          <w:rFonts w:cs="Arial"/>
          <w:lang w:val="it-IT"/>
        </w:rPr>
        <w:t>ë-mujore, r</w:t>
      </w:r>
      <w:r w:rsidR="00B46F6B">
        <w:rPr>
          <w:rFonts w:cs="Arial"/>
          <w:lang w:val="it-IT"/>
        </w:rPr>
        <w:t>aportin afat-mesëm, raportet e k</w:t>
      </w:r>
      <w:r w:rsidRPr="00C13BFE">
        <w:rPr>
          <w:rFonts w:cs="Arial"/>
          <w:lang w:val="it-IT"/>
        </w:rPr>
        <w:t>onfer</w:t>
      </w:r>
      <w:r w:rsidR="00B46F6B">
        <w:rPr>
          <w:rFonts w:cs="Arial"/>
          <w:lang w:val="it-IT"/>
        </w:rPr>
        <w:t>enc</w:t>
      </w:r>
      <w:r w:rsidR="00B46F6B" w:rsidRPr="00D312E1">
        <w:rPr>
          <w:rFonts w:cs="Arial"/>
          <w:lang w:val="it-IT"/>
        </w:rPr>
        <w:t>ë</w:t>
      </w:r>
      <w:r w:rsidRPr="00C13BFE">
        <w:rPr>
          <w:rFonts w:cs="Arial"/>
          <w:lang w:val="it-IT"/>
        </w:rPr>
        <w:t xml:space="preserve">s, gazetën dhe faqen e internetit të </w:t>
      </w:r>
      <w:r w:rsidR="004E5152" w:rsidRPr="00C13BFE">
        <w:rPr>
          <w:lang w:val="it-IT" w:eastAsia="en-US"/>
        </w:rPr>
        <w:t>dldp</w:t>
      </w:r>
      <w:r w:rsidR="000158A5" w:rsidRPr="00C13BFE">
        <w:rPr>
          <w:lang w:val="it-IT" w:eastAsia="en-US"/>
        </w:rPr>
        <w:t xml:space="preserve">, </w:t>
      </w:r>
      <w:r w:rsidRPr="00C13BFE">
        <w:rPr>
          <w:lang w:val="it-IT" w:eastAsia="en-US"/>
        </w:rPr>
        <w:t>raportet tematike t</w:t>
      </w:r>
      <w:r w:rsidRPr="00C13BFE">
        <w:rPr>
          <w:rFonts w:cs="Arial"/>
          <w:lang w:val="it-IT"/>
        </w:rPr>
        <w:t>ë përgatitura nga ekspertët e</w:t>
      </w:r>
      <w:r w:rsidR="000158A5" w:rsidRPr="00C13BFE">
        <w:rPr>
          <w:lang w:val="it-IT" w:eastAsia="en-US"/>
        </w:rPr>
        <w:t xml:space="preserve"> dldp, </w:t>
      </w:r>
      <w:r w:rsidRPr="00C13BFE">
        <w:rPr>
          <w:lang w:val="it-IT" w:eastAsia="en-US"/>
        </w:rPr>
        <w:t>nj</w:t>
      </w:r>
      <w:r w:rsidRPr="00C13BFE">
        <w:rPr>
          <w:rFonts w:cs="Arial"/>
          <w:lang w:val="it-IT"/>
        </w:rPr>
        <w:t xml:space="preserve">ë anketim i stafit të qeverisjes vendore partnerë të </w:t>
      </w:r>
      <w:r w:rsidR="000158A5" w:rsidRPr="00C13BFE">
        <w:rPr>
          <w:lang w:val="it-IT" w:eastAsia="en-US"/>
        </w:rPr>
        <w:t>dldp</w:t>
      </w:r>
      <w:r w:rsidRPr="00C13BFE">
        <w:rPr>
          <w:lang w:val="it-IT" w:eastAsia="en-US"/>
        </w:rPr>
        <w:t xml:space="preserve"> </w:t>
      </w:r>
      <w:r w:rsidR="000158A5" w:rsidRPr="00C13BFE">
        <w:rPr>
          <w:lang w:val="it-IT" w:eastAsia="en-US"/>
        </w:rPr>
        <w:t>(</w:t>
      </w:r>
      <w:r>
        <w:rPr>
          <w:lang w:val="it-IT" w:eastAsia="en-US"/>
        </w:rPr>
        <w:t>pjesmarr</w:t>
      </w:r>
      <w:r w:rsidRPr="00C13BFE">
        <w:rPr>
          <w:rFonts w:cs="Arial"/>
          <w:lang w:val="it-IT"/>
        </w:rPr>
        <w:t>ë</w:t>
      </w:r>
      <w:r>
        <w:rPr>
          <w:rFonts w:cs="Arial"/>
          <w:lang w:val="it-IT"/>
        </w:rPr>
        <w:t>sit e trajnimit</w:t>
      </w:r>
      <w:r w:rsidR="000158A5" w:rsidRPr="00C13BFE">
        <w:rPr>
          <w:lang w:val="it-IT" w:eastAsia="en-US"/>
        </w:rPr>
        <w:t xml:space="preserve">), </w:t>
      </w:r>
      <w:r w:rsidR="001F3F08">
        <w:rPr>
          <w:lang w:val="it-IT" w:eastAsia="en-US"/>
        </w:rPr>
        <w:t>diskutimet n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 xml:space="preserve"> grupe t</w:t>
      </w:r>
      <w:r w:rsidR="001F3F08" w:rsidRPr="001F3F08">
        <w:rPr>
          <w:rFonts w:cs="Arial"/>
          <w:lang w:val="it-IT"/>
        </w:rPr>
        <w:t>ë</w:t>
      </w:r>
      <w:r w:rsidR="00B46F6B">
        <w:rPr>
          <w:rFonts w:cs="Arial"/>
          <w:lang w:val="it-IT"/>
        </w:rPr>
        <w:t xml:space="preserve"> p</w:t>
      </w:r>
      <w:r w:rsidR="00B46F6B" w:rsidRPr="00D312E1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>rq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>ndruara (</w:t>
      </w:r>
      <w:r w:rsidR="000158A5" w:rsidRPr="00C13BFE">
        <w:rPr>
          <w:lang w:val="it-IT" w:eastAsia="en-US"/>
        </w:rPr>
        <w:t>fo</w:t>
      </w:r>
      <w:r w:rsidR="00B46F6B">
        <w:rPr>
          <w:lang w:val="it-IT" w:eastAsia="en-US"/>
        </w:rPr>
        <w:t>k</w:t>
      </w:r>
      <w:r w:rsidR="000158A5" w:rsidRPr="00C13BFE">
        <w:rPr>
          <w:lang w:val="it-IT" w:eastAsia="en-US"/>
        </w:rPr>
        <w:t>us group</w:t>
      </w:r>
      <w:r w:rsidR="00B46F6B">
        <w:rPr>
          <w:lang w:val="it-IT" w:eastAsia="en-US"/>
        </w:rPr>
        <w:t>et</w:t>
      </w:r>
      <w:r w:rsidR="001F3F08">
        <w:rPr>
          <w:lang w:val="it-IT" w:eastAsia="en-US"/>
        </w:rPr>
        <w:t>) me partner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>t e d</w:t>
      </w:r>
      <w:r w:rsidR="000158A5" w:rsidRPr="00C13BFE">
        <w:rPr>
          <w:lang w:val="it-IT" w:eastAsia="en-US"/>
        </w:rPr>
        <w:t>ldp</w:t>
      </w:r>
      <w:r w:rsidR="004E5152" w:rsidRPr="00C13BFE">
        <w:rPr>
          <w:lang w:val="it-IT" w:eastAsia="en-US"/>
        </w:rPr>
        <w:t>,</w:t>
      </w:r>
      <w:r w:rsidR="000158A5" w:rsidRPr="00C13BFE">
        <w:rPr>
          <w:lang w:val="it-IT" w:eastAsia="en-US"/>
        </w:rPr>
        <w:t xml:space="preserve"> </w:t>
      </w:r>
      <w:r w:rsidR="001F3F08">
        <w:rPr>
          <w:lang w:val="it-IT" w:eastAsia="en-US"/>
        </w:rPr>
        <w:t>intervista dhe seminare gjys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>m t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 xml:space="preserve"> strukturuara me stafin e </w:t>
      </w:r>
      <w:r w:rsidR="000158A5" w:rsidRPr="00C13BFE">
        <w:rPr>
          <w:lang w:val="it-IT" w:eastAsia="en-US"/>
        </w:rPr>
        <w:t>dldp</w:t>
      </w:r>
      <w:r w:rsidR="001F3F08">
        <w:rPr>
          <w:lang w:val="it-IT" w:eastAsia="en-US"/>
        </w:rPr>
        <w:t xml:space="preserve"> dhe nj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 xml:space="preserve"> ushtrim t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 xml:space="preserve"> fundit t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 xml:space="preserve"> validimit t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 xml:space="preserve"> zhvilluar gjat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 xml:space="preserve"> nj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 xml:space="preserve"> seminari n</w:t>
      </w:r>
      <w:r w:rsidR="001F3F08" w:rsidRPr="001F3F08">
        <w:rPr>
          <w:rFonts w:cs="Arial"/>
          <w:lang w:val="it-IT"/>
        </w:rPr>
        <w:t>ë</w:t>
      </w:r>
      <w:r w:rsidR="000158A5" w:rsidRPr="00C13BFE">
        <w:rPr>
          <w:color w:val="auto"/>
          <w:lang w:val="it-IT" w:eastAsia="en-US"/>
        </w:rPr>
        <w:t xml:space="preserve"> Tiran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 xml:space="preserve"> n</w:t>
      </w:r>
      <w:r w:rsidR="001F3F08" w:rsidRPr="001F3F08">
        <w:rPr>
          <w:rFonts w:cs="Arial"/>
          <w:lang w:val="it-IT"/>
        </w:rPr>
        <w:t>ë</w:t>
      </w:r>
      <w:r w:rsidR="001F3F08">
        <w:rPr>
          <w:rFonts w:cs="Arial"/>
          <w:lang w:val="it-IT"/>
        </w:rPr>
        <w:t xml:space="preserve"> shkurt</w:t>
      </w:r>
      <w:r w:rsidR="000158A5" w:rsidRPr="00C13BFE">
        <w:rPr>
          <w:color w:val="auto"/>
          <w:lang w:val="it-IT" w:eastAsia="en-US"/>
        </w:rPr>
        <w:t xml:space="preserve"> 2017. </w:t>
      </w:r>
    </w:p>
    <w:p w:rsidR="00610A0E" w:rsidRPr="001F3F08" w:rsidRDefault="001F3F08" w:rsidP="00034D05">
      <w:pPr>
        <w:spacing w:line="240" w:lineRule="auto"/>
        <w:jc w:val="both"/>
        <w:rPr>
          <w:lang w:val="it-IT"/>
        </w:rPr>
      </w:pPr>
      <w:r w:rsidRPr="001F3F08">
        <w:rPr>
          <w:b/>
          <w:lang w:val="it-IT"/>
        </w:rPr>
        <w:t>Grumbullimi i t</w:t>
      </w:r>
      <w:r w:rsidRPr="001F3F08">
        <w:rPr>
          <w:rFonts w:cs="Arial"/>
          <w:b/>
          <w:lang w:val="it-IT"/>
        </w:rPr>
        <w:t>ë dhënave</w:t>
      </w:r>
      <w:r w:rsidRPr="001F3F08">
        <w:rPr>
          <w:rFonts w:cs="Arial"/>
          <w:lang w:val="it-IT"/>
        </w:rPr>
        <w:t xml:space="preserve"> përfshin zhvillimin e intervistave gjysëm të strukturuara cilëso</w:t>
      </w:r>
      <w:r w:rsidR="00B46F6B">
        <w:rPr>
          <w:rFonts w:cs="Arial"/>
          <w:lang w:val="it-IT"/>
        </w:rPr>
        <w:t>re dhe diskutime me fok</w:t>
      </w:r>
      <w:r w:rsidRPr="001F3F08">
        <w:rPr>
          <w:rFonts w:cs="Arial"/>
          <w:lang w:val="it-IT"/>
        </w:rPr>
        <w:t>us grupe me partnerët kryesorë të përfshirë në çdo paketë tematike</w:t>
      </w:r>
      <w:r w:rsidR="00610A0E" w:rsidRPr="001F3F08">
        <w:rPr>
          <w:lang w:val="it-IT"/>
        </w:rPr>
        <w:t xml:space="preserve">; </w:t>
      </w:r>
      <w:r w:rsidRPr="001F3F08">
        <w:rPr>
          <w:lang w:val="it-IT"/>
        </w:rPr>
        <w:t>p</w:t>
      </w:r>
      <w:r w:rsidRPr="001F3F08">
        <w:rPr>
          <w:rFonts w:cs="Arial"/>
          <w:lang w:val="it-IT"/>
        </w:rPr>
        <w:t>ërkatësisht</w:t>
      </w:r>
      <w:r w:rsidR="00610A0E" w:rsidRPr="001F3F08">
        <w:rPr>
          <w:lang w:val="it-IT"/>
        </w:rPr>
        <w:t xml:space="preserve">, </w:t>
      </w:r>
      <w:r w:rsidRPr="001F3F08">
        <w:rPr>
          <w:lang w:val="it-IT"/>
        </w:rPr>
        <w:t xml:space="preserve">stafi i </w:t>
      </w:r>
      <w:r w:rsidR="00610A0E" w:rsidRPr="001F3F08">
        <w:rPr>
          <w:lang w:val="it-IT"/>
        </w:rPr>
        <w:t xml:space="preserve">dldp, </w:t>
      </w:r>
      <w:r w:rsidRPr="001F3F08">
        <w:rPr>
          <w:lang w:val="it-IT"/>
        </w:rPr>
        <w:t>an</w:t>
      </w:r>
      <w:r w:rsidRPr="001F3F08">
        <w:rPr>
          <w:rFonts w:cs="Arial"/>
          <w:lang w:val="it-IT"/>
        </w:rPr>
        <w:t xml:space="preserve">ëtarët e </w:t>
      </w:r>
      <w:r w:rsidRPr="001F3F08">
        <w:rPr>
          <w:lang w:val="it-IT"/>
        </w:rPr>
        <w:t>Qendr</w:t>
      </w:r>
      <w:r w:rsidRPr="001F3F08">
        <w:rPr>
          <w:rFonts w:cs="Arial"/>
          <w:lang w:val="it-IT"/>
        </w:rPr>
        <w:t>ës së</w:t>
      </w:r>
      <w:r w:rsidRPr="001F3F08">
        <w:rPr>
          <w:lang w:val="it-IT"/>
        </w:rPr>
        <w:t xml:space="preserve"> Kom</w:t>
      </w:r>
      <w:r>
        <w:rPr>
          <w:lang w:val="it-IT"/>
        </w:rPr>
        <w:t>petenc</w:t>
      </w:r>
      <w:r w:rsidRPr="001F3F08">
        <w:rPr>
          <w:rFonts w:cs="Arial"/>
          <w:lang w:val="it-IT"/>
        </w:rPr>
        <w:t>ë</w:t>
      </w:r>
      <w:r>
        <w:rPr>
          <w:rFonts w:cs="Arial"/>
          <w:lang w:val="it-IT"/>
        </w:rPr>
        <w:t>s</w:t>
      </w:r>
      <w:r w:rsidR="00610A0E" w:rsidRPr="001F3F08">
        <w:rPr>
          <w:lang w:val="it-IT"/>
        </w:rPr>
        <w:t xml:space="preserve">, </w:t>
      </w:r>
      <w:r w:rsidR="00E456C0">
        <w:rPr>
          <w:lang w:val="it-IT"/>
        </w:rPr>
        <w:t>konsulent</w:t>
      </w:r>
      <w:r w:rsidR="00E456C0" w:rsidRPr="00E456C0">
        <w:rPr>
          <w:rFonts w:cs="Arial"/>
          <w:lang w:val="it-IT"/>
        </w:rPr>
        <w:t>ë</w:t>
      </w:r>
      <w:r w:rsidR="00E456C0">
        <w:rPr>
          <w:rFonts w:cs="Arial"/>
          <w:lang w:val="it-IT"/>
        </w:rPr>
        <w:t>t kryesor</w:t>
      </w:r>
      <w:r w:rsidR="00E456C0" w:rsidRPr="00E456C0">
        <w:rPr>
          <w:rFonts w:cs="Arial"/>
          <w:lang w:val="it-IT"/>
        </w:rPr>
        <w:t>ë</w:t>
      </w:r>
      <w:r w:rsidR="00E456C0">
        <w:rPr>
          <w:rFonts w:cs="Arial"/>
          <w:lang w:val="it-IT"/>
        </w:rPr>
        <w:t xml:space="preserve"> </w:t>
      </w:r>
      <w:r w:rsidR="00E456C0">
        <w:rPr>
          <w:rFonts w:cs="Arial"/>
          <w:lang w:val="it-IT"/>
        </w:rPr>
        <w:lastRenderedPageBreak/>
        <w:t>vendor</w:t>
      </w:r>
      <w:r w:rsidR="00E456C0" w:rsidRPr="00E456C0">
        <w:rPr>
          <w:rFonts w:cs="Arial"/>
          <w:lang w:val="it-IT"/>
        </w:rPr>
        <w:t>ë</w:t>
      </w:r>
      <w:r w:rsidR="00E456C0">
        <w:rPr>
          <w:rFonts w:cs="Arial"/>
          <w:lang w:val="it-IT"/>
        </w:rPr>
        <w:t xml:space="preserve"> q</w:t>
      </w:r>
      <w:r w:rsidR="00E456C0" w:rsidRPr="00E456C0">
        <w:rPr>
          <w:rFonts w:cs="Arial"/>
          <w:lang w:val="it-IT"/>
        </w:rPr>
        <w:t>ë</w:t>
      </w:r>
      <w:r w:rsidR="00E456C0">
        <w:rPr>
          <w:rFonts w:cs="Arial"/>
          <w:lang w:val="it-IT"/>
        </w:rPr>
        <w:t xml:space="preserve"> punojn</w:t>
      </w:r>
      <w:r w:rsidR="00E456C0" w:rsidRPr="00E456C0">
        <w:rPr>
          <w:rFonts w:cs="Arial"/>
          <w:lang w:val="it-IT"/>
        </w:rPr>
        <w:t>ë</w:t>
      </w:r>
      <w:r w:rsidR="00E456C0">
        <w:rPr>
          <w:rFonts w:cs="Arial"/>
          <w:lang w:val="it-IT"/>
        </w:rPr>
        <w:t xml:space="preserve"> me paketat tematike specifike dhe partner</w:t>
      </w:r>
      <w:r w:rsidR="00E456C0" w:rsidRPr="00E456C0">
        <w:rPr>
          <w:rFonts w:cs="Arial"/>
          <w:lang w:val="it-IT"/>
        </w:rPr>
        <w:t>ë</w:t>
      </w:r>
      <w:r w:rsidR="00E456C0">
        <w:rPr>
          <w:rFonts w:cs="Arial"/>
          <w:lang w:val="it-IT"/>
        </w:rPr>
        <w:t>t kryesor</w:t>
      </w:r>
      <w:r w:rsidR="00E456C0" w:rsidRPr="00E456C0">
        <w:rPr>
          <w:rFonts w:cs="Arial"/>
          <w:lang w:val="it-IT"/>
        </w:rPr>
        <w:t>ë</w:t>
      </w:r>
      <w:r w:rsidR="00610A0E" w:rsidRPr="001F3F08">
        <w:rPr>
          <w:lang w:val="it-IT"/>
        </w:rPr>
        <w:t xml:space="preserve"> (</w:t>
      </w:r>
      <w:r w:rsidR="00E456C0">
        <w:rPr>
          <w:lang w:val="it-IT"/>
        </w:rPr>
        <w:t>duke p</w:t>
      </w:r>
      <w:r w:rsidR="00E456C0" w:rsidRPr="00E456C0">
        <w:rPr>
          <w:rFonts w:cs="Arial"/>
          <w:lang w:val="it-IT"/>
        </w:rPr>
        <w:t>ë</w:t>
      </w:r>
      <w:r w:rsidR="00E456C0">
        <w:rPr>
          <w:rFonts w:cs="Arial"/>
          <w:lang w:val="it-IT"/>
        </w:rPr>
        <w:t>rfshir</w:t>
      </w:r>
      <w:r w:rsidR="00E456C0" w:rsidRPr="00E456C0">
        <w:rPr>
          <w:rFonts w:cs="Arial"/>
          <w:lang w:val="it-IT"/>
        </w:rPr>
        <w:t>ë</w:t>
      </w:r>
      <w:r w:rsidR="00E456C0">
        <w:rPr>
          <w:rFonts w:cs="Arial"/>
          <w:lang w:val="it-IT"/>
        </w:rPr>
        <w:t xml:space="preserve"> SHSHAP</w:t>
      </w:r>
      <w:r w:rsidR="00610A0E" w:rsidRPr="001F3F08">
        <w:rPr>
          <w:lang w:val="it-IT"/>
        </w:rPr>
        <w:t xml:space="preserve">, </w:t>
      </w:r>
      <w:r w:rsidR="00E456C0">
        <w:rPr>
          <w:lang w:val="it-IT"/>
        </w:rPr>
        <w:t>K</w:t>
      </w:r>
      <w:r w:rsidR="00E456C0" w:rsidRPr="00E456C0">
        <w:rPr>
          <w:rFonts w:cs="Arial"/>
          <w:lang w:val="it-IT"/>
        </w:rPr>
        <w:t>ë</w:t>
      </w:r>
      <w:r w:rsidR="00E456C0">
        <w:rPr>
          <w:rFonts w:cs="Arial"/>
          <w:lang w:val="it-IT"/>
        </w:rPr>
        <w:t>shillin e Europ</w:t>
      </w:r>
      <w:r w:rsidR="00E456C0" w:rsidRPr="00E456C0">
        <w:rPr>
          <w:rFonts w:cs="Arial"/>
          <w:lang w:val="it-IT"/>
        </w:rPr>
        <w:t>ë</w:t>
      </w:r>
      <w:r w:rsidR="00E456C0">
        <w:rPr>
          <w:rFonts w:cs="Arial"/>
          <w:lang w:val="it-IT"/>
        </w:rPr>
        <w:t>s</w:t>
      </w:r>
      <w:r w:rsidR="00610A0E" w:rsidRPr="001F3F08">
        <w:rPr>
          <w:lang w:val="it-IT"/>
        </w:rPr>
        <w:t>, STAR</w:t>
      </w:r>
      <w:r w:rsidR="00E456C0">
        <w:rPr>
          <w:lang w:val="it-IT"/>
        </w:rPr>
        <w:t>-in dhe</w:t>
      </w:r>
      <w:r w:rsidR="00610A0E" w:rsidRPr="001F3F08">
        <w:rPr>
          <w:lang w:val="it-IT"/>
        </w:rPr>
        <w:t xml:space="preserve"> GIZ</w:t>
      </w:r>
      <w:r w:rsidR="00E456C0">
        <w:rPr>
          <w:lang w:val="it-IT"/>
        </w:rPr>
        <w:t>-in</w:t>
      </w:r>
      <w:r w:rsidR="00610A0E" w:rsidRPr="001F3F08">
        <w:rPr>
          <w:lang w:val="it-IT"/>
        </w:rPr>
        <w:t xml:space="preserve">). </w:t>
      </w:r>
    </w:p>
    <w:p w:rsidR="00610A0E" w:rsidRPr="00F62434" w:rsidRDefault="00E456C0" w:rsidP="00034D05">
      <w:pPr>
        <w:spacing w:line="240" w:lineRule="auto"/>
        <w:jc w:val="both"/>
        <w:rPr>
          <w:lang w:val="it-IT"/>
        </w:rPr>
      </w:pPr>
      <w:r w:rsidRPr="00F62434">
        <w:rPr>
          <w:b/>
          <w:lang w:val="it-IT"/>
        </w:rPr>
        <w:t>Intervistat cil</w:t>
      </w:r>
      <w:r w:rsidRPr="00F62434">
        <w:rPr>
          <w:rFonts w:cs="Arial"/>
          <w:b/>
          <w:lang w:val="it-IT"/>
        </w:rPr>
        <w:t>ësore</w:t>
      </w:r>
      <w:r w:rsidR="00610A0E" w:rsidRPr="00F62434">
        <w:rPr>
          <w:lang w:val="it-IT"/>
        </w:rPr>
        <w:t xml:space="preserve"> </w:t>
      </w:r>
      <w:r w:rsidRPr="00F62434">
        <w:rPr>
          <w:lang w:val="it-IT"/>
        </w:rPr>
        <w:t>us shoq</w:t>
      </w:r>
      <w:r w:rsidRPr="00F62434">
        <w:rPr>
          <w:rFonts w:cs="Arial"/>
          <w:lang w:val="it-IT"/>
        </w:rPr>
        <w:t xml:space="preserve">ëruan gjithashtu dhe me grumbullimin e </w:t>
      </w:r>
      <w:r w:rsidRPr="00F62434">
        <w:rPr>
          <w:rFonts w:cs="Arial"/>
          <w:b/>
          <w:lang w:val="it-IT"/>
        </w:rPr>
        <w:t>të dhënave sasiore</w:t>
      </w:r>
      <w:r w:rsidR="00610A0E" w:rsidRPr="00F62434">
        <w:rPr>
          <w:lang w:val="it-IT"/>
        </w:rPr>
        <w:t xml:space="preserve">. </w:t>
      </w:r>
      <w:r w:rsidR="003C120E" w:rsidRPr="00F62434">
        <w:rPr>
          <w:lang w:val="it-IT"/>
        </w:rPr>
        <w:t>Kjo p</w:t>
      </w:r>
      <w:r w:rsidR="003C120E" w:rsidRPr="00F62434">
        <w:rPr>
          <w:rFonts w:cs="Arial"/>
          <w:lang w:val="it-IT"/>
        </w:rPr>
        <w:t>ë</w:t>
      </w:r>
      <w:r w:rsidRPr="00F62434">
        <w:rPr>
          <w:lang w:val="it-IT"/>
        </w:rPr>
        <w:t>rfshinte t</w:t>
      </w:r>
      <w:r w:rsidRPr="00F62434">
        <w:rPr>
          <w:rFonts w:cs="Arial"/>
          <w:lang w:val="it-IT"/>
        </w:rPr>
        <w:t>ë dhëna nga</w:t>
      </w:r>
      <w:r w:rsidR="00610A0E" w:rsidRPr="00F62434">
        <w:rPr>
          <w:lang w:val="it-IT"/>
        </w:rPr>
        <w:t xml:space="preserve"> dldp ba</w:t>
      </w:r>
      <w:r w:rsidRPr="00F62434">
        <w:rPr>
          <w:lang w:val="it-IT"/>
        </w:rPr>
        <w:t xml:space="preserve">zuar </w:t>
      </w:r>
      <w:r w:rsidR="003C120E" w:rsidRPr="00F62434">
        <w:rPr>
          <w:lang w:val="it-IT"/>
        </w:rPr>
        <w:t>tek p</w:t>
      </w:r>
      <w:r w:rsidR="003C120E" w:rsidRPr="00F62434">
        <w:rPr>
          <w:rFonts w:cs="Arial"/>
          <w:lang w:val="it-IT"/>
        </w:rPr>
        <w:t>ë</w:t>
      </w:r>
      <w:r w:rsidR="003C120E" w:rsidRPr="00F62434">
        <w:rPr>
          <w:lang w:val="it-IT"/>
        </w:rPr>
        <w:t>rdoruesit q</w:t>
      </w:r>
      <w:r w:rsidR="003C120E" w:rsidRPr="00F62434">
        <w:rPr>
          <w:rFonts w:cs="Arial"/>
          <w:lang w:val="it-IT"/>
        </w:rPr>
        <w:t>ë përdorin</w:t>
      </w:r>
      <w:r w:rsidR="00610A0E" w:rsidRPr="00F62434">
        <w:rPr>
          <w:lang w:val="it-IT"/>
        </w:rPr>
        <w:t xml:space="preserve"> website</w:t>
      </w:r>
      <w:r w:rsidR="003C120E" w:rsidRPr="00F62434">
        <w:rPr>
          <w:lang w:val="it-IT"/>
        </w:rPr>
        <w:t>’in e dldp dhe</w:t>
      </w:r>
      <w:r w:rsidR="00610A0E" w:rsidRPr="00F62434">
        <w:rPr>
          <w:lang w:val="it-IT"/>
        </w:rPr>
        <w:t xml:space="preserve"> </w:t>
      </w:r>
      <w:r w:rsidR="003C120E" w:rsidRPr="00F62434">
        <w:rPr>
          <w:lang w:val="it-IT"/>
        </w:rPr>
        <w:t>platform</w:t>
      </w:r>
      <w:r w:rsidR="003C120E" w:rsidRPr="00F62434">
        <w:rPr>
          <w:rFonts w:cs="Arial"/>
          <w:lang w:val="it-IT"/>
        </w:rPr>
        <w:t>ën</w:t>
      </w:r>
      <w:r w:rsidR="00610A0E" w:rsidRPr="00F62434">
        <w:rPr>
          <w:lang w:val="it-IT"/>
        </w:rPr>
        <w:t xml:space="preserve"> eKM, num</w:t>
      </w:r>
      <w:r w:rsidR="003C120E" w:rsidRPr="00F62434">
        <w:rPr>
          <w:lang w:val="it-IT"/>
        </w:rPr>
        <w:t xml:space="preserve">rin e </w:t>
      </w:r>
      <w:r w:rsidR="00610A0E" w:rsidRPr="00F62434">
        <w:rPr>
          <w:lang w:val="it-IT"/>
        </w:rPr>
        <w:t>‘</w:t>
      </w:r>
      <w:r w:rsidR="003C120E" w:rsidRPr="00F62434">
        <w:rPr>
          <w:lang w:val="it-IT"/>
        </w:rPr>
        <w:t>p</w:t>
      </w:r>
      <w:r w:rsidR="003C120E" w:rsidRPr="00F62434">
        <w:rPr>
          <w:rFonts w:cs="Arial"/>
          <w:lang w:val="it-IT"/>
        </w:rPr>
        <w:t>ëlqimeve</w:t>
      </w:r>
      <w:r w:rsidR="00610A0E" w:rsidRPr="00F62434">
        <w:rPr>
          <w:lang w:val="it-IT"/>
        </w:rPr>
        <w:t xml:space="preserve">’ </w:t>
      </w:r>
      <w:r w:rsidR="003C120E" w:rsidRPr="00F62434">
        <w:rPr>
          <w:lang w:val="it-IT"/>
        </w:rPr>
        <w:t>n</w:t>
      </w:r>
      <w:r w:rsidR="003C120E" w:rsidRPr="00F62434">
        <w:rPr>
          <w:rFonts w:cs="Arial"/>
          <w:lang w:val="it-IT"/>
        </w:rPr>
        <w:t xml:space="preserve">ë faqen e </w:t>
      </w:r>
      <w:r w:rsidR="00610A0E" w:rsidRPr="00F62434">
        <w:rPr>
          <w:lang w:val="it-IT"/>
        </w:rPr>
        <w:t>Facebook</w:t>
      </w:r>
      <w:r w:rsidR="003C120E" w:rsidRPr="00F62434">
        <w:rPr>
          <w:lang w:val="it-IT"/>
        </w:rPr>
        <w:t>-ut t</w:t>
      </w:r>
      <w:r w:rsidR="003C120E" w:rsidRPr="00F62434">
        <w:rPr>
          <w:rFonts w:cs="Arial"/>
          <w:lang w:val="it-IT"/>
        </w:rPr>
        <w:t>ë dldp</w:t>
      </w:r>
      <w:r w:rsidR="00610A0E" w:rsidRPr="00F62434">
        <w:rPr>
          <w:lang w:val="it-IT"/>
        </w:rPr>
        <w:t xml:space="preserve">, </w:t>
      </w:r>
      <w:r w:rsidR="003C120E" w:rsidRPr="00F62434">
        <w:rPr>
          <w:lang w:val="it-IT"/>
        </w:rPr>
        <w:t>gazeta, njoftime p</w:t>
      </w:r>
      <w:r w:rsidR="003C120E" w:rsidRPr="00F62434">
        <w:rPr>
          <w:rFonts w:cs="Arial"/>
          <w:lang w:val="it-IT"/>
        </w:rPr>
        <w:t>ër shtyp, dalje në media</w:t>
      </w:r>
      <w:r w:rsidR="00610A0E" w:rsidRPr="00F62434">
        <w:rPr>
          <w:lang w:val="it-IT"/>
        </w:rPr>
        <w:t xml:space="preserve">, </w:t>
      </w:r>
      <w:r w:rsidR="003C120E" w:rsidRPr="00F62434">
        <w:rPr>
          <w:lang w:val="it-IT"/>
        </w:rPr>
        <w:t>seminare komb</w:t>
      </w:r>
      <w:r w:rsidR="003C120E" w:rsidRPr="00F62434">
        <w:rPr>
          <w:rFonts w:cs="Arial"/>
          <w:lang w:val="it-IT"/>
        </w:rPr>
        <w:t>ëtare dhe ndërkombëtare si dhe një numër praktikash të mira të dokumentuara</w:t>
      </w:r>
      <w:r w:rsidR="00610A0E" w:rsidRPr="00F62434">
        <w:rPr>
          <w:lang w:val="it-IT"/>
        </w:rPr>
        <w:t xml:space="preserve"> </w:t>
      </w:r>
      <w:r w:rsidR="003C120E" w:rsidRPr="00F62434">
        <w:rPr>
          <w:lang w:val="it-IT"/>
        </w:rPr>
        <w:t>dhe manual</w:t>
      </w:r>
      <w:r w:rsidR="00B46F6B">
        <w:rPr>
          <w:lang w:val="it-IT"/>
        </w:rPr>
        <w:t>e</w:t>
      </w:r>
      <w:r w:rsidR="003C120E" w:rsidRPr="00F62434">
        <w:rPr>
          <w:lang w:val="it-IT"/>
        </w:rPr>
        <w:t xml:space="preserve"> trajnimi</w:t>
      </w:r>
      <w:r w:rsidR="00610A0E" w:rsidRPr="00F62434">
        <w:rPr>
          <w:lang w:val="it-IT"/>
        </w:rPr>
        <w:t xml:space="preserve">. </w:t>
      </w:r>
      <w:r w:rsidR="003C120E" w:rsidRPr="00F62434">
        <w:rPr>
          <w:lang w:val="it-IT"/>
        </w:rPr>
        <w:t>P</w:t>
      </w:r>
      <w:r w:rsidR="003C120E" w:rsidRPr="00F62434">
        <w:rPr>
          <w:rFonts w:cs="Arial"/>
          <w:lang w:val="it-IT"/>
        </w:rPr>
        <w:t>ër më tepër</w:t>
      </w:r>
      <w:r w:rsidR="00610A0E" w:rsidRPr="00F62434">
        <w:rPr>
          <w:lang w:val="it-IT"/>
        </w:rPr>
        <w:t xml:space="preserve">, </w:t>
      </w:r>
      <w:r w:rsidR="003C120E" w:rsidRPr="00F62434">
        <w:rPr>
          <w:lang w:val="it-IT"/>
        </w:rPr>
        <w:t>u zhvillua nj</w:t>
      </w:r>
      <w:r w:rsidR="003C120E" w:rsidRPr="00F62434">
        <w:rPr>
          <w:rFonts w:cs="Arial"/>
          <w:lang w:val="it-IT"/>
        </w:rPr>
        <w:t>ë sondazh me pjesmarrësit e trajnimit të</w:t>
      </w:r>
      <w:r w:rsidR="00610A0E" w:rsidRPr="00F62434">
        <w:rPr>
          <w:lang w:val="it-IT"/>
        </w:rPr>
        <w:t xml:space="preserve"> dldp</w:t>
      </w:r>
      <w:r w:rsidR="00B46F6B">
        <w:rPr>
          <w:lang w:val="it-IT"/>
        </w:rPr>
        <w:t xml:space="preserve"> </w:t>
      </w:r>
      <w:r w:rsidR="003C120E" w:rsidRPr="00F62434">
        <w:rPr>
          <w:rFonts w:cs="Arial"/>
          <w:lang w:val="it-IT"/>
        </w:rPr>
        <w:t>mbi njohuritë specifike të përftuara, transferimin e njohurive dhe aftësive të specializuara</w:t>
      </w:r>
      <w:r w:rsidR="00610A0E" w:rsidRPr="00F62434">
        <w:rPr>
          <w:lang w:val="it-IT"/>
        </w:rPr>
        <w:t xml:space="preserve"> (</w:t>
      </w:r>
      <w:r w:rsidR="003C120E" w:rsidRPr="00F62434">
        <w:rPr>
          <w:lang w:val="it-IT"/>
        </w:rPr>
        <w:t>trajnime komb</w:t>
      </w:r>
      <w:r w:rsidR="003C120E" w:rsidRPr="00F62434">
        <w:rPr>
          <w:rFonts w:cs="Arial"/>
          <w:lang w:val="it-IT"/>
        </w:rPr>
        <w:t>ëtare</w:t>
      </w:r>
      <w:r w:rsidR="00610A0E" w:rsidRPr="00F62434">
        <w:rPr>
          <w:lang w:val="it-IT"/>
        </w:rPr>
        <w:t xml:space="preserve">, </w:t>
      </w:r>
      <w:r w:rsidR="003C120E" w:rsidRPr="00F62434">
        <w:rPr>
          <w:lang w:val="it-IT"/>
        </w:rPr>
        <w:t>evente komb</w:t>
      </w:r>
      <w:r w:rsidR="003C120E" w:rsidRPr="00F62434">
        <w:rPr>
          <w:rFonts w:cs="Arial"/>
          <w:lang w:val="it-IT"/>
        </w:rPr>
        <w:t>ëtare dhe ndërkombëtare dhe ture studimore</w:t>
      </w:r>
      <w:r w:rsidR="00610A0E" w:rsidRPr="00F62434">
        <w:rPr>
          <w:lang w:val="it-IT"/>
        </w:rPr>
        <w:t xml:space="preserve">) </w:t>
      </w:r>
      <w:r w:rsidR="003C120E" w:rsidRPr="00F62434">
        <w:rPr>
          <w:lang w:val="it-IT"/>
        </w:rPr>
        <w:t>dhe komunikimin e k</w:t>
      </w:r>
      <w:r w:rsidR="003C120E" w:rsidRPr="00F62434">
        <w:rPr>
          <w:rFonts w:cs="Arial"/>
          <w:lang w:val="it-IT"/>
        </w:rPr>
        <w:t>ëtyre njohurive</w:t>
      </w:r>
      <w:r w:rsidR="00610A0E" w:rsidRPr="00F62434">
        <w:rPr>
          <w:lang w:val="it-IT"/>
        </w:rPr>
        <w:t xml:space="preserve"> (</w:t>
      </w:r>
      <w:r w:rsidR="003C120E" w:rsidRPr="00F62434">
        <w:rPr>
          <w:lang w:val="it-IT"/>
        </w:rPr>
        <w:t>gazeta</w:t>
      </w:r>
      <w:r w:rsidR="00610A0E" w:rsidRPr="00F62434">
        <w:rPr>
          <w:lang w:val="it-IT"/>
        </w:rPr>
        <w:t xml:space="preserve">, </w:t>
      </w:r>
      <w:r w:rsidR="003C120E" w:rsidRPr="00F62434">
        <w:rPr>
          <w:lang w:val="it-IT"/>
        </w:rPr>
        <w:t>faqe interneti</w:t>
      </w:r>
      <w:r w:rsidR="00610A0E" w:rsidRPr="00F62434">
        <w:rPr>
          <w:lang w:val="it-IT"/>
        </w:rPr>
        <w:t xml:space="preserve">, </w:t>
      </w:r>
      <w:r w:rsidR="003C120E" w:rsidRPr="00F62434">
        <w:rPr>
          <w:lang w:val="it-IT"/>
        </w:rPr>
        <w:t>platform e menaxhimit t</w:t>
      </w:r>
      <w:r w:rsidR="003C120E" w:rsidRPr="00F62434">
        <w:rPr>
          <w:rFonts w:cs="Arial"/>
          <w:lang w:val="it-IT"/>
        </w:rPr>
        <w:t xml:space="preserve">ë </w:t>
      </w:r>
      <w:r w:rsidR="00610A0E" w:rsidRPr="00F62434">
        <w:rPr>
          <w:lang w:val="it-IT"/>
        </w:rPr>
        <w:t>e-</w:t>
      </w:r>
      <w:r w:rsidR="003C120E" w:rsidRPr="00F62434">
        <w:rPr>
          <w:lang w:val="it-IT"/>
        </w:rPr>
        <w:t>njohurive</w:t>
      </w:r>
      <w:r w:rsidR="00610A0E" w:rsidRPr="00F62434">
        <w:rPr>
          <w:lang w:val="it-IT"/>
        </w:rPr>
        <w:t xml:space="preserve">). </w:t>
      </w:r>
    </w:p>
    <w:p w:rsidR="009C5F61" w:rsidRPr="00F62434" w:rsidRDefault="003C120E" w:rsidP="00034D05">
      <w:pPr>
        <w:spacing w:line="240" w:lineRule="auto"/>
        <w:jc w:val="both"/>
        <w:rPr>
          <w:lang w:val="it-IT"/>
        </w:rPr>
      </w:pPr>
      <w:r w:rsidRPr="00F62434">
        <w:rPr>
          <w:lang w:val="it-IT"/>
        </w:rPr>
        <w:t>N</w:t>
      </w:r>
      <w:r w:rsidRPr="00F62434">
        <w:rPr>
          <w:rFonts w:cs="Arial"/>
          <w:lang w:val="it-IT"/>
        </w:rPr>
        <w:t xml:space="preserve">ë </w:t>
      </w:r>
      <w:r w:rsidRPr="00F62434">
        <w:rPr>
          <w:rFonts w:cs="Arial"/>
          <w:b/>
          <w:lang w:val="it-IT"/>
        </w:rPr>
        <w:t>fazën e analizës</w:t>
      </w:r>
      <w:r w:rsidR="00610A0E" w:rsidRPr="00F62434">
        <w:rPr>
          <w:lang w:val="it-IT"/>
        </w:rPr>
        <w:t xml:space="preserve">, </w:t>
      </w:r>
      <w:r w:rsidRPr="00F62434">
        <w:rPr>
          <w:lang w:val="it-IT"/>
        </w:rPr>
        <w:t>rezultatet e diskutimeve t</w:t>
      </w:r>
      <w:r w:rsidRPr="00F62434">
        <w:rPr>
          <w:rFonts w:cs="Arial"/>
          <w:lang w:val="it-IT"/>
        </w:rPr>
        <w:t>ë intervistës u përkthyesn në ‘harta njohurish’ me qëllim që të përfaqësojnë vizualisht se si njohuritë dhe aftësitë e specializuara  dhe njohuritë e lidhura me secilën prej paketave tematike</w:t>
      </w:r>
      <w:r w:rsidRPr="00F62434">
        <w:rPr>
          <w:lang w:val="it-IT"/>
        </w:rPr>
        <w:t xml:space="preserve"> t</w:t>
      </w:r>
      <w:r w:rsidRPr="00F62434">
        <w:rPr>
          <w:rFonts w:cs="Arial"/>
          <w:lang w:val="it-IT"/>
        </w:rPr>
        <w:t>ë zhvilluara në</w:t>
      </w:r>
      <w:r w:rsidR="003C7C21" w:rsidRPr="00F62434">
        <w:rPr>
          <w:rFonts w:cs="Arial"/>
          <w:lang w:val="it-IT"/>
        </w:rPr>
        <w:t>pë</w:t>
      </w:r>
      <w:r w:rsidRPr="00F62434">
        <w:rPr>
          <w:rFonts w:cs="Arial"/>
          <w:lang w:val="it-IT"/>
        </w:rPr>
        <w:t xml:space="preserve">rmjet bashkëpunimit </w:t>
      </w:r>
      <w:r w:rsidR="003C7C21" w:rsidRPr="00F62434">
        <w:rPr>
          <w:rFonts w:cs="Arial"/>
          <w:lang w:val="it-IT"/>
        </w:rPr>
        <w:t>të aktorëve të ndryshëm</w:t>
      </w:r>
      <w:r w:rsidR="00610A0E" w:rsidRPr="00F62434">
        <w:rPr>
          <w:lang w:val="it-IT"/>
        </w:rPr>
        <w:t xml:space="preserve">, </w:t>
      </w:r>
      <w:r w:rsidR="003C7C21" w:rsidRPr="00F62434">
        <w:rPr>
          <w:lang w:val="it-IT"/>
        </w:rPr>
        <w:t>se si kjo njohuri transferohet tek aktor</w:t>
      </w:r>
      <w:r w:rsidR="003C7C21" w:rsidRPr="00F62434">
        <w:rPr>
          <w:rFonts w:cs="Arial"/>
          <w:lang w:val="it-IT"/>
        </w:rPr>
        <w:t>ë të ndryshëm para se të ankorohen institucionalisht</w:t>
      </w:r>
      <w:r w:rsidR="00610A0E" w:rsidRPr="00F62434">
        <w:rPr>
          <w:lang w:val="it-IT"/>
        </w:rPr>
        <w:t xml:space="preserve">. </w:t>
      </w:r>
      <w:r w:rsidR="003C7C21" w:rsidRPr="00F62434">
        <w:rPr>
          <w:lang w:val="it-IT"/>
        </w:rPr>
        <w:t>Hartat e njohurive kan</w:t>
      </w:r>
      <w:r w:rsidR="003C7C21" w:rsidRPr="00F62434">
        <w:rPr>
          <w:rFonts w:cs="Arial"/>
          <w:lang w:val="it-IT"/>
        </w:rPr>
        <w:t>ë identifikuar vizualisht jo vetëm aktorët e ndryshëm</w:t>
      </w:r>
      <w:r w:rsidR="00610A0E" w:rsidRPr="00F62434">
        <w:rPr>
          <w:lang w:val="it-IT"/>
        </w:rPr>
        <w:t xml:space="preserve">, </w:t>
      </w:r>
      <w:r w:rsidR="003C7C21" w:rsidRPr="00F62434">
        <w:rPr>
          <w:lang w:val="it-IT"/>
        </w:rPr>
        <w:t>por dhe produktet dhe hap</w:t>
      </w:r>
      <w:r w:rsidR="003C7C21" w:rsidRPr="00F62434">
        <w:rPr>
          <w:rFonts w:cs="Arial"/>
          <w:lang w:val="it-IT"/>
        </w:rPr>
        <w:t>ësirat e ndryshme të njohurive</w:t>
      </w:r>
      <w:r w:rsidR="00610A0E" w:rsidRPr="00F62434">
        <w:rPr>
          <w:lang w:val="it-IT"/>
        </w:rPr>
        <w:t xml:space="preserve"> (</w:t>
      </w:r>
      <w:r w:rsidR="003C7C21" w:rsidRPr="00F62434">
        <w:rPr>
          <w:lang w:val="it-IT"/>
        </w:rPr>
        <w:t>seminare</w:t>
      </w:r>
      <w:r w:rsidR="00610A0E" w:rsidRPr="00F62434">
        <w:rPr>
          <w:lang w:val="it-IT"/>
        </w:rPr>
        <w:t xml:space="preserve">, </w:t>
      </w:r>
      <w:r w:rsidR="003C7C21" w:rsidRPr="00F62434">
        <w:rPr>
          <w:lang w:val="it-IT"/>
        </w:rPr>
        <w:t xml:space="preserve">sesione </w:t>
      </w:r>
      <w:r w:rsidR="00610A0E" w:rsidRPr="00F62434">
        <w:rPr>
          <w:lang w:val="it-IT"/>
        </w:rPr>
        <w:t>traini</w:t>
      </w:r>
      <w:r w:rsidR="003C7C21" w:rsidRPr="00F62434">
        <w:rPr>
          <w:lang w:val="it-IT"/>
        </w:rPr>
        <w:t>mi</w:t>
      </w:r>
      <w:r w:rsidR="00610A0E" w:rsidRPr="00F62434">
        <w:rPr>
          <w:lang w:val="it-IT"/>
        </w:rPr>
        <w:t xml:space="preserve">, </w:t>
      </w:r>
      <w:r w:rsidR="003C7C21" w:rsidRPr="00F62434">
        <w:rPr>
          <w:lang w:val="it-IT"/>
        </w:rPr>
        <w:t>tavolina t</w:t>
      </w:r>
      <w:r w:rsidR="003C7C21" w:rsidRPr="00F62434">
        <w:rPr>
          <w:rFonts w:cs="Arial"/>
          <w:lang w:val="it-IT"/>
        </w:rPr>
        <w:t>ë rrumbullakta</w:t>
      </w:r>
      <w:r w:rsidR="00610A0E" w:rsidRPr="00F62434">
        <w:rPr>
          <w:lang w:val="it-IT"/>
        </w:rPr>
        <w:t xml:space="preserve">) </w:t>
      </w:r>
      <w:r w:rsidR="003C7C21" w:rsidRPr="00F62434">
        <w:rPr>
          <w:lang w:val="it-IT"/>
        </w:rPr>
        <w:t>ku jan</w:t>
      </w:r>
      <w:r w:rsidR="003C7C21" w:rsidRPr="00F62434">
        <w:rPr>
          <w:rFonts w:cs="Arial"/>
          <w:lang w:val="it-IT"/>
        </w:rPr>
        <w:t>ë zhvilluar dhe transferuar njohuritë</w:t>
      </w:r>
      <w:r w:rsidR="00610A0E" w:rsidRPr="00F62434">
        <w:rPr>
          <w:lang w:val="it-IT"/>
        </w:rPr>
        <w:t>.</w:t>
      </w:r>
    </w:p>
    <w:p w:rsidR="00056DDD" w:rsidRPr="00F62434" w:rsidRDefault="00056DDD" w:rsidP="00034D05">
      <w:pPr>
        <w:pStyle w:val="Heading2"/>
        <w:spacing w:line="240" w:lineRule="auto"/>
        <w:jc w:val="both"/>
        <w:rPr>
          <w:lang w:val="it-IT"/>
        </w:rPr>
      </w:pPr>
    </w:p>
    <w:p w:rsidR="00056DDD" w:rsidRPr="00F62434" w:rsidRDefault="00056DDD" w:rsidP="00034D05">
      <w:pPr>
        <w:spacing w:line="240" w:lineRule="auto"/>
        <w:jc w:val="both"/>
        <w:rPr>
          <w:lang w:val="it-IT"/>
        </w:rPr>
      </w:pPr>
    </w:p>
    <w:p w:rsidR="00056DDD" w:rsidRPr="007E1F8F" w:rsidRDefault="006F7D2F" w:rsidP="00034D05">
      <w:pPr>
        <w:pStyle w:val="Heading1"/>
        <w:spacing w:line="240" w:lineRule="auto"/>
        <w:jc w:val="both"/>
        <w:rPr>
          <w:lang w:val="it-IT"/>
        </w:rPr>
      </w:pPr>
      <w:bookmarkStart w:id="9" w:name="_Toc508192404"/>
      <w:r w:rsidRPr="007E1F8F">
        <w:rPr>
          <w:lang w:val="it-IT"/>
        </w:rPr>
        <w:t xml:space="preserve">4. </w:t>
      </w:r>
      <w:r w:rsidR="00F62434" w:rsidRPr="007E1F8F">
        <w:rPr>
          <w:lang w:val="it-IT"/>
        </w:rPr>
        <w:t xml:space="preserve">Kontributi i plotë i </w:t>
      </w:r>
      <w:r w:rsidRPr="007E1F8F">
        <w:rPr>
          <w:lang w:val="it-IT"/>
        </w:rPr>
        <w:t>Dldp</w:t>
      </w:r>
      <w:r w:rsidR="00F62434" w:rsidRPr="007E1F8F">
        <w:rPr>
          <w:lang w:val="it-IT"/>
        </w:rPr>
        <w:t>, arritjet dhe sfidat</w:t>
      </w:r>
      <w:bookmarkEnd w:id="9"/>
    </w:p>
    <w:p w:rsidR="00056DDD" w:rsidRPr="007E1F8F" w:rsidRDefault="00056DDD" w:rsidP="00034D05">
      <w:pPr>
        <w:spacing w:before="0" w:after="0" w:line="240" w:lineRule="auto"/>
        <w:jc w:val="both"/>
        <w:rPr>
          <w:lang w:val="it-IT"/>
        </w:rPr>
      </w:pPr>
    </w:p>
    <w:p w:rsidR="00056DDD" w:rsidRPr="007E1F8F" w:rsidRDefault="00F62434" w:rsidP="00034D05">
      <w:pPr>
        <w:spacing w:before="0" w:after="0" w:line="240" w:lineRule="auto"/>
        <w:jc w:val="both"/>
        <w:rPr>
          <w:lang w:val="it-IT"/>
        </w:rPr>
      </w:pPr>
      <w:r w:rsidRPr="007E1F8F">
        <w:rPr>
          <w:lang w:val="it-IT"/>
        </w:rPr>
        <w:t>Ne kemi parashtruar arritjet m</w:t>
      </w:r>
      <w:r w:rsidRPr="007E1F8F">
        <w:rPr>
          <w:rFonts w:cs="Arial"/>
          <w:lang w:val="it-IT"/>
        </w:rPr>
        <w:t>ë domethënëse të realizuara pavarësisht/për shkak të një periudhe turbulence si rrjedhojë e reformës gjithpërfshirëvse të qeverisjes vendore dhe kemi nënvizuar rolin ndërmjetësues të dldp si agjent njohurish</w:t>
      </w:r>
      <w:r w:rsidR="00056DDD" w:rsidRPr="007E1F8F">
        <w:rPr>
          <w:lang w:val="it-IT"/>
        </w:rPr>
        <w:t xml:space="preserve">. </w:t>
      </w:r>
    </w:p>
    <w:p w:rsidR="00056DDD" w:rsidRPr="007E1F8F" w:rsidRDefault="00056DDD" w:rsidP="00034D05">
      <w:pPr>
        <w:spacing w:before="0" w:after="0" w:line="240" w:lineRule="auto"/>
        <w:jc w:val="both"/>
        <w:rPr>
          <w:i/>
          <w:lang w:val="it-IT"/>
        </w:rPr>
      </w:pPr>
      <w:r w:rsidRPr="007E1F8F">
        <w:rPr>
          <w:i/>
          <w:lang w:val="it-IT"/>
        </w:rPr>
        <w:br/>
      </w:r>
      <w:r w:rsidR="00F62434" w:rsidRPr="007E1F8F">
        <w:rPr>
          <w:i/>
          <w:lang w:val="it-IT"/>
        </w:rPr>
        <w:t>Cilat kan</w:t>
      </w:r>
      <w:r w:rsidR="00F62434" w:rsidRPr="007E1F8F">
        <w:rPr>
          <w:rFonts w:cs="Arial"/>
          <w:i/>
          <w:lang w:val="it-IT"/>
        </w:rPr>
        <w:t>ë qenë arritjet kryesore të dldp në lidhje me të mësuarin dhe ndarjen e njohurive</w:t>
      </w:r>
      <w:r w:rsidRPr="007E1F8F">
        <w:rPr>
          <w:i/>
          <w:lang w:val="it-IT"/>
        </w:rPr>
        <w:t>?</w:t>
      </w:r>
    </w:p>
    <w:p w:rsidR="00056DDD" w:rsidRPr="007E1F8F" w:rsidRDefault="00056DDD" w:rsidP="00034D05">
      <w:pPr>
        <w:spacing w:before="0" w:after="0" w:line="240" w:lineRule="auto"/>
        <w:jc w:val="both"/>
        <w:rPr>
          <w:i/>
          <w:lang w:val="it-IT"/>
        </w:rPr>
      </w:pPr>
    </w:p>
    <w:p w:rsidR="00056DDD" w:rsidRPr="007E1F8F" w:rsidRDefault="00F62434" w:rsidP="00034D05">
      <w:pPr>
        <w:pStyle w:val="ListParagraph"/>
        <w:numPr>
          <w:ilvl w:val="0"/>
          <w:numId w:val="34"/>
        </w:numPr>
        <w:spacing w:before="0" w:after="0" w:line="240" w:lineRule="auto"/>
        <w:jc w:val="both"/>
        <w:rPr>
          <w:lang w:val="it-IT"/>
        </w:rPr>
      </w:pPr>
      <w:r w:rsidRPr="007E1F8F">
        <w:rPr>
          <w:lang w:val="it-IT"/>
        </w:rPr>
        <w:t>N</w:t>
      </w:r>
      <w:r w:rsidRPr="007E1F8F">
        <w:rPr>
          <w:rFonts w:cs="Arial"/>
          <w:lang w:val="it-IT"/>
        </w:rPr>
        <w:t>ë</w:t>
      </w:r>
      <w:r w:rsidR="006060A1" w:rsidRPr="007E1F8F">
        <w:rPr>
          <w:lang w:val="it-IT"/>
        </w:rPr>
        <w:t xml:space="preserve"> total, </w:t>
      </w:r>
      <w:r w:rsidR="00056DDD" w:rsidRPr="007E1F8F">
        <w:rPr>
          <w:b/>
          <w:lang w:val="it-IT"/>
        </w:rPr>
        <w:t xml:space="preserve">851 </w:t>
      </w:r>
      <w:r w:rsidRPr="007E1F8F">
        <w:rPr>
          <w:b/>
          <w:lang w:val="it-IT"/>
        </w:rPr>
        <w:t>gra dhe burra</w:t>
      </w:r>
      <w:r w:rsidR="00056DDD" w:rsidRPr="007E1F8F">
        <w:rPr>
          <w:lang w:val="it-IT"/>
        </w:rPr>
        <w:t xml:space="preserve"> </w:t>
      </w:r>
      <w:r w:rsidRPr="007E1F8F">
        <w:rPr>
          <w:lang w:val="it-IT"/>
        </w:rPr>
        <w:t>t</w:t>
      </w:r>
      <w:r w:rsidRPr="007E1F8F">
        <w:rPr>
          <w:rFonts w:cs="Arial"/>
          <w:lang w:val="it-IT"/>
        </w:rPr>
        <w:t xml:space="preserve">ë </w:t>
      </w:r>
      <w:r w:rsidR="00056DDD" w:rsidRPr="007E1F8F">
        <w:rPr>
          <w:lang w:val="it-IT"/>
        </w:rPr>
        <w:t>staf</w:t>
      </w:r>
      <w:r w:rsidRPr="007E1F8F">
        <w:rPr>
          <w:lang w:val="it-IT"/>
        </w:rPr>
        <w:t>it nga bashkit</w:t>
      </w:r>
      <w:r w:rsidRPr="007E1F8F">
        <w:rPr>
          <w:rFonts w:cs="Arial"/>
          <w:lang w:val="it-IT"/>
        </w:rPr>
        <w:t>ë partnere kanë marrë pjesë në kurset e trajnimit mbi linjat tematike të</w:t>
      </w:r>
      <w:r w:rsidR="00056DDD" w:rsidRPr="007E1F8F">
        <w:rPr>
          <w:lang w:val="it-IT"/>
        </w:rPr>
        <w:t xml:space="preserve"> dldp</w:t>
      </w:r>
      <w:r w:rsidRPr="007E1F8F">
        <w:rPr>
          <w:lang w:val="it-IT"/>
        </w:rPr>
        <w:t xml:space="preserve"> </w:t>
      </w:r>
      <w:r w:rsidR="00056DDD" w:rsidRPr="007E1F8F">
        <w:rPr>
          <w:lang w:val="it-IT"/>
        </w:rPr>
        <w:t>(</w:t>
      </w:r>
      <w:r w:rsidRPr="007E1F8F">
        <w:rPr>
          <w:lang w:val="it-IT"/>
        </w:rPr>
        <w:t>planifikimin strategjik</w:t>
      </w:r>
      <w:r w:rsidR="00056DDD" w:rsidRPr="007E1F8F">
        <w:rPr>
          <w:lang w:val="it-IT"/>
        </w:rPr>
        <w:t xml:space="preserve">, </w:t>
      </w:r>
      <w:r w:rsidRPr="007E1F8F">
        <w:rPr>
          <w:lang w:val="it-IT"/>
        </w:rPr>
        <w:t>M</w:t>
      </w:r>
      <w:r w:rsidR="00056DDD" w:rsidRPr="007E1F8F">
        <w:rPr>
          <w:lang w:val="it-IT"/>
        </w:rPr>
        <w:t>F</w:t>
      </w:r>
      <w:r w:rsidRPr="007E1F8F">
        <w:rPr>
          <w:lang w:val="it-IT"/>
        </w:rPr>
        <w:t>P</w:t>
      </w:r>
      <w:r w:rsidR="00056DDD" w:rsidRPr="007E1F8F">
        <w:rPr>
          <w:lang w:val="it-IT"/>
        </w:rPr>
        <w:t xml:space="preserve">, </w:t>
      </w:r>
      <w:r w:rsidRPr="007E1F8F">
        <w:rPr>
          <w:lang w:val="it-IT"/>
        </w:rPr>
        <w:t>menaxhimin e mbetjeve</w:t>
      </w:r>
      <w:r w:rsidR="00056DDD" w:rsidRPr="007E1F8F">
        <w:rPr>
          <w:lang w:val="it-IT"/>
        </w:rPr>
        <w:t>, e-</w:t>
      </w:r>
      <w:r w:rsidRPr="007E1F8F">
        <w:rPr>
          <w:lang w:val="it-IT"/>
        </w:rPr>
        <w:t>qeverisja</w:t>
      </w:r>
      <w:r w:rsidR="00056DDD" w:rsidRPr="007E1F8F">
        <w:rPr>
          <w:lang w:val="it-IT"/>
        </w:rPr>
        <w:t xml:space="preserve"> </w:t>
      </w:r>
      <w:r w:rsidRPr="007E1F8F">
        <w:rPr>
          <w:lang w:val="it-IT"/>
        </w:rPr>
        <w:t>dhe aksesi n</w:t>
      </w:r>
      <w:r w:rsidRPr="007E1F8F">
        <w:rPr>
          <w:rFonts w:cs="Arial"/>
          <w:lang w:val="it-IT"/>
        </w:rPr>
        <w:t>ë fonde</w:t>
      </w:r>
      <w:r w:rsidR="00056DDD" w:rsidRPr="007E1F8F">
        <w:rPr>
          <w:lang w:val="it-IT"/>
        </w:rPr>
        <w:t xml:space="preserve">). </w:t>
      </w:r>
      <w:r w:rsidRPr="007E1F8F">
        <w:rPr>
          <w:lang w:val="it-IT"/>
        </w:rPr>
        <w:t>Trajnimet u vler</w:t>
      </w:r>
      <w:r w:rsidRPr="007E1F8F">
        <w:rPr>
          <w:rFonts w:cs="Arial"/>
          <w:lang w:val="it-IT"/>
        </w:rPr>
        <w:t>ësuan shumë mirë</w:t>
      </w:r>
      <w:r w:rsidR="00056DDD" w:rsidRPr="007E1F8F">
        <w:rPr>
          <w:lang w:val="it-IT"/>
        </w:rPr>
        <w:t xml:space="preserve">. </w:t>
      </w:r>
      <w:r w:rsidRPr="007E1F8F">
        <w:rPr>
          <w:lang w:val="it-IT"/>
        </w:rPr>
        <w:t>P</w:t>
      </w:r>
      <w:r w:rsidRPr="007E1F8F">
        <w:rPr>
          <w:rFonts w:cs="Arial"/>
          <w:lang w:val="it-IT"/>
        </w:rPr>
        <w:t>ër shembull</w:t>
      </w:r>
      <w:r w:rsidR="00056DDD" w:rsidRPr="007E1F8F">
        <w:rPr>
          <w:lang w:val="it-IT"/>
        </w:rPr>
        <w:t xml:space="preserve">, </w:t>
      </w:r>
      <w:r w:rsidRPr="007E1F8F">
        <w:rPr>
          <w:lang w:val="it-IT"/>
        </w:rPr>
        <w:t>nga</w:t>
      </w:r>
      <w:r w:rsidR="00056DDD" w:rsidRPr="007E1F8F">
        <w:rPr>
          <w:lang w:val="it-IT"/>
        </w:rPr>
        <w:t xml:space="preserve"> 72 p</w:t>
      </w:r>
      <w:r w:rsidRPr="007E1F8F">
        <w:rPr>
          <w:lang w:val="it-IT"/>
        </w:rPr>
        <w:t>jesmarr</w:t>
      </w:r>
      <w:r w:rsidRPr="007E1F8F">
        <w:rPr>
          <w:rFonts w:cs="Arial"/>
          <w:lang w:val="it-IT"/>
        </w:rPr>
        <w:t>ësit e anketuar në tre trajnime të ndryshme në nëntor</w:t>
      </w:r>
      <w:r w:rsidR="00056DDD" w:rsidRPr="007E1F8F">
        <w:rPr>
          <w:lang w:val="it-IT"/>
        </w:rPr>
        <w:t xml:space="preserve"> 2016, 96% </w:t>
      </w:r>
      <w:r w:rsidRPr="007E1F8F">
        <w:rPr>
          <w:lang w:val="it-IT"/>
        </w:rPr>
        <w:t>ishin dakort</w:t>
      </w:r>
      <w:r w:rsidR="00056DDD" w:rsidRPr="007E1F8F">
        <w:rPr>
          <w:lang w:val="it-IT"/>
        </w:rPr>
        <w:t xml:space="preserve"> (68%) o</w:t>
      </w:r>
      <w:r w:rsidRPr="007E1F8F">
        <w:rPr>
          <w:lang w:val="it-IT"/>
        </w:rPr>
        <w:t>se ishin pjes</w:t>
      </w:r>
      <w:r w:rsidRPr="007E1F8F">
        <w:rPr>
          <w:rFonts w:cs="Arial"/>
          <w:lang w:val="it-IT"/>
        </w:rPr>
        <w:t>ërisht dakort</w:t>
      </w:r>
      <w:r w:rsidR="00056DDD" w:rsidRPr="007E1F8F">
        <w:rPr>
          <w:lang w:val="it-IT"/>
        </w:rPr>
        <w:t xml:space="preserve"> (28%) </w:t>
      </w:r>
      <w:r w:rsidRPr="007E1F8F">
        <w:rPr>
          <w:lang w:val="it-IT"/>
        </w:rPr>
        <w:t>me fjalin</w:t>
      </w:r>
      <w:r w:rsidRPr="007E1F8F">
        <w:rPr>
          <w:rFonts w:cs="Arial"/>
          <w:lang w:val="it-IT"/>
        </w:rPr>
        <w:t>ë</w:t>
      </w:r>
      <w:r w:rsidR="00056DDD" w:rsidRPr="007E1F8F">
        <w:rPr>
          <w:lang w:val="it-IT"/>
        </w:rPr>
        <w:t xml:space="preserve"> “</w:t>
      </w:r>
      <w:r w:rsidRPr="007E1F8F">
        <w:rPr>
          <w:lang w:val="it-IT"/>
        </w:rPr>
        <w:t>trajnimet kontriubojn</w:t>
      </w:r>
      <w:r w:rsidRPr="007E1F8F">
        <w:rPr>
          <w:rFonts w:cs="Arial"/>
          <w:lang w:val="it-IT"/>
        </w:rPr>
        <w:t>ë në ndihmesën e bashkive për të pasur një performancë më të mirë</w:t>
      </w:r>
      <w:r w:rsidR="00056DDD" w:rsidRPr="007E1F8F">
        <w:rPr>
          <w:lang w:val="it-IT"/>
        </w:rPr>
        <w:t>”.</w:t>
      </w:r>
    </w:p>
    <w:p w:rsidR="006060A1" w:rsidRPr="007E1F8F" w:rsidRDefault="006060A1" w:rsidP="00034D05">
      <w:pPr>
        <w:pStyle w:val="ListParagraph"/>
        <w:numPr>
          <w:ilvl w:val="0"/>
          <w:numId w:val="0"/>
        </w:numPr>
        <w:spacing w:before="0" w:after="0" w:line="240" w:lineRule="auto"/>
        <w:ind w:left="720"/>
        <w:jc w:val="both"/>
        <w:rPr>
          <w:lang w:val="it-IT"/>
        </w:rPr>
      </w:pPr>
    </w:p>
    <w:p w:rsidR="006060A1" w:rsidRPr="007E1F8F" w:rsidRDefault="00AA1774" w:rsidP="00034D05">
      <w:pPr>
        <w:pStyle w:val="ListParagraph"/>
        <w:numPr>
          <w:ilvl w:val="0"/>
          <w:numId w:val="34"/>
        </w:numPr>
        <w:spacing w:before="0" w:after="0" w:line="240" w:lineRule="auto"/>
        <w:jc w:val="both"/>
        <w:rPr>
          <w:lang w:val="it-IT"/>
        </w:rPr>
      </w:pPr>
      <w:r w:rsidRPr="007E1F8F">
        <w:rPr>
          <w:lang w:val="it-IT"/>
        </w:rPr>
        <w:t>N</w:t>
      </w:r>
      <w:r w:rsidRPr="007E1F8F">
        <w:rPr>
          <w:rFonts w:cs="Arial"/>
          <w:lang w:val="it-IT"/>
        </w:rPr>
        <w:t xml:space="preserve">ë </w:t>
      </w:r>
      <w:r w:rsidR="006060A1" w:rsidRPr="007E1F8F">
        <w:rPr>
          <w:lang w:val="it-IT"/>
        </w:rPr>
        <w:t xml:space="preserve">total, </w:t>
      </w:r>
      <w:r w:rsidR="00056DDD" w:rsidRPr="007E1F8F">
        <w:rPr>
          <w:b/>
          <w:lang w:val="it-IT"/>
        </w:rPr>
        <w:t>281</w:t>
      </w:r>
      <w:r w:rsidR="00056DDD" w:rsidRPr="007E1F8F">
        <w:rPr>
          <w:lang w:val="it-IT"/>
        </w:rPr>
        <w:t xml:space="preserve"> </w:t>
      </w:r>
      <w:r w:rsidR="00B46F6B">
        <w:rPr>
          <w:lang w:val="it-IT"/>
        </w:rPr>
        <w:t>gra dhe burra</w:t>
      </w:r>
      <w:r w:rsidRPr="007E1F8F">
        <w:rPr>
          <w:lang w:val="it-IT"/>
        </w:rPr>
        <w:t xml:space="preserve"> ekspert</w:t>
      </w:r>
      <w:r w:rsidRPr="007E1F8F">
        <w:rPr>
          <w:rFonts w:cs="Arial"/>
          <w:lang w:val="it-IT"/>
        </w:rPr>
        <w:t xml:space="preserve">ë </w:t>
      </w:r>
      <w:r w:rsidRPr="007E1F8F">
        <w:rPr>
          <w:rFonts w:cs="Arial"/>
          <w:b/>
          <w:lang w:val="it-IT"/>
        </w:rPr>
        <w:t>jashtë</w:t>
      </w:r>
      <w:r w:rsidR="00056DDD" w:rsidRPr="007E1F8F">
        <w:rPr>
          <w:lang w:val="it-IT"/>
        </w:rPr>
        <w:t xml:space="preserve"> </w:t>
      </w:r>
      <w:r w:rsidRPr="007E1F8F">
        <w:rPr>
          <w:lang w:val="it-IT"/>
        </w:rPr>
        <w:t>fush</w:t>
      </w:r>
      <w:r w:rsidRPr="007E1F8F">
        <w:rPr>
          <w:rFonts w:cs="Arial"/>
          <w:lang w:val="it-IT"/>
        </w:rPr>
        <w:t xml:space="preserve">ës së </w:t>
      </w:r>
      <w:r w:rsidR="00056DDD" w:rsidRPr="007E1F8F">
        <w:rPr>
          <w:lang w:val="it-IT"/>
        </w:rPr>
        <w:t xml:space="preserve">dldp </w:t>
      </w:r>
      <w:r w:rsidRPr="007E1F8F">
        <w:rPr>
          <w:lang w:val="it-IT"/>
        </w:rPr>
        <w:t>u trajnuan p</w:t>
      </w:r>
      <w:r w:rsidRPr="007E1F8F">
        <w:rPr>
          <w:rFonts w:cs="Arial"/>
          <w:lang w:val="it-IT"/>
        </w:rPr>
        <w:t>ër paketat e ndryshme tematike. Këto trajnime janë transferuar dhe ankoruar në nivel kombëtar tek Shkolla Shqiptare e Administratës Publike</w:t>
      </w:r>
      <w:r w:rsidR="00056DDD" w:rsidRPr="007E1F8F">
        <w:rPr>
          <w:lang w:val="it-IT"/>
        </w:rPr>
        <w:t xml:space="preserve"> (</w:t>
      </w:r>
      <w:r w:rsidRPr="007E1F8F">
        <w:rPr>
          <w:lang w:val="it-IT"/>
        </w:rPr>
        <w:t>SHSHAP</w:t>
      </w:r>
      <w:r w:rsidR="00056DDD" w:rsidRPr="007E1F8F">
        <w:rPr>
          <w:lang w:val="it-IT"/>
        </w:rPr>
        <w:t>) (</w:t>
      </w:r>
      <w:r w:rsidRPr="007E1F8F">
        <w:rPr>
          <w:lang w:val="it-IT"/>
        </w:rPr>
        <w:t>d</w:t>
      </w:r>
      <w:r w:rsidR="006060A1" w:rsidRPr="007E1F8F">
        <w:rPr>
          <w:lang w:val="it-IT"/>
        </w:rPr>
        <w:t>.</w:t>
      </w:r>
      <w:r w:rsidRPr="007E1F8F">
        <w:rPr>
          <w:lang w:val="it-IT"/>
        </w:rPr>
        <w:t>m</w:t>
      </w:r>
      <w:r w:rsidR="006060A1" w:rsidRPr="007E1F8F">
        <w:rPr>
          <w:lang w:val="it-IT"/>
        </w:rPr>
        <w:t>.</w:t>
      </w:r>
      <w:r w:rsidRPr="007E1F8F">
        <w:rPr>
          <w:lang w:val="it-IT"/>
        </w:rPr>
        <w:t>th</w:t>
      </w:r>
      <w:r w:rsidR="006060A1" w:rsidRPr="007E1F8F">
        <w:rPr>
          <w:lang w:val="it-IT"/>
        </w:rPr>
        <w:t xml:space="preserve"> </w:t>
      </w:r>
      <w:r w:rsidRPr="007E1F8F">
        <w:rPr>
          <w:lang w:val="it-IT"/>
        </w:rPr>
        <w:t xml:space="preserve">trajnimi </w:t>
      </w:r>
      <w:r w:rsidR="00056DDD" w:rsidRPr="007E1F8F">
        <w:rPr>
          <w:lang w:val="it-IT"/>
        </w:rPr>
        <w:t xml:space="preserve">eMTBP, </w:t>
      </w:r>
      <w:r w:rsidRPr="007E1F8F">
        <w:rPr>
          <w:lang w:val="it-IT"/>
        </w:rPr>
        <w:t xml:space="preserve">trajnimi </w:t>
      </w:r>
      <w:r w:rsidR="00056DDD" w:rsidRPr="007E1F8F">
        <w:rPr>
          <w:lang w:val="it-IT"/>
        </w:rPr>
        <w:t xml:space="preserve">BEE, </w:t>
      </w:r>
      <w:r w:rsidRPr="007E1F8F">
        <w:rPr>
          <w:lang w:val="it-IT"/>
        </w:rPr>
        <w:t xml:space="preserve">trajnimi </w:t>
      </w:r>
      <w:r w:rsidR="00056DDD" w:rsidRPr="007E1F8F">
        <w:rPr>
          <w:lang w:val="it-IT"/>
        </w:rPr>
        <w:t>AB)</w:t>
      </w:r>
      <w:r w:rsidR="006060A1" w:rsidRPr="007E1F8F">
        <w:rPr>
          <w:lang w:val="it-IT"/>
        </w:rPr>
        <w:t>. D</w:t>
      </w:r>
      <w:r w:rsidR="00056DDD" w:rsidRPr="007E1F8F">
        <w:rPr>
          <w:lang w:val="it-IT"/>
        </w:rPr>
        <w:t xml:space="preserve">ldp </w:t>
      </w:r>
      <w:r w:rsidRPr="007E1F8F">
        <w:rPr>
          <w:lang w:val="it-IT"/>
        </w:rPr>
        <w:t>ka firmosur nj</w:t>
      </w:r>
      <w:r w:rsidRPr="007E1F8F">
        <w:rPr>
          <w:rFonts w:cs="Arial"/>
          <w:lang w:val="it-IT"/>
        </w:rPr>
        <w:t>ë Marrëveshje Mirëkuptimi me SHSHAP për organizimin dhe zbatimin e trajnimeve kombëtare dhe linjave të mbështetjes</w:t>
      </w:r>
      <w:r w:rsidR="00056DDD" w:rsidRPr="007E1F8F">
        <w:rPr>
          <w:lang w:val="it-IT"/>
        </w:rPr>
        <w:t xml:space="preserve"> (</w:t>
      </w:r>
      <w:r w:rsidRPr="007E1F8F">
        <w:rPr>
          <w:lang w:val="it-IT"/>
        </w:rPr>
        <w:t>Sistemi PP</w:t>
      </w:r>
      <w:r w:rsidR="00056DDD" w:rsidRPr="007E1F8F">
        <w:rPr>
          <w:lang w:val="it-IT"/>
        </w:rPr>
        <w:t>, e-Library</w:t>
      </w:r>
      <w:r w:rsidRPr="007E1F8F">
        <w:rPr>
          <w:lang w:val="it-IT"/>
        </w:rPr>
        <w:t xml:space="preserve"> (biblioteka)</w:t>
      </w:r>
      <w:r w:rsidR="00056DDD" w:rsidRPr="007E1F8F">
        <w:rPr>
          <w:lang w:val="it-IT"/>
        </w:rPr>
        <w:t xml:space="preserve">, </w:t>
      </w:r>
      <w:r w:rsidRPr="007E1F8F">
        <w:rPr>
          <w:lang w:val="it-IT"/>
        </w:rPr>
        <w:t>kuadri i trajnimit komb</w:t>
      </w:r>
      <w:r w:rsidRPr="007E1F8F">
        <w:rPr>
          <w:rFonts w:cs="Arial"/>
          <w:lang w:val="it-IT"/>
        </w:rPr>
        <w:t>ëtar</w:t>
      </w:r>
      <w:r w:rsidR="00056DDD" w:rsidRPr="007E1F8F">
        <w:rPr>
          <w:lang w:val="it-IT"/>
        </w:rPr>
        <w:t xml:space="preserve">).  </w:t>
      </w:r>
    </w:p>
    <w:p w:rsidR="006060A1" w:rsidRPr="007E1F8F" w:rsidRDefault="006060A1" w:rsidP="00034D05">
      <w:pPr>
        <w:spacing w:before="0" w:after="0" w:line="240" w:lineRule="auto"/>
        <w:jc w:val="both"/>
        <w:rPr>
          <w:lang w:val="it-IT"/>
        </w:rPr>
      </w:pPr>
    </w:p>
    <w:p w:rsidR="006060A1" w:rsidRPr="007E1F8F" w:rsidRDefault="00056DDD" w:rsidP="00034D05">
      <w:pPr>
        <w:pStyle w:val="ListParagraph"/>
        <w:numPr>
          <w:ilvl w:val="0"/>
          <w:numId w:val="0"/>
        </w:numPr>
        <w:spacing w:before="0" w:after="0" w:line="240" w:lineRule="auto"/>
        <w:ind w:left="720"/>
        <w:jc w:val="both"/>
        <w:rPr>
          <w:color w:val="FF0000"/>
          <w:lang w:val="it-IT"/>
        </w:rPr>
      </w:pPr>
      <w:r w:rsidRPr="007E1F8F">
        <w:rPr>
          <w:lang w:val="it-IT"/>
        </w:rPr>
        <w:t xml:space="preserve">Dldp </w:t>
      </w:r>
      <w:r w:rsidR="00AA1774" w:rsidRPr="007E1F8F">
        <w:rPr>
          <w:lang w:val="it-IT"/>
        </w:rPr>
        <w:t>kan</w:t>
      </w:r>
      <w:r w:rsidR="00AA1774" w:rsidRPr="007E1F8F">
        <w:rPr>
          <w:rFonts w:cs="Arial"/>
          <w:lang w:val="it-IT"/>
        </w:rPr>
        <w:t>ë mbështetur</w:t>
      </w:r>
      <w:r w:rsidRPr="007E1F8F">
        <w:rPr>
          <w:lang w:val="it-IT"/>
        </w:rPr>
        <w:t xml:space="preserve"> </w:t>
      </w:r>
      <w:r w:rsidR="00AA1774" w:rsidRPr="007E1F8F">
        <w:rPr>
          <w:lang w:val="it-IT"/>
        </w:rPr>
        <w:t>nj</w:t>
      </w:r>
      <w:r w:rsidR="00AA1774" w:rsidRPr="007E1F8F">
        <w:rPr>
          <w:rFonts w:cs="Arial"/>
          <w:lang w:val="it-IT"/>
        </w:rPr>
        <w:t xml:space="preserve">ë </w:t>
      </w:r>
      <w:r w:rsidR="00AA1774" w:rsidRPr="007E1F8F">
        <w:rPr>
          <w:rFonts w:cs="Arial"/>
          <w:b/>
          <w:lang w:val="it-IT"/>
        </w:rPr>
        <w:t>Sistem të Sigurimit të Cilësisë</w:t>
      </w:r>
      <w:r w:rsidR="00AA1774" w:rsidRPr="007E1F8F">
        <w:rPr>
          <w:rFonts w:cs="Arial"/>
          <w:lang w:val="it-IT"/>
        </w:rPr>
        <w:t xml:space="preserve"> </w:t>
      </w:r>
      <w:r w:rsidR="006152E7" w:rsidRPr="007E1F8F">
        <w:rPr>
          <w:lang w:val="it-IT"/>
        </w:rPr>
        <w:t>(S</w:t>
      </w:r>
      <w:r w:rsidR="00AA1774" w:rsidRPr="007E1F8F">
        <w:rPr>
          <w:lang w:val="it-IT"/>
        </w:rPr>
        <w:t>SC</w:t>
      </w:r>
      <w:r w:rsidR="006152E7" w:rsidRPr="007E1F8F">
        <w:rPr>
          <w:lang w:val="it-IT"/>
        </w:rPr>
        <w:t xml:space="preserve">) </w:t>
      </w:r>
      <w:r w:rsidR="00AA1774" w:rsidRPr="007E1F8F">
        <w:rPr>
          <w:lang w:val="it-IT"/>
        </w:rPr>
        <w:t xml:space="preserve">i cili </w:t>
      </w:r>
      <w:r w:rsidR="00AA1774" w:rsidRPr="007E1F8F">
        <w:rPr>
          <w:rFonts w:cs="Arial"/>
          <w:lang w:val="it-IT"/>
        </w:rPr>
        <w:t>është miratuar nga SHSHAP</w:t>
      </w:r>
      <w:r w:rsidR="00B45D1D" w:rsidRPr="007E1F8F">
        <w:rPr>
          <w:lang w:val="it-IT"/>
        </w:rPr>
        <w:t xml:space="preserve">. </w:t>
      </w:r>
      <w:r w:rsidR="00AA1774" w:rsidRPr="007E1F8F">
        <w:rPr>
          <w:lang w:val="it-IT"/>
        </w:rPr>
        <w:t>Deri tani</w:t>
      </w:r>
      <w:r w:rsidR="009A6294" w:rsidRPr="007E1F8F">
        <w:rPr>
          <w:lang w:val="it-IT"/>
        </w:rPr>
        <w:t xml:space="preserve">, </w:t>
      </w:r>
      <w:r w:rsidR="00AA1774" w:rsidRPr="007E1F8F">
        <w:rPr>
          <w:lang w:val="it-IT"/>
        </w:rPr>
        <w:t>jan</w:t>
      </w:r>
      <w:r w:rsidR="00AA1774" w:rsidRPr="007E1F8F">
        <w:rPr>
          <w:rFonts w:cs="Arial"/>
          <w:lang w:val="it-IT"/>
        </w:rPr>
        <w:t>ë vlerësuar 6</w:t>
      </w:r>
      <w:r w:rsidR="00AA1774" w:rsidRPr="007E1F8F">
        <w:rPr>
          <w:lang w:val="it-IT"/>
        </w:rPr>
        <w:t>7 k</w:t>
      </w:r>
      <w:r w:rsidR="009A6294" w:rsidRPr="007E1F8F">
        <w:rPr>
          <w:lang w:val="it-IT"/>
        </w:rPr>
        <w:t>urri</w:t>
      </w:r>
      <w:r w:rsidR="00AA1774" w:rsidRPr="007E1F8F">
        <w:rPr>
          <w:lang w:val="it-IT"/>
        </w:rPr>
        <w:t>k</w:t>
      </w:r>
      <w:r w:rsidR="009A6294" w:rsidRPr="007E1F8F">
        <w:rPr>
          <w:lang w:val="it-IT"/>
        </w:rPr>
        <w:t xml:space="preserve">ula </w:t>
      </w:r>
      <w:r w:rsidR="00AA1774" w:rsidRPr="007E1F8F">
        <w:rPr>
          <w:lang w:val="it-IT"/>
        </w:rPr>
        <w:t>nga procesi i sigurimit t</w:t>
      </w:r>
      <w:r w:rsidR="00AA1774" w:rsidRPr="007E1F8F">
        <w:rPr>
          <w:rFonts w:cs="Arial"/>
          <w:lang w:val="it-IT"/>
        </w:rPr>
        <w:t xml:space="preserve">ë cilësisë ku </w:t>
      </w:r>
      <w:r w:rsidR="009A6294" w:rsidRPr="007E1F8F">
        <w:rPr>
          <w:lang w:val="it-IT"/>
        </w:rPr>
        <w:t xml:space="preserve">42 </w:t>
      </w:r>
      <w:r w:rsidR="00AA1774" w:rsidRPr="007E1F8F">
        <w:rPr>
          <w:lang w:val="it-IT"/>
        </w:rPr>
        <w:t>nga k</w:t>
      </w:r>
      <w:r w:rsidR="00AA1774" w:rsidRPr="007E1F8F">
        <w:rPr>
          <w:rFonts w:cs="Arial"/>
          <w:lang w:val="it-IT"/>
        </w:rPr>
        <w:t>ëto kurrikula kanë kaluar pragun prej</w:t>
      </w:r>
      <w:r w:rsidR="009A6294" w:rsidRPr="007E1F8F">
        <w:rPr>
          <w:lang w:val="it-IT"/>
        </w:rPr>
        <w:t xml:space="preserve"> 70-p</w:t>
      </w:r>
      <w:r w:rsidR="00AA1774" w:rsidRPr="007E1F8F">
        <w:rPr>
          <w:lang w:val="it-IT"/>
        </w:rPr>
        <w:t>ik</w:t>
      </w:r>
      <w:r w:rsidR="00AA1774" w:rsidRPr="007E1F8F">
        <w:rPr>
          <w:rFonts w:cs="Arial"/>
          <w:lang w:val="it-IT"/>
        </w:rPr>
        <w:t>ësh</w:t>
      </w:r>
      <w:r w:rsidR="009A6294" w:rsidRPr="007E1F8F">
        <w:rPr>
          <w:lang w:val="it-IT"/>
        </w:rPr>
        <w:t xml:space="preserve">. </w:t>
      </w:r>
      <w:r w:rsidR="00AA1774" w:rsidRPr="007E1F8F">
        <w:rPr>
          <w:lang w:val="it-IT"/>
        </w:rPr>
        <w:t>Ekspert</w:t>
      </w:r>
      <w:r w:rsidR="00AA1774" w:rsidRPr="007E1F8F">
        <w:rPr>
          <w:rFonts w:cs="Arial"/>
          <w:lang w:val="it-IT"/>
        </w:rPr>
        <w:t>ët nga agjencitë shtetërore të politikë-bërjes (Ministritë e Linjës dhe autoritete të tjera</w:t>
      </w:r>
      <w:r w:rsidR="00AA1774" w:rsidRPr="007E1F8F">
        <w:rPr>
          <w:lang w:val="it-IT"/>
        </w:rPr>
        <w:t xml:space="preserve"> qendrore</w:t>
      </w:r>
      <w:r w:rsidR="006152E7" w:rsidRPr="007E1F8F">
        <w:rPr>
          <w:lang w:val="it-IT"/>
        </w:rPr>
        <w:t xml:space="preserve">) </w:t>
      </w:r>
      <w:r w:rsidR="00AA1774" w:rsidRPr="007E1F8F">
        <w:rPr>
          <w:lang w:val="it-IT"/>
        </w:rPr>
        <w:t>t</w:t>
      </w:r>
      <w:r w:rsidR="00AA1774" w:rsidRPr="007E1F8F">
        <w:rPr>
          <w:rFonts w:cs="Arial"/>
          <w:lang w:val="it-IT"/>
        </w:rPr>
        <w:t>ë angazhuar në komitetet e vlerësimit të kurrikulave e konsideruan</w:t>
      </w:r>
      <w:r w:rsidR="006152E7" w:rsidRPr="007E1F8F">
        <w:rPr>
          <w:lang w:val="it-IT"/>
        </w:rPr>
        <w:t xml:space="preserve"> </w:t>
      </w:r>
      <w:r w:rsidR="00AA1774" w:rsidRPr="007E1F8F">
        <w:rPr>
          <w:color w:val="FF0000"/>
          <w:lang w:val="it-IT"/>
        </w:rPr>
        <w:t xml:space="preserve">PdhP </w:t>
      </w:r>
      <w:r w:rsidR="006152E7" w:rsidRPr="007E1F8F">
        <w:rPr>
          <w:color w:val="FF0000"/>
          <w:lang w:val="it-IT"/>
        </w:rPr>
        <w:t xml:space="preserve">QAS </w:t>
      </w:r>
      <w:r w:rsidR="00AA1774" w:rsidRPr="007E1F8F">
        <w:rPr>
          <w:color w:val="FF0000"/>
          <w:lang w:val="it-IT"/>
        </w:rPr>
        <w:t>si nj</w:t>
      </w:r>
      <w:r w:rsidR="00AA1774" w:rsidRPr="007E1F8F">
        <w:rPr>
          <w:rFonts w:cs="Arial"/>
          <w:color w:val="FF0000"/>
          <w:lang w:val="it-IT"/>
        </w:rPr>
        <w:t>ë instrument i cili siguron koherencën e njohurive të strukturuara e profesionale të transferuara tek të gjithë nëpunësit civilë me kuadrin e politikës së vendit</w:t>
      </w:r>
      <w:r w:rsidR="006152E7" w:rsidRPr="007E1F8F">
        <w:rPr>
          <w:color w:val="FF0000"/>
          <w:lang w:val="it-IT"/>
        </w:rPr>
        <w:t>.</w:t>
      </w:r>
    </w:p>
    <w:p w:rsidR="009A6294" w:rsidRPr="007E1F8F" w:rsidRDefault="009A6294" w:rsidP="00034D05">
      <w:pPr>
        <w:pStyle w:val="ListParagraph"/>
        <w:numPr>
          <w:ilvl w:val="0"/>
          <w:numId w:val="0"/>
        </w:numPr>
        <w:spacing w:before="0" w:after="0" w:line="240" w:lineRule="auto"/>
        <w:ind w:left="720"/>
        <w:jc w:val="both"/>
        <w:rPr>
          <w:lang w:val="it-IT"/>
        </w:rPr>
      </w:pPr>
    </w:p>
    <w:p w:rsidR="00056DDD" w:rsidRPr="007E1F8F" w:rsidRDefault="00056DDD" w:rsidP="00034D05">
      <w:pPr>
        <w:pStyle w:val="ListParagraph"/>
        <w:numPr>
          <w:ilvl w:val="0"/>
          <w:numId w:val="34"/>
        </w:numPr>
        <w:spacing w:before="0" w:after="0" w:line="240" w:lineRule="auto"/>
        <w:jc w:val="both"/>
        <w:rPr>
          <w:lang w:val="it-IT"/>
        </w:rPr>
      </w:pPr>
      <w:r w:rsidRPr="007E1F8F">
        <w:rPr>
          <w:lang w:val="it-IT"/>
        </w:rPr>
        <w:t xml:space="preserve">Dldp </w:t>
      </w:r>
      <w:r w:rsidR="000E530A" w:rsidRPr="007E1F8F">
        <w:rPr>
          <w:lang w:val="it-IT"/>
        </w:rPr>
        <w:t>ka mb</w:t>
      </w:r>
      <w:r w:rsidR="000E530A" w:rsidRPr="007E1F8F">
        <w:rPr>
          <w:rFonts w:cs="Arial"/>
          <w:lang w:val="it-IT"/>
        </w:rPr>
        <w:t>ështetur SHSHAP me zhvillimin e platform</w:t>
      </w:r>
      <w:r w:rsidR="00B46F6B" w:rsidRPr="00D312E1">
        <w:rPr>
          <w:rFonts w:cs="Arial"/>
          <w:lang w:val="it-IT"/>
        </w:rPr>
        <w:t>ë</w:t>
      </w:r>
      <w:r w:rsidR="000E530A" w:rsidRPr="007E1F8F">
        <w:rPr>
          <w:rFonts w:cs="Arial"/>
          <w:lang w:val="it-IT"/>
        </w:rPr>
        <w:t>s dixhitale të menaxhimit të njohurive</w:t>
      </w:r>
      <w:r w:rsidRPr="007E1F8F">
        <w:rPr>
          <w:lang w:val="it-IT"/>
        </w:rPr>
        <w:t xml:space="preserve"> (</w:t>
      </w:r>
      <w:r w:rsidRPr="007E1F8F">
        <w:rPr>
          <w:b/>
          <w:lang w:val="it-IT"/>
        </w:rPr>
        <w:t>e-Library</w:t>
      </w:r>
      <w:r w:rsidRPr="007E1F8F">
        <w:rPr>
          <w:lang w:val="it-IT"/>
        </w:rPr>
        <w:t>)</w:t>
      </w:r>
      <w:r w:rsidR="00B45D1D" w:rsidRPr="007E1F8F">
        <w:rPr>
          <w:lang w:val="it-IT"/>
        </w:rPr>
        <w:t xml:space="preserve"> </w:t>
      </w:r>
      <w:r w:rsidR="000E530A" w:rsidRPr="007E1F8F">
        <w:rPr>
          <w:lang w:val="it-IT"/>
        </w:rPr>
        <w:t>t</w:t>
      </w:r>
      <w:r w:rsidR="000E530A" w:rsidRPr="007E1F8F">
        <w:rPr>
          <w:rFonts w:cs="Arial"/>
          <w:lang w:val="it-IT"/>
        </w:rPr>
        <w:t xml:space="preserve">ë dedikuar profesionistëve dhe administratës së njësive të qeverisjes vendore për </w:t>
      </w:r>
      <w:r w:rsidR="00B46F6B">
        <w:rPr>
          <w:rFonts w:cs="Arial"/>
          <w:lang w:val="it-IT"/>
        </w:rPr>
        <w:t>edukimin</w:t>
      </w:r>
      <w:r w:rsidR="000E530A" w:rsidRPr="007E1F8F">
        <w:rPr>
          <w:rFonts w:cs="Arial"/>
          <w:lang w:val="it-IT"/>
        </w:rPr>
        <w:t xml:space="preserve"> e tyre të vazhdueshëm dhe qëllimet e karrierës së tyre</w:t>
      </w:r>
      <w:r w:rsidR="00B45D1D" w:rsidRPr="007E1F8F">
        <w:rPr>
          <w:lang w:val="it-IT"/>
        </w:rPr>
        <w:t>.</w:t>
      </w:r>
      <w:r w:rsidR="000E530A" w:rsidRPr="007E1F8F">
        <w:rPr>
          <w:lang w:val="it-IT"/>
        </w:rPr>
        <w:t xml:space="preserve"> N</w:t>
      </w:r>
      <w:r w:rsidR="000E530A" w:rsidRPr="007E1F8F">
        <w:rPr>
          <w:rFonts w:cs="Arial"/>
          <w:lang w:val="it-IT"/>
        </w:rPr>
        <w:t>ë</w:t>
      </w:r>
      <w:r w:rsidR="00B45D1D" w:rsidRPr="007E1F8F">
        <w:rPr>
          <w:lang w:val="it-IT"/>
        </w:rPr>
        <w:t xml:space="preserve"> total</w:t>
      </w:r>
      <w:r w:rsidR="000E530A" w:rsidRPr="007E1F8F">
        <w:rPr>
          <w:lang w:val="it-IT"/>
        </w:rPr>
        <w:t xml:space="preserve"> SHSHAP ka regjistruar n</w:t>
      </w:r>
      <w:r w:rsidR="000E530A" w:rsidRPr="007E1F8F">
        <w:rPr>
          <w:rFonts w:cs="Arial"/>
          <w:lang w:val="it-IT"/>
        </w:rPr>
        <w:t xml:space="preserve">ë këtë platformë </w:t>
      </w:r>
      <w:r w:rsidR="00B45D1D" w:rsidRPr="007E1F8F">
        <w:rPr>
          <w:lang w:val="it-IT"/>
        </w:rPr>
        <w:t>6</w:t>
      </w:r>
      <w:r w:rsidR="009B7532" w:rsidRPr="007E1F8F">
        <w:rPr>
          <w:lang w:val="it-IT"/>
        </w:rPr>
        <w:t>7</w:t>
      </w:r>
      <w:r w:rsidR="000E530A" w:rsidRPr="007E1F8F">
        <w:rPr>
          <w:lang w:val="it-IT"/>
        </w:rPr>
        <w:t xml:space="preserve"> kurrikula dhe m</w:t>
      </w:r>
      <w:r w:rsidR="000E530A" w:rsidRPr="007E1F8F">
        <w:rPr>
          <w:rFonts w:cs="Arial"/>
          <w:lang w:val="it-IT"/>
        </w:rPr>
        <w:t xml:space="preserve">ë shumë se </w:t>
      </w:r>
      <w:r w:rsidR="000E530A" w:rsidRPr="007E1F8F">
        <w:rPr>
          <w:rFonts w:cs="Arial"/>
          <w:color w:val="FF0000"/>
          <w:lang w:val="it-IT"/>
        </w:rPr>
        <w:t>1 mijë</w:t>
      </w:r>
      <w:r w:rsidR="000E530A" w:rsidRPr="007E1F8F">
        <w:rPr>
          <w:rFonts w:cs="Arial"/>
          <w:lang w:val="it-IT"/>
        </w:rPr>
        <w:t xml:space="preserve"> përdorues janë regjistruar për të patur akses tek platforma</w:t>
      </w:r>
      <w:r w:rsidRPr="007E1F8F">
        <w:rPr>
          <w:lang w:val="it-IT"/>
        </w:rPr>
        <w:t xml:space="preserve">. </w:t>
      </w:r>
      <w:r w:rsidR="000E530A" w:rsidRPr="007E1F8F">
        <w:rPr>
          <w:lang w:val="it-IT"/>
        </w:rPr>
        <w:t>Trajnimet komb</w:t>
      </w:r>
      <w:r w:rsidR="000E530A" w:rsidRPr="007E1F8F">
        <w:rPr>
          <w:rFonts w:cs="Arial"/>
          <w:lang w:val="it-IT"/>
        </w:rPr>
        <w:t xml:space="preserve">ëtare të organizuara nga SHSHAP dhe </w:t>
      </w:r>
      <w:r w:rsidRPr="007E1F8F">
        <w:rPr>
          <w:lang w:val="it-IT"/>
        </w:rPr>
        <w:t xml:space="preserve">4 </w:t>
      </w:r>
      <w:r w:rsidR="000E530A" w:rsidRPr="007E1F8F">
        <w:rPr>
          <w:lang w:val="it-IT"/>
        </w:rPr>
        <w:t>Agjenci t</w:t>
      </w:r>
      <w:r w:rsidR="000E530A" w:rsidRPr="007E1F8F">
        <w:rPr>
          <w:rFonts w:cs="Arial"/>
          <w:lang w:val="it-IT"/>
        </w:rPr>
        <w:t xml:space="preserve">ë ZHvillimit </w:t>
      </w:r>
      <w:r w:rsidR="000E530A" w:rsidRPr="007E1F8F">
        <w:rPr>
          <w:lang w:val="it-IT"/>
        </w:rPr>
        <w:t>Rajonal p</w:t>
      </w:r>
      <w:r w:rsidR="000E530A" w:rsidRPr="007E1F8F">
        <w:rPr>
          <w:rFonts w:cs="Arial"/>
          <w:lang w:val="it-IT"/>
        </w:rPr>
        <w:t>ërfshinë</w:t>
      </w:r>
      <w:r w:rsidRPr="007E1F8F">
        <w:rPr>
          <w:lang w:val="it-IT"/>
        </w:rPr>
        <w:t xml:space="preserve"> 54 </w:t>
      </w:r>
      <w:r w:rsidR="000E530A" w:rsidRPr="007E1F8F">
        <w:rPr>
          <w:lang w:val="it-IT"/>
        </w:rPr>
        <w:t>bashki p</w:t>
      </w:r>
      <w:r w:rsidR="000E530A" w:rsidRPr="007E1F8F">
        <w:rPr>
          <w:rFonts w:cs="Arial"/>
          <w:lang w:val="it-IT"/>
        </w:rPr>
        <w:t>ër trajnimin mbi Menaxhimin e Mbetjeve të Ngurta</w:t>
      </w:r>
      <w:r w:rsidRPr="007E1F8F">
        <w:rPr>
          <w:lang w:val="it-IT"/>
        </w:rPr>
        <w:t xml:space="preserve">, 46 </w:t>
      </w:r>
      <w:r w:rsidR="000E530A" w:rsidRPr="007E1F8F">
        <w:rPr>
          <w:lang w:val="it-IT"/>
        </w:rPr>
        <w:t>bashki p</w:t>
      </w:r>
      <w:r w:rsidR="000E530A" w:rsidRPr="007E1F8F">
        <w:rPr>
          <w:rFonts w:cs="Arial"/>
          <w:lang w:val="it-IT"/>
        </w:rPr>
        <w:t xml:space="preserve">ër trajnimin mbi Sportelet me një Ndalesë </w:t>
      </w:r>
      <w:r w:rsidR="000E530A" w:rsidRPr="007E1F8F">
        <w:rPr>
          <w:lang w:val="it-IT"/>
        </w:rPr>
        <w:t xml:space="preserve">dhe </w:t>
      </w:r>
      <w:r w:rsidRPr="007E1F8F">
        <w:rPr>
          <w:lang w:val="it-IT"/>
        </w:rPr>
        <w:t xml:space="preserve">53 </w:t>
      </w:r>
      <w:r w:rsidR="000E530A" w:rsidRPr="007E1F8F">
        <w:rPr>
          <w:lang w:val="it-IT"/>
        </w:rPr>
        <w:t>bashki n</w:t>
      </w:r>
      <w:r w:rsidR="000E530A" w:rsidRPr="007E1F8F">
        <w:rPr>
          <w:rFonts w:cs="Arial"/>
          <w:lang w:val="it-IT"/>
        </w:rPr>
        <w:t>ë trajnimin mbi Menaxhimin e Financave Publike</w:t>
      </w:r>
      <w:r w:rsidRPr="007E1F8F">
        <w:rPr>
          <w:lang w:val="it-IT"/>
        </w:rPr>
        <w:t xml:space="preserve">. 76% </w:t>
      </w:r>
      <w:r w:rsidR="000E530A" w:rsidRPr="007E1F8F">
        <w:rPr>
          <w:lang w:val="it-IT"/>
        </w:rPr>
        <w:t>e t</w:t>
      </w:r>
      <w:r w:rsidR="000E530A" w:rsidRPr="007E1F8F">
        <w:rPr>
          <w:rFonts w:cs="Arial"/>
          <w:lang w:val="it-IT"/>
        </w:rPr>
        <w:t>ë gjithë pjesmarrësve</w:t>
      </w:r>
      <w:r w:rsidRPr="007E1F8F">
        <w:rPr>
          <w:lang w:val="it-IT"/>
        </w:rPr>
        <w:t xml:space="preserve"> (207) </w:t>
      </w:r>
      <w:r w:rsidR="000E530A" w:rsidRPr="007E1F8F">
        <w:rPr>
          <w:lang w:val="it-IT"/>
        </w:rPr>
        <w:t>u çertifikuan nga SHSHAP</w:t>
      </w:r>
      <w:r w:rsidRPr="007E1F8F">
        <w:rPr>
          <w:lang w:val="it-IT"/>
        </w:rPr>
        <w:t xml:space="preserve">. </w:t>
      </w:r>
      <w:r w:rsidR="000E530A" w:rsidRPr="007E1F8F">
        <w:rPr>
          <w:lang w:val="it-IT"/>
        </w:rPr>
        <w:t>P</w:t>
      </w:r>
      <w:r w:rsidR="000E530A" w:rsidRPr="007E1F8F">
        <w:rPr>
          <w:rFonts w:cs="Arial"/>
          <w:lang w:val="it-IT"/>
        </w:rPr>
        <w:t xml:space="preserve">ërdoruesit e platformës i thane SHSHAP që </w:t>
      </w:r>
      <w:r w:rsidR="000E530A" w:rsidRPr="007E1F8F">
        <w:rPr>
          <w:rFonts w:cs="Arial"/>
          <w:i/>
          <w:lang w:val="it-IT"/>
        </w:rPr>
        <w:t>ata e përdorin</w:t>
      </w:r>
      <w:r w:rsidR="007C734B" w:rsidRPr="007E1F8F">
        <w:rPr>
          <w:i/>
          <w:lang w:val="it-IT"/>
        </w:rPr>
        <w:t xml:space="preserve"> E-Library </w:t>
      </w:r>
      <w:r w:rsidR="000E530A" w:rsidRPr="007E1F8F">
        <w:rPr>
          <w:i/>
          <w:lang w:val="it-IT"/>
        </w:rPr>
        <w:t>p</w:t>
      </w:r>
      <w:r w:rsidR="000E530A" w:rsidRPr="007E1F8F">
        <w:rPr>
          <w:rFonts w:cs="Arial"/>
          <w:i/>
          <w:lang w:val="it-IT"/>
        </w:rPr>
        <w:t>ër të aksesuar</w:t>
      </w:r>
      <w:r w:rsidR="007C734B" w:rsidRPr="007E1F8F">
        <w:rPr>
          <w:i/>
          <w:lang w:val="it-IT"/>
        </w:rPr>
        <w:t xml:space="preserve"> on-line </w:t>
      </w:r>
      <w:r w:rsidR="000E530A" w:rsidRPr="007E1F8F">
        <w:rPr>
          <w:rFonts w:cs="Arial"/>
          <w:i/>
          <w:lang w:val="it-IT"/>
        </w:rPr>
        <w:t>dokumentacionin e trajnimeve gjatë periudhës së tyre të trajnimit</w:t>
      </w:r>
      <w:r w:rsidR="007C734B" w:rsidRPr="007E1F8F">
        <w:rPr>
          <w:i/>
          <w:lang w:val="it-IT"/>
        </w:rPr>
        <w:t xml:space="preserve">, </w:t>
      </w:r>
      <w:r w:rsidR="000E530A" w:rsidRPr="007E1F8F">
        <w:rPr>
          <w:i/>
          <w:lang w:val="it-IT"/>
        </w:rPr>
        <w:t>si dhe m</w:t>
      </w:r>
      <w:r w:rsidR="000E530A" w:rsidRPr="007E1F8F">
        <w:rPr>
          <w:rFonts w:cs="Arial"/>
          <w:i/>
          <w:lang w:val="it-IT"/>
        </w:rPr>
        <w:t xml:space="preserve">ë pas me qëllim që të konsultohen </w:t>
      </w:r>
      <w:r w:rsidR="00B46F6B">
        <w:rPr>
          <w:rFonts w:cs="Arial"/>
          <w:i/>
          <w:lang w:val="it-IT"/>
        </w:rPr>
        <w:t xml:space="preserve">me </w:t>
      </w:r>
      <w:r w:rsidR="000E530A" w:rsidRPr="007E1F8F">
        <w:rPr>
          <w:rFonts w:cs="Arial"/>
          <w:i/>
          <w:lang w:val="it-IT"/>
        </w:rPr>
        <w:t>paketat e kurrikulës për të</w:t>
      </w:r>
      <w:r w:rsidR="001D1234" w:rsidRPr="007E1F8F">
        <w:rPr>
          <w:rFonts w:cs="Arial"/>
          <w:i/>
          <w:lang w:val="it-IT"/>
        </w:rPr>
        <w:t xml:space="preserve"> adresuar problemet e hasura në punën e tyre të përditshme</w:t>
      </w:r>
      <w:r w:rsidR="007C734B" w:rsidRPr="007E1F8F">
        <w:rPr>
          <w:i/>
          <w:lang w:val="it-IT"/>
        </w:rPr>
        <w:t>.</w:t>
      </w:r>
    </w:p>
    <w:p w:rsidR="006060A1" w:rsidRPr="007E1F8F" w:rsidRDefault="006060A1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lang w:val="it-IT"/>
        </w:rPr>
      </w:pPr>
    </w:p>
    <w:p w:rsidR="00056DDD" w:rsidRPr="007E1F8F" w:rsidRDefault="00056DDD" w:rsidP="00034D05">
      <w:pPr>
        <w:pStyle w:val="ListParagraph"/>
        <w:numPr>
          <w:ilvl w:val="0"/>
          <w:numId w:val="14"/>
        </w:numPr>
        <w:spacing w:before="0" w:after="0" w:line="240" w:lineRule="auto"/>
        <w:jc w:val="both"/>
        <w:rPr>
          <w:lang w:val="it-IT"/>
        </w:rPr>
      </w:pPr>
      <w:r w:rsidRPr="007E1F8F">
        <w:rPr>
          <w:lang w:val="it-IT"/>
        </w:rPr>
        <w:t xml:space="preserve">Dldp </w:t>
      </w:r>
      <w:r w:rsidR="001D1234" w:rsidRPr="007E1F8F">
        <w:rPr>
          <w:lang w:val="it-IT"/>
        </w:rPr>
        <w:t>ka qen</w:t>
      </w:r>
      <w:r w:rsidR="001D1234" w:rsidRPr="007E1F8F">
        <w:rPr>
          <w:rFonts w:cs="Arial"/>
          <w:lang w:val="it-IT"/>
        </w:rPr>
        <w:t xml:space="preserve">ë shembull </w:t>
      </w:r>
      <w:r w:rsidR="00AF533E">
        <w:rPr>
          <w:rFonts w:cs="Arial"/>
          <w:lang w:val="it-IT"/>
        </w:rPr>
        <w:t>p</w:t>
      </w:r>
      <w:r w:rsidR="001D1234" w:rsidRPr="007E1F8F">
        <w:rPr>
          <w:rFonts w:cs="Arial"/>
          <w:lang w:val="it-IT"/>
        </w:rPr>
        <w:t>ë</w:t>
      </w:r>
      <w:r w:rsidR="00AF533E">
        <w:rPr>
          <w:rFonts w:cs="Arial"/>
          <w:lang w:val="it-IT"/>
        </w:rPr>
        <w:t>r bashkimin</w:t>
      </w:r>
      <w:r w:rsidR="001D1234" w:rsidRPr="007E1F8F">
        <w:rPr>
          <w:rFonts w:cs="Arial"/>
          <w:lang w:val="it-IT"/>
        </w:rPr>
        <w:t xml:space="preserve"> dhe lidhjen e partnerëve të ndryshëm në grupin e përbashkët tematik të punës</w:t>
      </w:r>
      <w:r w:rsidRPr="007E1F8F">
        <w:rPr>
          <w:lang w:val="it-IT"/>
        </w:rPr>
        <w:t xml:space="preserve"> </w:t>
      </w:r>
      <w:r w:rsidR="001D1234" w:rsidRPr="007E1F8F">
        <w:rPr>
          <w:lang w:val="it-IT"/>
        </w:rPr>
        <w:t>dhe</w:t>
      </w:r>
      <w:r w:rsidRPr="007E1F8F">
        <w:rPr>
          <w:lang w:val="it-IT"/>
        </w:rPr>
        <w:t xml:space="preserve"> </w:t>
      </w:r>
      <w:r w:rsidRPr="007E1F8F">
        <w:rPr>
          <w:b/>
          <w:lang w:val="it-IT"/>
        </w:rPr>
        <w:t xml:space="preserve">e-Platform </w:t>
      </w:r>
      <w:r w:rsidR="001D1234" w:rsidRPr="007E1F8F">
        <w:rPr>
          <w:b/>
          <w:lang w:val="it-IT"/>
        </w:rPr>
        <w:t>mbi Ligjin e Financave Lokale</w:t>
      </w:r>
      <w:r w:rsidRPr="007E1F8F">
        <w:rPr>
          <w:lang w:val="it-IT"/>
        </w:rPr>
        <w:t xml:space="preserve">. Dldp </w:t>
      </w:r>
      <w:r w:rsidR="001D1234" w:rsidRPr="007E1F8F">
        <w:rPr>
          <w:lang w:val="it-IT"/>
        </w:rPr>
        <w:t>ka punuar mbi arritjet e dialogut t</w:t>
      </w:r>
      <w:r w:rsidR="001D1234" w:rsidRPr="007E1F8F">
        <w:rPr>
          <w:rFonts w:cs="Arial"/>
          <w:lang w:val="it-IT"/>
        </w:rPr>
        <w:t>ë politkës të realizuara gjatë gjysmës së parë të fazes duke luajtur një rol të rëndësishëm në hartimin e Ligjit të Ri të Financave Vendore</w:t>
      </w:r>
      <w:r w:rsidRPr="007E1F8F">
        <w:rPr>
          <w:lang w:val="it-IT"/>
        </w:rPr>
        <w:t xml:space="preserve">. Dldp </w:t>
      </w:r>
      <w:r w:rsidR="001D1234" w:rsidRPr="007E1F8F">
        <w:rPr>
          <w:lang w:val="it-IT"/>
        </w:rPr>
        <w:t>ka sjell</w:t>
      </w:r>
      <w:r w:rsidR="001D1234" w:rsidRPr="007E1F8F">
        <w:rPr>
          <w:rFonts w:cs="Arial"/>
          <w:lang w:val="it-IT"/>
        </w:rPr>
        <w:t>ë sjellë me sukses njohuri të konsiderueshme dhe nga eksperienca praktike e qeverisjes vendore dhe nga ekspertiza ndërkombëtare në proceset e politikë-bërjes</w:t>
      </w:r>
      <w:r w:rsidRPr="007E1F8F">
        <w:rPr>
          <w:lang w:val="it-IT"/>
        </w:rPr>
        <w:t>.</w:t>
      </w:r>
      <w:r>
        <w:rPr>
          <w:rStyle w:val="FootnoteReference"/>
        </w:rPr>
        <w:footnoteReference w:id="5"/>
      </w:r>
    </w:p>
    <w:p w:rsidR="00E30CA4" w:rsidRPr="007E1F8F" w:rsidRDefault="00E30CA4" w:rsidP="00034D05">
      <w:pPr>
        <w:pStyle w:val="ListParagraph"/>
        <w:numPr>
          <w:ilvl w:val="0"/>
          <w:numId w:val="0"/>
        </w:numPr>
        <w:spacing w:before="0" w:after="0" w:line="240" w:lineRule="auto"/>
        <w:ind w:left="720"/>
        <w:jc w:val="both"/>
        <w:rPr>
          <w:lang w:val="it-IT"/>
        </w:rPr>
      </w:pPr>
    </w:p>
    <w:p w:rsidR="00E30CA4" w:rsidRPr="007E1F8F" w:rsidRDefault="001D1234" w:rsidP="00034D05">
      <w:pPr>
        <w:pStyle w:val="ListParagraph"/>
        <w:numPr>
          <w:ilvl w:val="0"/>
          <w:numId w:val="34"/>
        </w:numPr>
        <w:spacing w:before="0" w:after="0" w:line="240" w:lineRule="auto"/>
        <w:jc w:val="both"/>
        <w:rPr>
          <w:lang w:val="it-IT"/>
        </w:rPr>
      </w:pPr>
      <w:r w:rsidRPr="007E1F8F">
        <w:rPr>
          <w:lang w:val="it-IT"/>
        </w:rPr>
        <w:t>Disa kurrikula dhe manual</w:t>
      </w:r>
      <w:r w:rsidR="00AF533E">
        <w:rPr>
          <w:lang w:val="it-IT"/>
        </w:rPr>
        <w:t>e</w:t>
      </w:r>
      <w:r w:rsidRPr="007E1F8F">
        <w:rPr>
          <w:lang w:val="it-IT"/>
        </w:rPr>
        <w:t xml:space="preserve"> jan</w:t>
      </w:r>
      <w:r w:rsidRPr="007E1F8F">
        <w:rPr>
          <w:rFonts w:cs="Arial"/>
          <w:lang w:val="it-IT"/>
        </w:rPr>
        <w:t>ë ankoruar në nivel kombëtar</w:t>
      </w:r>
      <w:r w:rsidR="00E30CA4" w:rsidRPr="007E1F8F">
        <w:rPr>
          <w:lang w:val="it-IT"/>
        </w:rPr>
        <w:t xml:space="preserve">: </w:t>
      </w:r>
      <w:r w:rsidR="00056DDD" w:rsidRPr="007E1F8F">
        <w:rPr>
          <w:b/>
          <w:lang w:val="it-IT"/>
        </w:rPr>
        <w:t>Ministr</w:t>
      </w:r>
      <w:r w:rsidRPr="007E1F8F">
        <w:rPr>
          <w:b/>
          <w:lang w:val="it-IT"/>
        </w:rPr>
        <w:t>ia e</w:t>
      </w:r>
      <w:r w:rsidR="00056DDD" w:rsidRPr="007E1F8F">
        <w:rPr>
          <w:b/>
          <w:lang w:val="it-IT"/>
        </w:rPr>
        <w:t xml:space="preserve"> Financ</w:t>
      </w:r>
      <w:r w:rsidRPr="007E1F8F">
        <w:rPr>
          <w:b/>
          <w:lang w:val="it-IT"/>
        </w:rPr>
        <w:t>ave</w:t>
      </w:r>
      <w:r w:rsidR="00056DDD" w:rsidRPr="007E1F8F">
        <w:rPr>
          <w:lang w:val="it-IT"/>
        </w:rPr>
        <w:t xml:space="preserve"> </w:t>
      </w:r>
      <w:r w:rsidRPr="007E1F8F">
        <w:rPr>
          <w:lang w:val="it-IT"/>
        </w:rPr>
        <w:t>ka m</w:t>
      </w:r>
      <w:r w:rsidR="00AF533E">
        <w:rPr>
          <w:lang w:val="it-IT"/>
        </w:rPr>
        <w:t>iratuar Mjetin e Planifikimit Fi</w:t>
      </w:r>
      <w:r w:rsidRPr="007E1F8F">
        <w:rPr>
          <w:lang w:val="it-IT"/>
        </w:rPr>
        <w:t>nanciar dhe kurrikul</w:t>
      </w:r>
      <w:r w:rsidRPr="007E1F8F">
        <w:rPr>
          <w:rFonts w:cs="Arial"/>
          <w:lang w:val="it-IT"/>
        </w:rPr>
        <w:t xml:space="preserve">ën e MFP dhe </w:t>
      </w:r>
      <w:r w:rsidRPr="007E1F8F">
        <w:rPr>
          <w:rFonts w:cs="Arial"/>
          <w:b/>
          <w:lang w:val="it-IT"/>
        </w:rPr>
        <w:t>Ministria e Mjedisit</w:t>
      </w:r>
      <w:r w:rsidRPr="007E1F8F">
        <w:rPr>
          <w:lang w:val="it-IT"/>
        </w:rPr>
        <w:t xml:space="preserve"> ka miratuar modulin e sigurimit t</w:t>
      </w:r>
      <w:r w:rsidRPr="007E1F8F">
        <w:rPr>
          <w:rFonts w:cs="Arial"/>
          <w:lang w:val="it-IT"/>
        </w:rPr>
        <w:t>ë shërbimit të performances dhe Manualin e Planit</w:t>
      </w:r>
      <w:r w:rsidR="00BE3B41" w:rsidRPr="007E1F8F">
        <w:rPr>
          <w:rFonts w:cs="Arial"/>
          <w:lang w:val="it-IT"/>
        </w:rPr>
        <w:t xml:space="preserve"> Vendor</w:t>
      </w:r>
      <w:r w:rsidRPr="007E1F8F">
        <w:rPr>
          <w:rFonts w:cs="Arial"/>
          <w:lang w:val="it-IT"/>
        </w:rPr>
        <w:t xml:space="preserve"> të Mbetjeve</w:t>
      </w:r>
      <w:r w:rsidR="00056DDD" w:rsidRPr="007E1F8F">
        <w:rPr>
          <w:lang w:val="it-IT"/>
        </w:rPr>
        <w:t xml:space="preserve">.  </w:t>
      </w:r>
    </w:p>
    <w:p w:rsidR="00E30CA4" w:rsidRPr="007E1F8F" w:rsidRDefault="00E30CA4" w:rsidP="00034D05">
      <w:pPr>
        <w:pStyle w:val="ListParagraph"/>
        <w:numPr>
          <w:ilvl w:val="0"/>
          <w:numId w:val="0"/>
        </w:numPr>
        <w:spacing w:before="0" w:after="0" w:line="240" w:lineRule="auto"/>
        <w:ind w:left="720"/>
        <w:jc w:val="both"/>
        <w:rPr>
          <w:lang w:val="it-IT"/>
        </w:rPr>
      </w:pPr>
    </w:p>
    <w:p w:rsidR="00E30CA4" w:rsidRPr="00AF533E" w:rsidRDefault="00056DDD" w:rsidP="00034D05">
      <w:pPr>
        <w:pStyle w:val="ListParagraph"/>
        <w:numPr>
          <w:ilvl w:val="0"/>
          <w:numId w:val="34"/>
        </w:numPr>
        <w:spacing w:before="0" w:after="0" w:line="240" w:lineRule="auto"/>
        <w:jc w:val="both"/>
        <w:rPr>
          <w:lang w:val="it-IT"/>
        </w:rPr>
      </w:pPr>
      <w:r w:rsidRPr="007E1F8F">
        <w:rPr>
          <w:lang w:val="it-IT"/>
        </w:rPr>
        <w:t xml:space="preserve">Dldp </w:t>
      </w:r>
      <w:r w:rsidR="00CF780B" w:rsidRPr="007E1F8F">
        <w:rPr>
          <w:lang w:val="it-IT"/>
        </w:rPr>
        <w:t xml:space="preserve">ka zhvilluar </w:t>
      </w:r>
      <w:r w:rsidR="00AF533E">
        <w:rPr>
          <w:b/>
          <w:lang w:val="it-IT"/>
        </w:rPr>
        <w:t>disa aktivitete pilote in</w:t>
      </w:r>
      <w:r w:rsidR="00CF780B" w:rsidRPr="007E1F8F">
        <w:rPr>
          <w:b/>
          <w:lang w:val="it-IT"/>
        </w:rPr>
        <w:t>ovat</w:t>
      </w:r>
      <w:r w:rsidR="00AF533E">
        <w:rPr>
          <w:b/>
          <w:lang w:val="it-IT"/>
        </w:rPr>
        <w:t>ore</w:t>
      </w:r>
      <w:r w:rsidR="00CF780B" w:rsidRPr="007E1F8F">
        <w:rPr>
          <w:lang w:val="it-IT"/>
        </w:rPr>
        <w:t xml:space="preserve"> veçan</w:t>
      </w:r>
      <w:r w:rsidR="00CF780B" w:rsidRPr="007E1F8F">
        <w:rPr>
          <w:rFonts w:cs="Arial"/>
          <w:lang w:val="it-IT"/>
        </w:rPr>
        <w:t>ërisht në fushat e sigurimit të shërbimeve</w:t>
      </w:r>
      <w:r w:rsidRPr="007E1F8F">
        <w:rPr>
          <w:lang w:val="it-IT"/>
        </w:rPr>
        <w:t xml:space="preserve"> (</w:t>
      </w:r>
      <w:r w:rsidR="00CF780B" w:rsidRPr="007E1F8F">
        <w:rPr>
          <w:lang w:val="it-IT"/>
        </w:rPr>
        <w:t>sektori i mbetjeve</w:t>
      </w:r>
      <w:r w:rsidRPr="007E1F8F">
        <w:rPr>
          <w:lang w:val="it-IT"/>
        </w:rPr>
        <w:t xml:space="preserve">) </w:t>
      </w:r>
      <w:r w:rsidR="00CF780B" w:rsidRPr="007E1F8F">
        <w:rPr>
          <w:lang w:val="it-IT"/>
        </w:rPr>
        <w:t>dhe planifikimit strategjik</w:t>
      </w:r>
      <w:r w:rsidRPr="007E1F8F">
        <w:rPr>
          <w:lang w:val="it-IT"/>
        </w:rPr>
        <w:t xml:space="preserve"> (</w:t>
      </w:r>
      <w:r w:rsidR="00CF780B" w:rsidRPr="007E1F8F">
        <w:rPr>
          <w:lang w:val="it-IT"/>
        </w:rPr>
        <w:t>shtrir</w:t>
      </w:r>
      <w:r w:rsidR="00CF780B" w:rsidRPr="007E1F8F">
        <w:rPr>
          <w:rFonts w:cs="Arial"/>
          <w:lang w:val="it-IT"/>
        </w:rPr>
        <w:t>ë deri tek diaspora e vendosur në SHBA</w:t>
      </w:r>
      <w:r w:rsidRPr="007E1F8F">
        <w:rPr>
          <w:lang w:val="it-IT"/>
        </w:rPr>
        <w:t xml:space="preserve">). </w:t>
      </w:r>
      <w:r w:rsidR="00CF780B" w:rsidRPr="00AF533E">
        <w:rPr>
          <w:lang w:val="it-IT"/>
        </w:rPr>
        <w:t>Disa prej k</w:t>
      </w:r>
      <w:r w:rsidR="00CF780B" w:rsidRPr="00AF533E">
        <w:rPr>
          <w:rFonts w:cs="Arial"/>
          <w:lang w:val="it-IT"/>
        </w:rPr>
        <w:t>ëtyre janë dokumentuar si raste studimore</w:t>
      </w:r>
      <w:r w:rsidR="00E30CA4" w:rsidRPr="00AF533E">
        <w:rPr>
          <w:lang w:val="it-IT"/>
        </w:rPr>
        <w:t>.</w:t>
      </w:r>
    </w:p>
    <w:p w:rsidR="006060A1" w:rsidRPr="00AF533E" w:rsidRDefault="006060A1" w:rsidP="00034D05">
      <w:pPr>
        <w:pStyle w:val="ListParagraph"/>
        <w:numPr>
          <w:ilvl w:val="0"/>
          <w:numId w:val="0"/>
        </w:numPr>
        <w:spacing w:before="0" w:after="0" w:line="240" w:lineRule="auto"/>
        <w:ind w:left="720"/>
        <w:jc w:val="both"/>
        <w:rPr>
          <w:i/>
          <w:highlight w:val="yellow"/>
          <w:lang w:val="it-IT"/>
        </w:rPr>
      </w:pPr>
    </w:p>
    <w:p w:rsidR="00056DDD" w:rsidRPr="00AF533E" w:rsidRDefault="00056DDD" w:rsidP="00034D05">
      <w:pPr>
        <w:pStyle w:val="ListParagraph"/>
        <w:numPr>
          <w:ilvl w:val="0"/>
          <w:numId w:val="14"/>
        </w:numPr>
        <w:spacing w:before="0" w:after="0" w:line="240" w:lineRule="auto"/>
        <w:jc w:val="both"/>
        <w:rPr>
          <w:i/>
          <w:lang w:val="it-IT"/>
        </w:rPr>
      </w:pPr>
      <w:r w:rsidRPr="00AF533E">
        <w:rPr>
          <w:lang w:val="it-IT"/>
        </w:rPr>
        <w:t xml:space="preserve">Dldp </w:t>
      </w:r>
      <w:r w:rsidR="00CF780B" w:rsidRPr="00AF533E">
        <w:rPr>
          <w:lang w:val="it-IT"/>
        </w:rPr>
        <w:t>ka drejtuar Qendr</w:t>
      </w:r>
      <w:r w:rsidR="00CF780B" w:rsidRPr="00AF533E">
        <w:rPr>
          <w:rFonts w:cs="Arial"/>
          <w:lang w:val="it-IT"/>
        </w:rPr>
        <w:t>ën e Kompetencës ku mbildhen së bashku ekspertë vendorë të bashkive për të diskutuar</w:t>
      </w:r>
      <w:r w:rsidR="00E30CA4" w:rsidRPr="00AF533E">
        <w:rPr>
          <w:lang w:val="it-IT"/>
        </w:rPr>
        <w:t xml:space="preserve"> </w:t>
      </w:r>
      <w:r w:rsidR="00CF780B" w:rsidRPr="00AF533E">
        <w:rPr>
          <w:lang w:val="it-IT"/>
        </w:rPr>
        <w:t>probleme q</w:t>
      </w:r>
      <w:r w:rsidR="00CF780B" w:rsidRPr="00AF533E">
        <w:rPr>
          <w:rFonts w:cs="Arial"/>
          <w:lang w:val="it-IT"/>
        </w:rPr>
        <w:t xml:space="preserve">ë lidhen me paketat tematike si dhe për t’u </w:t>
      </w:r>
      <w:r w:rsidR="00CF780B" w:rsidRPr="00AF533E">
        <w:rPr>
          <w:lang w:val="it-IT"/>
        </w:rPr>
        <w:t>njohur, me praktikat e p</w:t>
      </w:r>
      <w:r w:rsidR="00AF533E" w:rsidRPr="00D312E1">
        <w:rPr>
          <w:rFonts w:cs="Arial"/>
          <w:lang w:val="it-IT"/>
        </w:rPr>
        <w:t>ë</w:t>
      </w:r>
      <w:r w:rsidR="00CF780B" w:rsidRPr="00AF533E">
        <w:rPr>
          <w:lang w:val="it-IT"/>
        </w:rPr>
        <w:t>rvojat m</w:t>
      </w:r>
      <w:r w:rsidR="00CF780B" w:rsidRPr="00AF533E">
        <w:rPr>
          <w:rFonts w:cs="Arial"/>
          <w:lang w:val="it-IT"/>
        </w:rPr>
        <w:t>ë të mira e të ndryshm</w:t>
      </w:r>
      <w:r w:rsidR="00AF533E">
        <w:rPr>
          <w:rFonts w:cs="Arial"/>
          <w:lang w:val="it-IT"/>
        </w:rPr>
        <w:t>e</w:t>
      </w:r>
      <w:r w:rsidR="00CF780B" w:rsidRPr="00AF533E">
        <w:rPr>
          <w:rFonts w:cs="Arial"/>
          <w:lang w:val="it-IT"/>
        </w:rPr>
        <w:t xml:space="preserve"> nga bashkitë dhe vendet e tjera</w:t>
      </w:r>
      <w:r w:rsidR="00E30CA4" w:rsidRPr="00AF533E">
        <w:rPr>
          <w:lang w:val="it-IT"/>
        </w:rPr>
        <w:t xml:space="preserve">. </w:t>
      </w:r>
      <w:r w:rsidR="001B5EEB" w:rsidRPr="00AF533E">
        <w:rPr>
          <w:lang w:val="it-IT"/>
        </w:rPr>
        <w:t>N</w:t>
      </w:r>
      <w:r w:rsidR="001B5EEB" w:rsidRPr="00AF533E">
        <w:rPr>
          <w:rFonts w:cs="Arial"/>
          <w:lang w:val="it-IT"/>
        </w:rPr>
        <w:t>ë intervistën me anëtarët e Qendrës së Kompetencës</w:t>
      </w:r>
      <w:r w:rsidR="00E30CA4" w:rsidRPr="00AF533E">
        <w:rPr>
          <w:lang w:val="it-IT"/>
        </w:rPr>
        <w:t xml:space="preserve">, </w:t>
      </w:r>
      <w:r w:rsidR="001B5EEB" w:rsidRPr="00AF533E">
        <w:rPr>
          <w:lang w:val="it-IT"/>
        </w:rPr>
        <w:t>u theksua q</w:t>
      </w:r>
      <w:r w:rsidR="001B5EEB" w:rsidRPr="00AF533E">
        <w:rPr>
          <w:rFonts w:cs="Arial"/>
          <w:lang w:val="it-IT"/>
        </w:rPr>
        <w:t>ë platform</w:t>
      </w:r>
      <w:r w:rsidR="00AF533E" w:rsidRPr="00AF533E">
        <w:rPr>
          <w:rFonts w:cs="Arial"/>
          <w:lang w:val="it-IT"/>
        </w:rPr>
        <w:t>a</w:t>
      </w:r>
      <w:r w:rsidR="001B5EEB" w:rsidRPr="00AF533E">
        <w:rPr>
          <w:rFonts w:cs="Arial"/>
          <w:lang w:val="it-IT"/>
        </w:rPr>
        <w:t xml:space="preserve"> ka qenë i vetmi mekanizëm konsultativ për qeverisjen vendore</w:t>
      </w:r>
      <w:r w:rsidR="00E30CA4" w:rsidRPr="00AF533E">
        <w:rPr>
          <w:lang w:val="it-IT"/>
        </w:rPr>
        <w:t xml:space="preserve">. </w:t>
      </w:r>
      <w:r w:rsidR="001B5EEB" w:rsidRPr="00AF533E">
        <w:rPr>
          <w:lang w:val="it-IT"/>
        </w:rPr>
        <w:t>Qendra e Kompetenc</w:t>
      </w:r>
      <w:r w:rsidR="001B5EEB" w:rsidRPr="00AF533E">
        <w:rPr>
          <w:rFonts w:cs="Arial"/>
          <w:lang w:val="it-IT"/>
        </w:rPr>
        <w:t>ës ka qenë</w:t>
      </w:r>
      <w:r w:rsidR="00AF533E" w:rsidRPr="00AF533E">
        <w:rPr>
          <w:rFonts w:cs="Arial"/>
          <w:lang w:val="it-IT"/>
        </w:rPr>
        <w:t xml:space="preserve"> ak</w:t>
      </w:r>
      <w:r w:rsidR="001B5EEB" w:rsidRPr="00AF533E">
        <w:rPr>
          <w:rFonts w:cs="Arial"/>
          <w:lang w:val="it-IT"/>
        </w:rPr>
        <w:t xml:space="preserve">tive për </w:t>
      </w:r>
      <w:r w:rsidR="00E30CA4" w:rsidRPr="00AF533E">
        <w:rPr>
          <w:lang w:val="it-IT"/>
        </w:rPr>
        <w:t>OSSh</w:t>
      </w:r>
      <w:r w:rsidR="001B5EEB" w:rsidRPr="00AF533E">
        <w:rPr>
          <w:lang w:val="it-IT"/>
        </w:rPr>
        <w:t xml:space="preserve"> e integruara</w:t>
      </w:r>
      <w:r w:rsidR="00E30CA4" w:rsidRPr="00AF533E">
        <w:rPr>
          <w:lang w:val="it-IT"/>
        </w:rPr>
        <w:t xml:space="preserve">, </w:t>
      </w:r>
      <w:r w:rsidR="001B5EEB" w:rsidRPr="00AF533E">
        <w:rPr>
          <w:lang w:val="it-IT"/>
        </w:rPr>
        <w:t>Mjetin e Planifikimit Financiar</w:t>
      </w:r>
      <w:r w:rsidR="00E30CA4" w:rsidRPr="00AF533E">
        <w:rPr>
          <w:lang w:val="it-IT"/>
        </w:rPr>
        <w:t xml:space="preserve">, </w:t>
      </w:r>
      <w:r w:rsidR="001B5EEB" w:rsidRPr="00AF533E">
        <w:rPr>
          <w:lang w:val="it-IT"/>
        </w:rPr>
        <w:t>Manualin e Kostos dhe Tarif</w:t>
      </w:r>
      <w:r w:rsidR="001B5EEB" w:rsidRPr="00AF533E">
        <w:rPr>
          <w:rFonts w:cs="Arial"/>
          <w:lang w:val="it-IT"/>
        </w:rPr>
        <w:t>ës për Menaxhimin e Mbetjeve të Ngurta dhe zhvillimin e praktikave të mira të dokumentuar</w:t>
      </w:r>
      <w:r w:rsidR="00AF533E">
        <w:rPr>
          <w:rFonts w:cs="Arial"/>
          <w:lang w:val="it-IT"/>
        </w:rPr>
        <w:t>a</w:t>
      </w:r>
      <w:r w:rsidR="00E30CA4" w:rsidRPr="00AF533E">
        <w:rPr>
          <w:lang w:val="it-IT"/>
        </w:rPr>
        <w:t xml:space="preserve"> (s</w:t>
      </w:r>
      <w:r w:rsidR="001B5EEB" w:rsidRPr="00AF533E">
        <w:rPr>
          <w:lang w:val="it-IT"/>
        </w:rPr>
        <w:t xml:space="preserve">iç </w:t>
      </w:r>
      <w:r w:rsidR="001B5EEB" w:rsidRPr="00AF533E">
        <w:rPr>
          <w:rFonts w:cs="Arial"/>
          <w:lang w:val="it-IT"/>
        </w:rPr>
        <w:t>është Planifikimi i Buxhetit Vjetor</w:t>
      </w:r>
      <w:r w:rsidR="00E30CA4" w:rsidRPr="00AF533E">
        <w:rPr>
          <w:lang w:val="it-IT"/>
        </w:rPr>
        <w:t xml:space="preserve">, </w:t>
      </w:r>
      <w:r w:rsidR="001B5EEB" w:rsidRPr="00AF533E">
        <w:rPr>
          <w:lang w:val="it-IT"/>
        </w:rPr>
        <w:t>Programi Afat-mes</w:t>
      </w:r>
      <w:r w:rsidR="001B5EEB" w:rsidRPr="00AF533E">
        <w:rPr>
          <w:rFonts w:cs="Arial"/>
          <w:lang w:val="it-IT"/>
        </w:rPr>
        <w:t>ëm i Buxhetit</w:t>
      </w:r>
      <w:r w:rsidR="00E30CA4" w:rsidRPr="00AF533E">
        <w:rPr>
          <w:lang w:val="it-IT"/>
        </w:rPr>
        <w:t xml:space="preserve">). </w:t>
      </w:r>
      <w:r w:rsidR="001B5EEB" w:rsidRPr="00AF533E">
        <w:rPr>
          <w:lang w:val="it-IT"/>
        </w:rPr>
        <w:t>Ekspert</w:t>
      </w:r>
      <w:r w:rsidR="001B5EEB" w:rsidRPr="00AF533E">
        <w:rPr>
          <w:rFonts w:cs="Arial"/>
          <w:lang w:val="it-IT"/>
        </w:rPr>
        <w:t>ët bashkiakë dhe siguruesit p</w:t>
      </w:r>
      <w:r w:rsidR="00AF533E" w:rsidRPr="00D312E1">
        <w:rPr>
          <w:rFonts w:cs="Arial"/>
          <w:lang w:val="it-IT"/>
        </w:rPr>
        <w:t>ë</w:t>
      </w:r>
      <w:r w:rsidR="001B5EEB" w:rsidRPr="00AF533E">
        <w:rPr>
          <w:rFonts w:cs="Arial"/>
          <w:lang w:val="it-IT"/>
        </w:rPr>
        <w:t>rkatës të shërbimit kanë krijuar dhe ata rrjete të forta</w:t>
      </w:r>
      <w:r w:rsidR="00E30CA4" w:rsidRPr="00AF533E">
        <w:rPr>
          <w:lang w:val="it-IT"/>
        </w:rPr>
        <w:t>.</w:t>
      </w:r>
    </w:p>
    <w:p w:rsidR="00056DDD" w:rsidRPr="00AF533E" w:rsidRDefault="00056DDD" w:rsidP="00034D05">
      <w:pPr>
        <w:spacing w:before="0" w:after="0" w:line="240" w:lineRule="auto"/>
        <w:jc w:val="both"/>
        <w:rPr>
          <w:i/>
          <w:lang w:val="it-IT"/>
        </w:rPr>
      </w:pPr>
    </w:p>
    <w:p w:rsidR="00056DDD" w:rsidRPr="00CA5FFB" w:rsidRDefault="001B5EEB" w:rsidP="00034D05">
      <w:pPr>
        <w:spacing w:before="0" w:after="0" w:line="240" w:lineRule="auto"/>
        <w:jc w:val="both"/>
        <w:rPr>
          <w:i/>
          <w:lang w:val="it-IT"/>
        </w:rPr>
      </w:pPr>
      <w:r w:rsidRPr="00CA5FFB">
        <w:rPr>
          <w:i/>
          <w:lang w:val="it-IT"/>
        </w:rPr>
        <w:t>Cilat ishin sfidat kryesore gjat</w:t>
      </w:r>
      <w:r w:rsidRPr="00CA5FFB">
        <w:rPr>
          <w:rFonts w:cs="Arial"/>
          <w:i/>
          <w:lang w:val="it-IT"/>
        </w:rPr>
        <w:t>ë të mësuarit dhe ndarjes së njohurive</w:t>
      </w:r>
      <w:r w:rsidR="00056DDD" w:rsidRPr="00CA5FFB">
        <w:rPr>
          <w:i/>
          <w:lang w:val="it-IT"/>
        </w:rPr>
        <w:t>?</w:t>
      </w:r>
    </w:p>
    <w:p w:rsidR="006060A1" w:rsidRPr="00CA5FFB" w:rsidRDefault="006060A1" w:rsidP="00034D05">
      <w:pPr>
        <w:spacing w:before="0" w:after="0" w:line="240" w:lineRule="auto"/>
        <w:jc w:val="both"/>
        <w:rPr>
          <w:i/>
          <w:lang w:val="it-IT"/>
        </w:rPr>
      </w:pPr>
    </w:p>
    <w:p w:rsidR="00056DDD" w:rsidRPr="00CA5FFB" w:rsidRDefault="001B5EEB" w:rsidP="00034D05">
      <w:pPr>
        <w:pStyle w:val="ListParagraph"/>
        <w:numPr>
          <w:ilvl w:val="0"/>
          <w:numId w:val="54"/>
        </w:numPr>
        <w:spacing w:before="0" w:after="0" w:line="240" w:lineRule="auto"/>
        <w:jc w:val="both"/>
        <w:rPr>
          <w:szCs w:val="22"/>
          <w:lang w:val="it-IT"/>
        </w:rPr>
      </w:pPr>
      <w:r w:rsidRPr="00CA5FFB">
        <w:rPr>
          <w:szCs w:val="22"/>
          <w:lang w:val="it-IT"/>
        </w:rPr>
        <w:t>Nj</w:t>
      </w:r>
      <w:r w:rsidRPr="00CA5FFB">
        <w:rPr>
          <w:rFonts w:cs="Arial"/>
          <w:lang w:val="it-IT"/>
        </w:rPr>
        <w:t>ë nga sfidat me të cilat është përballur</w:t>
      </w:r>
      <w:r w:rsidR="00056DDD" w:rsidRPr="00CA5FFB">
        <w:rPr>
          <w:szCs w:val="22"/>
          <w:lang w:val="it-IT"/>
        </w:rPr>
        <w:t xml:space="preserve"> dldp </w:t>
      </w:r>
      <w:r w:rsidRPr="00CA5FFB">
        <w:rPr>
          <w:szCs w:val="22"/>
          <w:lang w:val="it-IT"/>
        </w:rPr>
        <w:t>n</w:t>
      </w:r>
      <w:r w:rsidRPr="00CA5FFB">
        <w:rPr>
          <w:rFonts w:cs="Arial"/>
          <w:lang w:val="it-IT"/>
        </w:rPr>
        <w:t>ë fazën</w:t>
      </w:r>
      <w:r w:rsidR="00AF533E" w:rsidRPr="00CA5FFB">
        <w:rPr>
          <w:rFonts w:cs="Arial"/>
          <w:lang w:val="it-IT"/>
        </w:rPr>
        <w:t xml:space="preserve"> </w:t>
      </w:r>
      <w:r w:rsidRPr="00CA5FFB">
        <w:rPr>
          <w:rFonts w:cs="Arial"/>
          <w:lang w:val="it-IT"/>
        </w:rPr>
        <w:t>e  tretë është që ritmi i vrullshëm i reformave të qeverisjes vendore</w:t>
      </w:r>
      <w:r w:rsidR="00056DDD" w:rsidRPr="00CA5FFB">
        <w:rPr>
          <w:szCs w:val="22"/>
          <w:lang w:val="it-IT"/>
        </w:rPr>
        <w:t xml:space="preserve"> </w:t>
      </w:r>
      <w:r w:rsidRPr="00CA5FFB">
        <w:rPr>
          <w:szCs w:val="22"/>
          <w:lang w:val="it-IT"/>
        </w:rPr>
        <w:t>do t</w:t>
      </w:r>
      <w:r w:rsidRPr="00CA5FFB">
        <w:rPr>
          <w:rFonts w:cs="Arial"/>
          <w:lang w:val="it-IT"/>
        </w:rPr>
        <w:t>ë thotë që administratat vendore ishin fokusuar në</w:t>
      </w:r>
      <w:r w:rsidRPr="00CA5FFB">
        <w:rPr>
          <w:szCs w:val="22"/>
          <w:lang w:val="it-IT"/>
        </w:rPr>
        <w:t xml:space="preserve"> p</w:t>
      </w:r>
      <w:r w:rsidRPr="00CA5FFB">
        <w:rPr>
          <w:rFonts w:cs="Arial"/>
          <w:lang w:val="it-IT"/>
        </w:rPr>
        <w:t>ërshtatjen ndaj një situate të re</w:t>
      </w:r>
      <w:r w:rsidR="00056DDD" w:rsidRPr="00CA5FFB">
        <w:rPr>
          <w:szCs w:val="22"/>
          <w:lang w:val="it-IT"/>
        </w:rPr>
        <w:t xml:space="preserve">. </w:t>
      </w:r>
      <w:r w:rsidR="007337A3" w:rsidRPr="00CA5FFB">
        <w:rPr>
          <w:szCs w:val="22"/>
          <w:lang w:val="it-IT"/>
        </w:rPr>
        <w:t>Nd</w:t>
      </w:r>
      <w:r w:rsidR="007337A3" w:rsidRPr="00CA5FFB">
        <w:rPr>
          <w:rFonts w:cs="Arial"/>
          <w:lang w:val="it-IT"/>
        </w:rPr>
        <w:t>ërkohë që kjo ka ofruar mundësi për të mësuarin</w:t>
      </w:r>
      <w:r w:rsidR="00056DDD" w:rsidRPr="00CA5FFB">
        <w:rPr>
          <w:szCs w:val="22"/>
          <w:lang w:val="it-IT"/>
        </w:rPr>
        <w:t xml:space="preserve"> (</w:t>
      </w:r>
      <w:r w:rsidR="007337A3" w:rsidRPr="00CA5FFB">
        <w:rPr>
          <w:szCs w:val="22"/>
          <w:lang w:val="it-IT"/>
        </w:rPr>
        <w:t>d</w:t>
      </w:r>
      <w:r w:rsidR="00056DDD" w:rsidRPr="00CA5FFB">
        <w:rPr>
          <w:szCs w:val="22"/>
          <w:lang w:val="it-IT"/>
        </w:rPr>
        <w:t>.</w:t>
      </w:r>
      <w:r w:rsidR="007337A3" w:rsidRPr="00CA5FFB">
        <w:rPr>
          <w:szCs w:val="22"/>
          <w:lang w:val="it-IT"/>
        </w:rPr>
        <w:t>m</w:t>
      </w:r>
      <w:r w:rsidR="00056DDD" w:rsidRPr="00CA5FFB">
        <w:rPr>
          <w:szCs w:val="22"/>
          <w:lang w:val="it-IT"/>
        </w:rPr>
        <w:t>.</w:t>
      </w:r>
      <w:r w:rsidR="007337A3" w:rsidRPr="00CA5FFB">
        <w:rPr>
          <w:szCs w:val="22"/>
          <w:lang w:val="it-IT"/>
        </w:rPr>
        <w:t>th</w:t>
      </w:r>
      <w:r w:rsidR="00056DDD" w:rsidRPr="00CA5FFB">
        <w:rPr>
          <w:szCs w:val="22"/>
          <w:lang w:val="it-IT"/>
        </w:rPr>
        <w:t xml:space="preserve"> </w:t>
      </w:r>
      <w:r w:rsidR="007337A3" w:rsidRPr="00CA5FFB">
        <w:rPr>
          <w:szCs w:val="22"/>
          <w:lang w:val="it-IT"/>
        </w:rPr>
        <w:t>si t</w:t>
      </w:r>
      <w:r w:rsidR="007337A3" w:rsidRPr="00CA5FFB">
        <w:rPr>
          <w:rFonts w:cs="Arial"/>
          <w:lang w:val="it-IT"/>
        </w:rPr>
        <w:t xml:space="preserve">ë zhvillohen sportelet e integruara me një </w:t>
      </w:r>
      <w:r w:rsidR="007337A3" w:rsidRPr="00CA5FFB">
        <w:rPr>
          <w:rFonts w:cs="Arial"/>
          <w:lang w:val="it-IT"/>
        </w:rPr>
        <w:lastRenderedPageBreak/>
        <w:t>ndalesë</w:t>
      </w:r>
      <w:r w:rsidR="00056DDD" w:rsidRPr="00CA5FFB">
        <w:rPr>
          <w:szCs w:val="22"/>
          <w:lang w:val="it-IT"/>
        </w:rPr>
        <w:t xml:space="preserve">), </w:t>
      </w:r>
      <w:r w:rsidR="007337A3" w:rsidRPr="00CA5FFB">
        <w:rPr>
          <w:szCs w:val="22"/>
          <w:lang w:val="it-IT"/>
        </w:rPr>
        <w:t>kapacitetet p</w:t>
      </w:r>
      <w:r w:rsidR="007337A3" w:rsidRPr="00CA5FFB">
        <w:rPr>
          <w:rFonts w:cs="Arial"/>
          <w:lang w:val="it-IT"/>
        </w:rPr>
        <w:t>ër iniciativat e reja përtej atyre të orientuara drejt përshtatjes janë të kufizuara</w:t>
      </w:r>
      <w:r w:rsidR="00056DDD" w:rsidRPr="00CA5FFB">
        <w:rPr>
          <w:szCs w:val="22"/>
          <w:lang w:val="it-IT"/>
        </w:rPr>
        <w:t xml:space="preserve">. </w:t>
      </w:r>
      <w:r w:rsidR="007337A3" w:rsidRPr="00CA5FFB">
        <w:rPr>
          <w:szCs w:val="22"/>
          <w:lang w:val="it-IT"/>
        </w:rPr>
        <w:t>Kjo do t</w:t>
      </w:r>
      <w:r w:rsidR="007337A3" w:rsidRPr="00CA5FFB">
        <w:rPr>
          <w:rFonts w:cs="Arial"/>
          <w:lang w:val="it-IT"/>
        </w:rPr>
        <w:t>ë thotë që disa nga pilotimet për</w:t>
      </w:r>
      <w:r w:rsidR="00056DDD" w:rsidRPr="00CA5FFB">
        <w:rPr>
          <w:szCs w:val="22"/>
          <w:lang w:val="it-IT"/>
        </w:rPr>
        <w:t xml:space="preserve"> “</w:t>
      </w:r>
      <w:r w:rsidR="007337A3" w:rsidRPr="00CA5FFB">
        <w:rPr>
          <w:szCs w:val="22"/>
          <w:lang w:val="it-IT"/>
        </w:rPr>
        <w:t>mbylljen e ciklit</w:t>
      </w:r>
      <w:r w:rsidR="00056DDD" w:rsidRPr="00CA5FFB">
        <w:rPr>
          <w:szCs w:val="22"/>
          <w:lang w:val="it-IT"/>
        </w:rPr>
        <w:t xml:space="preserve">” </w:t>
      </w:r>
      <w:r w:rsidR="007337A3" w:rsidRPr="00CA5FFB">
        <w:rPr>
          <w:szCs w:val="22"/>
          <w:lang w:val="it-IT"/>
        </w:rPr>
        <w:t>dhe inovacionet e parashikuara nga</w:t>
      </w:r>
      <w:r w:rsidR="00056DDD" w:rsidRPr="00CA5FFB">
        <w:rPr>
          <w:szCs w:val="22"/>
          <w:lang w:val="it-IT"/>
        </w:rPr>
        <w:t xml:space="preserve"> dldp </w:t>
      </w:r>
      <w:r w:rsidR="007337A3" w:rsidRPr="00CA5FFB">
        <w:rPr>
          <w:szCs w:val="22"/>
          <w:lang w:val="it-IT"/>
        </w:rPr>
        <w:t>n</w:t>
      </w:r>
      <w:r w:rsidR="007337A3" w:rsidRPr="00CA5FFB">
        <w:rPr>
          <w:rFonts w:cs="Arial"/>
          <w:lang w:val="it-IT"/>
        </w:rPr>
        <w:t>ë fillim të fazes u shtynë</w:t>
      </w:r>
      <w:r w:rsidR="00056DDD" w:rsidRPr="00CA5FFB">
        <w:rPr>
          <w:szCs w:val="22"/>
          <w:lang w:val="it-IT"/>
        </w:rPr>
        <w:t xml:space="preserve">. </w:t>
      </w:r>
    </w:p>
    <w:p w:rsidR="006060A1" w:rsidRPr="00CA5FFB" w:rsidRDefault="006060A1" w:rsidP="00034D05">
      <w:pPr>
        <w:pStyle w:val="ListParagraph"/>
        <w:numPr>
          <w:ilvl w:val="0"/>
          <w:numId w:val="0"/>
        </w:numPr>
        <w:spacing w:before="0" w:after="0" w:line="240" w:lineRule="auto"/>
        <w:ind w:left="720"/>
        <w:jc w:val="both"/>
        <w:rPr>
          <w:szCs w:val="22"/>
          <w:highlight w:val="yellow"/>
          <w:lang w:val="it-IT"/>
        </w:rPr>
      </w:pPr>
    </w:p>
    <w:p w:rsidR="00056DDD" w:rsidRPr="00CA5FFB" w:rsidRDefault="007337A3" w:rsidP="00034D05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szCs w:val="22"/>
          <w:lang w:val="it-IT"/>
        </w:rPr>
      </w:pPr>
      <w:r w:rsidRPr="00CA5FFB">
        <w:rPr>
          <w:szCs w:val="22"/>
          <w:lang w:val="it-IT"/>
        </w:rPr>
        <w:t>Nd</w:t>
      </w:r>
      <w:r w:rsidRPr="00CA5FFB">
        <w:rPr>
          <w:rFonts w:cs="Arial"/>
          <w:lang w:val="it-IT"/>
        </w:rPr>
        <w:t>ërkohë që</w:t>
      </w:r>
      <w:r w:rsidR="00056DDD" w:rsidRPr="00CA5FFB">
        <w:rPr>
          <w:szCs w:val="22"/>
          <w:lang w:val="it-IT"/>
        </w:rPr>
        <w:t xml:space="preserve"> dldp </w:t>
      </w:r>
      <w:r w:rsidRPr="00CA5FFB">
        <w:rPr>
          <w:rFonts w:cs="Arial"/>
          <w:lang w:val="it-IT"/>
        </w:rPr>
        <w:t xml:space="preserve">është një agjent shumë i sukseshëm njohurish </w:t>
      </w:r>
      <w:r w:rsidR="00412B3B" w:rsidRPr="00CA5FFB">
        <w:rPr>
          <w:rFonts w:cs="Arial"/>
          <w:lang w:val="it-IT"/>
        </w:rPr>
        <w:t>dhe ndërkohë që ankorimi dhe transferimi kanë qenë temat kryesore të fazës</w:t>
      </w:r>
      <w:r w:rsidR="00056DDD" w:rsidRPr="00CA5FFB">
        <w:rPr>
          <w:szCs w:val="22"/>
          <w:lang w:val="it-IT"/>
        </w:rPr>
        <w:t xml:space="preserve">, </w:t>
      </w:r>
      <w:r w:rsidR="00412B3B" w:rsidRPr="00CA5FFB">
        <w:rPr>
          <w:szCs w:val="22"/>
          <w:lang w:val="it-IT"/>
        </w:rPr>
        <w:t>puna p</w:t>
      </w:r>
      <w:r w:rsidR="00412B3B" w:rsidRPr="00CA5FFB">
        <w:rPr>
          <w:rFonts w:cs="Arial"/>
          <w:lang w:val="it-IT"/>
        </w:rPr>
        <w:t>ër të bërë që mekanizmat të funksionojnë si duhet pa ndërmjetësimin e një projekti të tillë si dldp mbetet një sfidë serioze</w:t>
      </w:r>
      <w:r w:rsidR="00056DDD" w:rsidRPr="00CA5FFB">
        <w:rPr>
          <w:szCs w:val="22"/>
          <w:lang w:val="it-IT"/>
        </w:rPr>
        <w:t xml:space="preserve">. Dldp </w:t>
      </w:r>
      <w:r w:rsidR="00412B3B" w:rsidRPr="00CA5FFB">
        <w:rPr>
          <w:szCs w:val="22"/>
          <w:lang w:val="it-IT"/>
        </w:rPr>
        <w:t>ka qen</w:t>
      </w:r>
      <w:r w:rsidR="00412B3B" w:rsidRPr="00CA5FFB">
        <w:rPr>
          <w:rFonts w:cs="Arial"/>
          <w:lang w:val="it-IT"/>
        </w:rPr>
        <w:t>ë strategjike në identifikimin e mekanizmave të kufizuar dhe realistë për të mundësuar këtë tranzicion</w:t>
      </w:r>
      <w:r w:rsidR="00202930" w:rsidRPr="00CA5FFB">
        <w:rPr>
          <w:szCs w:val="22"/>
          <w:lang w:val="it-IT"/>
        </w:rPr>
        <w:t xml:space="preserve"> (</w:t>
      </w:r>
      <w:r w:rsidR="00412B3B" w:rsidRPr="00CA5FFB">
        <w:rPr>
          <w:szCs w:val="22"/>
          <w:lang w:val="it-IT"/>
        </w:rPr>
        <w:t>d</w:t>
      </w:r>
      <w:r w:rsidR="00202930" w:rsidRPr="00CA5FFB">
        <w:rPr>
          <w:szCs w:val="22"/>
          <w:lang w:val="it-IT"/>
        </w:rPr>
        <w:t>.</w:t>
      </w:r>
      <w:r w:rsidR="00412B3B" w:rsidRPr="00CA5FFB">
        <w:rPr>
          <w:szCs w:val="22"/>
          <w:lang w:val="it-IT"/>
        </w:rPr>
        <w:t>m</w:t>
      </w:r>
      <w:r w:rsidR="00202930" w:rsidRPr="00CA5FFB">
        <w:rPr>
          <w:szCs w:val="22"/>
          <w:lang w:val="it-IT"/>
        </w:rPr>
        <w:t>.</w:t>
      </w:r>
      <w:r w:rsidR="00412B3B" w:rsidRPr="00CA5FFB">
        <w:rPr>
          <w:szCs w:val="22"/>
          <w:lang w:val="it-IT"/>
        </w:rPr>
        <w:t>th</w:t>
      </w:r>
      <w:r w:rsidR="00202930" w:rsidRPr="00CA5FFB">
        <w:rPr>
          <w:szCs w:val="22"/>
          <w:lang w:val="it-IT"/>
        </w:rPr>
        <w:t xml:space="preserve"> </w:t>
      </w:r>
      <w:r w:rsidR="00412B3B" w:rsidRPr="00CA5FFB">
        <w:rPr>
          <w:szCs w:val="22"/>
          <w:lang w:val="it-IT"/>
        </w:rPr>
        <w:t xml:space="preserve">konceptin e </w:t>
      </w:r>
      <w:r w:rsidR="00202930" w:rsidRPr="00CA5FFB">
        <w:rPr>
          <w:szCs w:val="22"/>
          <w:lang w:val="it-IT"/>
        </w:rPr>
        <w:t>e-L</w:t>
      </w:r>
      <w:r w:rsidR="00056DDD" w:rsidRPr="00CA5FFB">
        <w:rPr>
          <w:szCs w:val="22"/>
          <w:lang w:val="it-IT"/>
        </w:rPr>
        <w:t xml:space="preserve">ibrary, </w:t>
      </w:r>
      <w:r w:rsidR="00412B3B" w:rsidRPr="00CA5FFB">
        <w:rPr>
          <w:szCs w:val="22"/>
          <w:lang w:val="it-IT"/>
        </w:rPr>
        <w:t>duke sjell</w:t>
      </w:r>
      <w:r w:rsidR="00412B3B" w:rsidRPr="00CA5FFB">
        <w:rPr>
          <w:rFonts w:cs="Arial"/>
          <w:lang w:val="it-IT"/>
        </w:rPr>
        <w:t xml:space="preserve">ë bashkë një grup të fortë konsulentësh dhe ekspertësh kombëtarë të cilët janë të njohur me metodat e </w:t>
      </w:r>
      <w:r w:rsidR="006060A1" w:rsidRPr="00CA5FFB">
        <w:rPr>
          <w:szCs w:val="22"/>
          <w:lang w:val="it-IT"/>
        </w:rPr>
        <w:t>dldp).</w:t>
      </w:r>
      <w:r w:rsidR="00E30CA4" w:rsidRPr="00CA5FFB">
        <w:rPr>
          <w:szCs w:val="22"/>
          <w:lang w:val="it-IT"/>
        </w:rPr>
        <w:t xml:space="preserve"> </w:t>
      </w:r>
      <w:r w:rsidR="00412B3B" w:rsidRPr="00CA5FFB">
        <w:rPr>
          <w:szCs w:val="22"/>
          <w:lang w:val="it-IT"/>
        </w:rPr>
        <w:t>N</w:t>
      </w:r>
      <w:r w:rsidR="00412B3B" w:rsidRPr="00CA5FFB">
        <w:rPr>
          <w:rFonts w:cs="Arial"/>
          <w:lang w:val="it-IT"/>
        </w:rPr>
        <w:t>ë intervista</w:t>
      </w:r>
      <w:r w:rsidR="00E30CA4" w:rsidRPr="00CA5FFB">
        <w:rPr>
          <w:szCs w:val="22"/>
          <w:lang w:val="it-IT"/>
        </w:rPr>
        <w:t>,</w:t>
      </w:r>
      <w:r w:rsidR="003B37CD" w:rsidRPr="00CA5FFB">
        <w:rPr>
          <w:szCs w:val="22"/>
          <w:lang w:val="it-IT"/>
        </w:rPr>
        <w:t xml:space="preserve"> </w:t>
      </w:r>
      <w:r w:rsidR="00412B3B" w:rsidRPr="00CA5FFB">
        <w:rPr>
          <w:szCs w:val="22"/>
          <w:lang w:val="it-IT"/>
        </w:rPr>
        <w:t>ekspert</w:t>
      </w:r>
      <w:r w:rsidR="00412B3B" w:rsidRPr="00CA5FFB">
        <w:rPr>
          <w:rFonts w:cs="Arial"/>
          <w:lang w:val="it-IT"/>
        </w:rPr>
        <w:t>ët vendorë</w:t>
      </w:r>
      <w:r w:rsidR="00F05D2B" w:rsidRPr="00CA5FFB">
        <w:rPr>
          <w:rFonts w:cs="Arial"/>
          <w:lang w:val="it-IT"/>
        </w:rPr>
        <w:t xml:space="preserve"> sugjerojnë institucione potenciale të cilat mund të përgjigjen për organizimin e Qendrës së Kompetencës pas mbylljes së</w:t>
      </w:r>
      <w:r w:rsidR="003B37CD" w:rsidRPr="00CA5FFB">
        <w:rPr>
          <w:szCs w:val="22"/>
          <w:lang w:val="it-IT"/>
        </w:rPr>
        <w:t xml:space="preserve"> dldp </w:t>
      </w:r>
      <w:r w:rsidR="00F05D2B" w:rsidRPr="00CA5FFB">
        <w:rPr>
          <w:szCs w:val="22"/>
          <w:lang w:val="it-IT"/>
        </w:rPr>
        <w:t>–</w:t>
      </w:r>
      <w:r w:rsidR="003B37CD" w:rsidRPr="00CA5FFB">
        <w:rPr>
          <w:szCs w:val="22"/>
          <w:lang w:val="it-IT"/>
        </w:rPr>
        <w:t xml:space="preserve"> </w:t>
      </w:r>
      <w:r w:rsidR="00F05D2B" w:rsidRPr="00CA5FFB">
        <w:rPr>
          <w:szCs w:val="22"/>
          <w:lang w:val="it-IT"/>
        </w:rPr>
        <w:t>duke p</w:t>
      </w:r>
      <w:r w:rsidR="00AF533E" w:rsidRPr="00CA5FFB">
        <w:rPr>
          <w:rFonts w:cs="Arial"/>
          <w:lang w:val="it-IT"/>
        </w:rPr>
        <w:t>ë</w:t>
      </w:r>
      <w:r w:rsidR="00F05D2B" w:rsidRPr="00CA5FFB">
        <w:rPr>
          <w:szCs w:val="22"/>
          <w:lang w:val="it-IT"/>
        </w:rPr>
        <w:t>rfshir</w:t>
      </w:r>
      <w:r w:rsidR="00F05D2B" w:rsidRPr="00CA5FFB">
        <w:rPr>
          <w:rFonts w:cs="Arial"/>
          <w:lang w:val="it-IT"/>
        </w:rPr>
        <w:t>ë SHSHAP dhe Shoqatën e Bashkive</w:t>
      </w:r>
      <w:r w:rsidR="003B37CD" w:rsidRPr="00CA5FFB">
        <w:rPr>
          <w:szCs w:val="22"/>
          <w:lang w:val="it-IT"/>
        </w:rPr>
        <w:t xml:space="preserve">. </w:t>
      </w:r>
    </w:p>
    <w:p w:rsidR="006060A1" w:rsidRPr="00CA5FFB" w:rsidRDefault="006060A1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szCs w:val="22"/>
          <w:lang w:val="it-IT"/>
        </w:rPr>
      </w:pPr>
    </w:p>
    <w:p w:rsidR="00056DDD" w:rsidRPr="005A0BF5" w:rsidRDefault="00F05D2B" w:rsidP="00034D05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szCs w:val="22"/>
        </w:rPr>
      </w:pPr>
      <w:r w:rsidRPr="00CA5FFB">
        <w:rPr>
          <w:szCs w:val="22"/>
          <w:lang w:val="it-IT"/>
        </w:rPr>
        <w:t>Nd</w:t>
      </w:r>
      <w:r w:rsidRPr="00CA5FFB">
        <w:rPr>
          <w:rFonts w:cs="Arial"/>
          <w:lang w:val="it-IT"/>
        </w:rPr>
        <w:t>ërkohë që ritmi i</w:t>
      </w:r>
      <w:r w:rsidR="00056DDD" w:rsidRPr="00CA5FFB">
        <w:rPr>
          <w:szCs w:val="22"/>
          <w:lang w:val="it-IT"/>
        </w:rPr>
        <w:t xml:space="preserve"> </w:t>
      </w:r>
      <w:r w:rsidRPr="00CA5FFB">
        <w:rPr>
          <w:szCs w:val="22"/>
          <w:lang w:val="it-IT"/>
        </w:rPr>
        <w:t>reform</w:t>
      </w:r>
      <w:r w:rsidRPr="00CA5FFB">
        <w:rPr>
          <w:rFonts w:cs="Arial"/>
          <w:lang w:val="it-IT"/>
        </w:rPr>
        <w:t>ës së qeverisjes vendore në vitet e fundit në përgjithësi ka qenë shumë i shpejtë</w:t>
      </w:r>
      <w:r w:rsidR="00056DDD" w:rsidRPr="00CA5FFB">
        <w:rPr>
          <w:szCs w:val="22"/>
          <w:lang w:val="it-IT"/>
        </w:rPr>
        <w:t xml:space="preserve">, </w:t>
      </w:r>
      <w:r w:rsidRPr="00CA5FFB">
        <w:rPr>
          <w:szCs w:val="22"/>
          <w:lang w:val="it-IT"/>
        </w:rPr>
        <w:t>ka fusha t</w:t>
      </w:r>
      <w:r w:rsidRPr="00CA5FFB">
        <w:rPr>
          <w:rFonts w:cs="Arial"/>
          <w:lang w:val="it-IT"/>
        </w:rPr>
        <w:t>ë veçanta ku mungesa e udhëzimeve të qarta nga qeveria qendrore e ka bërë të vështirë për dldp që të avancojë me aktivitetet e veta pilote në një mënyrë të tillë që të jetë në harmoni me sistemet kombëtare</w:t>
      </w:r>
      <w:r w:rsidR="00056DDD" w:rsidRPr="00CA5FFB">
        <w:rPr>
          <w:szCs w:val="22"/>
          <w:lang w:val="it-IT"/>
        </w:rPr>
        <w:t xml:space="preserve">. </w:t>
      </w:r>
      <w:r w:rsidR="00AF533E" w:rsidRPr="00CA5FFB">
        <w:rPr>
          <w:szCs w:val="22"/>
          <w:lang w:val="it-IT"/>
        </w:rPr>
        <w:t>Duke</w:t>
      </w:r>
      <w:r w:rsidR="00AF533E" w:rsidRPr="00CA5FFB">
        <w:rPr>
          <w:rFonts w:cs="Arial"/>
          <w:lang w:val="it-IT"/>
        </w:rPr>
        <w:t xml:space="preserve"> mos</w:t>
      </w:r>
      <w:r w:rsidRPr="00CA5FFB">
        <w:rPr>
          <w:rFonts w:cs="Arial"/>
          <w:lang w:val="it-IT"/>
        </w:rPr>
        <w:t xml:space="preserve"> shk</w:t>
      </w:r>
      <w:r w:rsidR="00AF533E" w:rsidRPr="00CA5FFB">
        <w:rPr>
          <w:rFonts w:cs="Arial"/>
          <w:lang w:val="it-IT"/>
        </w:rPr>
        <w:t>uar</w:t>
      </w:r>
      <w:r w:rsidRPr="00CA5FFB">
        <w:rPr>
          <w:rFonts w:cs="Arial"/>
          <w:lang w:val="it-IT"/>
        </w:rPr>
        <w:t xml:space="preserve"> shumë larg nga kuadri rregullator, veçanërisht për çështje sensitive nga ana e politikës, dldp dhe partnerët vendorë</w:t>
      </w:r>
      <w:r w:rsidR="007961C4" w:rsidRPr="00CA5FFB">
        <w:rPr>
          <w:rFonts w:cs="Arial"/>
          <w:lang w:val="it-IT"/>
        </w:rPr>
        <w:t xml:space="preserve"> shpesh janë stepur nga mungesa e progresit në nivelin kombëtar</w:t>
      </w:r>
      <w:r w:rsidR="00056DDD" w:rsidRPr="00CA5FFB">
        <w:rPr>
          <w:szCs w:val="22"/>
          <w:lang w:val="it-IT"/>
        </w:rPr>
        <w:t xml:space="preserve">. </w:t>
      </w:r>
      <w:r w:rsidR="007961C4">
        <w:rPr>
          <w:szCs w:val="22"/>
        </w:rPr>
        <w:t>Nj</w:t>
      </w:r>
      <w:r w:rsidR="007961C4" w:rsidRPr="007961C4">
        <w:rPr>
          <w:rFonts w:cs="Arial"/>
          <w:lang w:val="en-US"/>
        </w:rPr>
        <w:t>ë shembull i kë</w:t>
      </w:r>
      <w:r w:rsidR="007961C4">
        <w:rPr>
          <w:rFonts w:cs="Arial"/>
          <w:lang w:val="en-US"/>
        </w:rPr>
        <w:t xml:space="preserve">saj lidhet me vendet e </w:t>
      </w:r>
      <w:r w:rsidR="00AF533E">
        <w:rPr>
          <w:rFonts w:cs="Arial"/>
          <w:lang w:val="en-US"/>
        </w:rPr>
        <w:t>depozitimit</w:t>
      </w:r>
      <w:r w:rsidR="007961C4">
        <w:rPr>
          <w:rFonts w:cs="Arial"/>
          <w:lang w:val="en-US"/>
        </w:rPr>
        <w:t xml:space="preserve"> t</w:t>
      </w:r>
      <w:r w:rsidR="007961C4" w:rsidRPr="007961C4">
        <w:rPr>
          <w:rFonts w:cs="Arial"/>
          <w:lang w:val="en-US"/>
        </w:rPr>
        <w:t>ë</w:t>
      </w:r>
      <w:r w:rsidR="007961C4">
        <w:rPr>
          <w:rFonts w:cs="Arial"/>
          <w:lang w:val="en-US"/>
        </w:rPr>
        <w:t xml:space="preserve"> mbetjeve</w:t>
      </w:r>
      <w:r w:rsidR="00056DDD">
        <w:rPr>
          <w:szCs w:val="22"/>
        </w:rPr>
        <w:t>.</w:t>
      </w:r>
    </w:p>
    <w:p w:rsidR="008952CC" w:rsidRPr="0029128F" w:rsidRDefault="007961C4" w:rsidP="00034D05">
      <w:pPr>
        <w:spacing w:line="240" w:lineRule="auto"/>
        <w:jc w:val="both"/>
        <w:rPr>
          <w:lang w:val="it-IT"/>
        </w:rPr>
      </w:pPr>
      <w:r>
        <w:t>N</w:t>
      </w:r>
      <w:r w:rsidRPr="007961C4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tabel</w:t>
      </w:r>
      <w:r w:rsidRPr="007961C4">
        <w:rPr>
          <w:rFonts w:cs="Arial"/>
          <w:lang w:val="en-US"/>
        </w:rPr>
        <w:t>ë</w:t>
      </w:r>
      <w:r>
        <w:rPr>
          <w:rFonts w:cs="Arial"/>
          <w:lang w:val="en-US"/>
        </w:rPr>
        <w:t>n e m</w:t>
      </w:r>
      <w:r w:rsidRPr="007961C4">
        <w:rPr>
          <w:rFonts w:cs="Arial"/>
          <w:lang w:val="en-US"/>
        </w:rPr>
        <w:t>ë</w:t>
      </w:r>
      <w:r>
        <w:rPr>
          <w:rFonts w:cs="Arial"/>
          <w:lang w:val="en-US"/>
        </w:rPr>
        <w:t>poshtme raportojm</w:t>
      </w:r>
      <w:r w:rsidRPr="007961C4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me m</w:t>
      </w:r>
      <w:r w:rsidRPr="007961C4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shum</w:t>
      </w:r>
      <w:r w:rsidRPr="007961C4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holl</w:t>
      </w:r>
      <w:r w:rsidRPr="007961C4">
        <w:rPr>
          <w:rFonts w:cs="Arial"/>
          <w:lang w:val="en-US"/>
        </w:rPr>
        <w:t>ë</w:t>
      </w:r>
      <w:r>
        <w:rPr>
          <w:rFonts w:cs="Arial"/>
          <w:lang w:val="en-US"/>
        </w:rPr>
        <w:t>si at</w:t>
      </w:r>
      <w:r w:rsidRPr="007961C4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ç’ka dldp ka arritur bashk</w:t>
      </w:r>
      <w:r w:rsidRPr="007961C4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me partner</w:t>
      </w:r>
      <w:r w:rsidRPr="007961C4">
        <w:rPr>
          <w:rFonts w:cs="Arial"/>
          <w:lang w:val="en-US"/>
        </w:rPr>
        <w:t>ë</w:t>
      </w:r>
      <w:r>
        <w:rPr>
          <w:rFonts w:cs="Arial"/>
          <w:lang w:val="en-US"/>
        </w:rPr>
        <w:t>t e saj</w:t>
      </w:r>
      <w:r w:rsidR="00056DDD">
        <w:t xml:space="preserve">. </w:t>
      </w:r>
      <w:r w:rsidRPr="007961C4">
        <w:rPr>
          <w:lang w:val="it-IT"/>
        </w:rPr>
        <w:t>Tabela fokusohet n</w:t>
      </w:r>
      <w:r w:rsidRPr="007961C4">
        <w:rPr>
          <w:rFonts w:cs="Arial"/>
          <w:lang w:val="it-IT"/>
        </w:rPr>
        <w:t>ë disa produkte</w:t>
      </w:r>
      <w:r w:rsidR="00056DDD" w:rsidRPr="007961C4">
        <w:rPr>
          <w:lang w:val="it-IT"/>
        </w:rPr>
        <w:t xml:space="preserve"> – </w:t>
      </w:r>
      <w:r w:rsidRPr="007961C4">
        <w:rPr>
          <w:lang w:val="it-IT"/>
        </w:rPr>
        <w:t>ndryshimet n</w:t>
      </w:r>
      <w:r w:rsidRPr="007961C4">
        <w:rPr>
          <w:rFonts w:cs="Arial"/>
          <w:lang w:val="it-IT"/>
        </w:rPr>
        <w:t>ë nivelin e partnerëve</w:t>
      </w:r>
      <w:r w:rsidR="00056DDD" w:rsidRPr="007961C4">
        <w:rPr>
          <w:lang w:val="it-IT"/>
        </w:rPr>
        <w:t xml:space="preserve">. </w:t>
      </w:r>
      <w:r w:rsidR="008952CC" w:rsidRPr="0029128F">
        <w:rPr>
          <w:lang w:val="it-IT"/>
        </w:rPr>
        <w:t>T</w:t>
      </w:r>
      <w:r w:rsidRPr="0029128F">
        <w:rPr>
          <w:lang w:val="it-IT"/>
        </w:rPr>
        <w:t xml:space="preserve">abela </w:t>
      </w:r>
      <w:r w:rsidRPr="0029128F">
        <w:rPr>
          <w:rFonts w:cs="Arial"/>
          <w:lang w:val="it-IT"/>
        </w:rPr>
        <w:t>është një sintezë</w:t>
      </w:r>
      <w:r w:rsidR="0029128F" w:rsidRPr="0029128F">
        <w:rPr>
          <w:rFonts w:cs="Arial"/>
          <w:lang w:val="it-IT"/>
        </w:rPr>
        <w:t xml:space="preserve"> e arritjeve në të gjitha</w:t>
      </w:r>
      <w:r w:rsidRPr="0029128F">
        <w:rPr>
          <w:rFonts w:cs="Arial"/>
          <w:lang w:val="it-IT"/>
        </w:rPr>
        <w:t xml:space="preserve"> paketa</w:t>
      </w:r>
      <w:r w:rsidR="0029128F" w:rsidRPr="0029128F">
        <w:rPr>
          <w:rFonts w:cs="Arial"/>
          <w:lang w:val="it-IT"/>
        </w:rPr>
        <w:t>t</w:t>
      </w:r>
      <w:r w:rsidRPr="0029128F">
        <w:rPr>
          <w:rFonts w:cs="Arial"/>
          <w:lang w:val="it-IT"/>
        </w:rPr>
        <w:t xml:space="preserve"> tematike</w:t>
      </w:r>
      <w:r w:rsidR="0029128F" w:rsidRPr="0029128F">
        <w:rPr>
          <w:rFonts w:cs="Arial"/>
          <w:lang w:val="it-IT"/>
        </w:rPr>
        <w:t xml:space="preserve"> me një theks të veçantë mbi pikat e përbashkëta dhe të të ndryshme në lidhje me të mësuarin dhe ndarjen e njohurive</w:t>
      </w:r>
      <w:r w:rsidR="008952CC" w:rsidRPr="0029128F">
        <w:rPr>
          <w:lang w:val="it-IT"/>
        </w:rPr>
        <w:t xml:space="preserve">. </w:t>
      </w:r>
    </w:p>
    <w:p w:rsidR="008952CC" w:rsidRPr="0029128F" w:rsidRDefault="008952CC" w:rsidP="00034D05">
      <w:pPr>
        <w:spacing w:before="0" w:after="0" w:line="240" w:lineRule="auto"/>
        <w:jc w:val="both"/>
        <w:rPr>
          <w:lang w:val="it-IT"/>
        </w:rPr>
      </w:pPr>
      <w:r w:rsidRPr="0029128F">
        <w:rPr>
          <w:lang w:val="it-IT"/>
        </w:rPr>
        <w:br w:type="page"/>
      </w:r>
    </w:p>
    <w:p w:rsidR="008952CC" w:rsidRPr="0029128F" w:rsidRDefault="008952CC" w:rsidP="00034D05">
      <w:pPr>
        <w:pStyle w:val="Caption"/>
        <w:keepNext/>
        <w:jc w:val="both"/>
        <w:rPr>
          <w:lang w:val="it-IT"/>
        </w:rPr>
        <w:sectPr w:rsidR="008952CC" w:rsidRPr="0029128F" w:rsidSect="009D484B">
          <w:footerReference w:type="even" r:id="rId20"/>
          <w:footerReference w:type="default" r:id="rId21"/>
          <w:pgSz w:w="11899" w:h="16838" w:code="9"/>
          <w:pgMar w:top="1440" w:right="1440" w:bottom="1440" w:left="1440" w:header="706" w:footer="706" w:gutter="0"/>
          <w:pgNumType w:start="1"/>
          <w:cols w:space="708"/>
          <w:docGrid w:linePitch="360"/>
        </w:sectPr>
      </w:pPr>
      <w:bookmarkStart w:id="10" w:name="_Toc348777387"/>
    </w:p>
    <w:p w:rsidR="008952CC" w:rsidRPr="007E1F8F" w:rsidRDefault="008952CC" w:rsidP="00034D05">
      <w:pPr>
        <w:pStyle w:val="Caption"/>
        <w:keepNext/>
        <w:jc w:val="both"/>
        <w:rPr>
          <w:color w:val="auto"/>
          <w:lang w:val="it-IT"/>
        </w:rPr>
      </w:pPr>
      <w:r w:rsidRPr="007E1F8F">
        <w:rPr>
          <w:color w:val="auto"/>
          <w:lang w:val="it-IT"/>
        </w:rPr>
        <w:lastRenderedPageBreak/>
        <w:t>Tabe</w:t>
      </w:r>
      <w:r w:rsidR="0029128F" w:rsidRPr="007E1F8F">
        <w:rPr>
          <w:color w:val="auto"/>
          <w:lang w:val="it-IT"/>
        </w:rPr>
        <w:t>la</w:t>
      </w:r>
      <w:r w:rsidRPr="007E1F8F">
        <w:rPr>
          <w:color w:val="auto"/>
          <w:lang w:val="it-IT"/>
        </w:rPr>
        <w:t xml:space="preserve"> </w:t>
      </w:r>
      <w:r w:rsidR="001F0C07" w:rsidRPr="00BE03CF">
        <w:rPr>
          <w:color w:val="auto"/>
        </w:rPr>
        <w:fldChar w:fldCharType="begin"/>
      </w:r>
      <w:r w:rsidRPr="007E1F8F">
        <w:rPr>
          <w:color w:val="auto"/>
          <w:lang w:val="it-IT"/>
        </w:rPr>
        <w:instrText xml:space="preserve"> SEQ Table \* ARABIC </w:instrText>
      </w:r>
      <w:r w:rsidR="001F0C07" w:rsidRPr="00BE03CF">
        <w:rPr>
          <w:color w:val="auto"/>
        </w:rPr>
        <w:fldChar w:fldCharType="separate"/>
      </w:r>
      <w:r w:rsidR="00034D05" w:rsidRPr="007E1F8F">
        <w:rPr>
          <w:noProof/>
          <w:color w:val="auto"/>
          <w:lang w:val="it-IT"/>
        </w:rPr>
        <w:t>2</w:t>
      </w:r>
      <w:r w:rsidR="001F0C07" w:rsidRPr="00BE03CF">
        <w:rPr>
          <w:noProof/>
          <w:color w:val="auto"/>
        </w:rPr>
        <w:fldChar w:fldCharType="end"/>
      </w:r>
      <w:r w:rsidRPr="007E1F8F">
        <w:rPr>
          <w:color w:val="auto"/>
          <w:lang w:val="it-IT"/>
        </w:rPr>
        <w:t xml:space="preserve">: </w:t>
      </w:r>
      <w:r w:rsidR="004A4D1D" w:rsidRPr="007E1F8F">
        <w:rPr>
          <w:color w:val="auto"/>
          <w:lang w:val="it-IT"/>
        </w:rPr>
        <w:t>Produktet e p</w:t>
      </w:r>
      <w:r w:rsidR="004A4D1D" w:rsidRPr="007E1F8F">
        <w:rPr>
          <w:rFonts w:cs="Arial"/>
          <w:color w:val="auto"/>
          <w:lang w:val="it-IT"/>
        </w:rPr>
        <w:t>ërzgjedhura të iniciativave të dldp për të mësuarin dhe ndarjen e njohurive</w:t>
      </w:r>
      <w:bookmarkEnd w:id="10"/>
    </w:p>
    <w:tbl>
      <w:tblPr>
        <w:tblStyle w:val="TableGrid"/>
        <w:tblW w:w="1392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587"/>
        <w:gridCol w:w="4111"/>
        <w:gridCol w:w="4111"/>
        <w:gridCol w:w="4111"/>
      </w:tblGrid>
      <w:tr w:rsidR="004C2D72" w:rsidRPr="00091910" w:rsidTr="00F74BC9">
        <w:trPr>
          <w:tblHeader/>
        </w:trPr>
        <w:tc>
          <w:tcPr>
            <w:tcW w:w="1587" w:type="dxa"/>
            <w:vAlign w:val="center"/>
          </w:tcPr>
          <w:p w:rsidR="008952CC" w:rsidRPr="00091910" w:rsidRDefault="008952CC" w:rsidP="004A4D1D">
            <w:pPr>
              <w:spacing w:before="0" w:after="0" w:line="240" w:lineRule="auto"/>
              <w:contextualSpacing/>
              <w:jc w:val="both"/>
              <w:rPr>
                <w:b/>
                <w:szCs w:val="22"/>
              </w:rPr>
            </w:pPr>
            <w:r w:rsidRPr="00091910">
              <w:rPr>
                <w:b/>
                <w:szCs w:val="22"/>
              </w:rPr>
              <w:t>F</w:t>
            </w:r>
            <w:r w:rsidR="004A4D1D">
              <w:rPr>
                <w:b/>
                <w:szCs w:val="22"/>
              </w:rPr>
              <w:t>usha e mbikqyrur</w:t>
            </w:r>
            <w:r w:rsidRPr="00091910">
              <w:rPr>
                <w:rStyle w:val="FootnoteReference"/>
                <w:b w:val="0"/>
                <w:szCs w:val="22"/>
              </w:rPr>
              <w:footnoteReference w:id="6"/>
            </w:r>
          </w:p>
        </w:tc>
        <w:tc>
          <w:tcPr>
            <w:tcW w:w="4111" w:type="dxa"/>
            <w:vAlign w:val="center"/>
          </w:tcPr>
          <w:p w:rsidR="008952CC" w:rsidRPr="00091910" w:rsidRDefault="004A4D1D" w:rsidP="004A4D1D">
            <w:pPr>
              <w:spacing w:before="0" w:after="0" w:line="240" w:lineRule="auto"/>
              <w:contextualSpacing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Produktet</w:t>
            </w:r>
          </w:p>
        </w:tc>
        <w:tc>
          <w:tcPr>
            <w:tcW w:w="4111" w:type="dxa"/>
            <w:vAlign w:val="center"/>
          </w:tcPr>
          <w:p w:rsidR="008952CC" w:rsidRPr="00091910" w:rsidRDefault="004A4D1D" w:rsidP="004A4D1D">
            <w:pPr>
              <w:spacing w:before="0" w:after="0" w:line="240" w:lineRule="auto"/>
              <w:contextualSpacing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Dometh</w:t>
            </w:r>
            <w:r w:rsidRPr="004A4D1D">
              <w:rPr>
                <w:rFonts w:cs="Arial"/>
                <w:b/>
                <w:lang w:val="it-IT"/>
              </w:rPr>
              <w:t>ënia</w:t>
            </w:r>
          </w:p>
        </w:tc>
        <w:tc>
          <w:tcPr>
            <w:tcW w:w="4111" w:type="dxa"/>
            <w:vAlign w:val="center"/>
          </w:tcPr>
          <w:p w:rsidR="008952CC" w:rsidRPr="00091910" w:rsidRDefault="004A4D1D" w:rsidP="004A4D1D">
            <w:pPr>
              <w:spacing w:before="0" w:after="0" w:line="240" w:lineRule="auto"/>
              <w:contextualSpacing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Kontributi i </w:t>
            </w:r>
            <w:r w:rsidR="008952CC" w:rsidRPr="00091910">
              <w:rPr>
                <w:b/>
                <w:szCs w:val="22"/>
              </w:rPr>
              <w:t>dldp</w:t>
            </w:r>
          </w:p>
        </w:tc>
      </w:tr>
      <w:tr w:rsidR="004C2D72" w:rsidRPr="00091910" w:rsidTr="00F74BC9">
        <w:tc>
          <w:tcPr>
            <w:tcW w:w="1587" w:type="dxa"/>
          </w:tcPr>
          <w:p w:rsidR="008952CC" w:rsidRPr="004A4D1D" w:rsidRDefault="008952CC" w:rsidP="004A4D1D">
            <w:pPr>
              <w:spacing w:before="0" w:after="0" w:line="240" w:lineRule="auto"/>
              <w:contextualSpacing/>
              <w:jc w:val="both"/>
              <w:rPr>
                <w:szCs w:val="22"/>
                <w:lang w:val="it-IT"/>
              </w:rPr>
            </w:pPr>
            <w:r w:rsidRPr="004A4D1D">
              <w:rPr>
                <w:szCs w:val="22"/>
                <w:lang w:val="it-IT"/>
              </w:rPr>
              <w:t>Interes</w:t>
            </w:r>
            <w:r w:rsidR="004A4D1D" w:rsidRPr="004A4D1D">
              <w:rPr>
                <w:szCs w:val="22"/>
                <w:lang w:val="it-IT"/>
              </w:rPr>
              <w:t>i i partner</w:t>
            </w:r>
            <w:r w:rsidR="004A4D1D" w:rsidRPr="004A4D1D">
              <w:rPr>
                <w:rFonts w:cs="Arial"/>
                <w:lang w:val="it-IT"/>
              </w:rPr>
              <w:t>ëve kryesorë</w:t>
            </w:r>
            <w:r w:rsidRPr="004A4D1D">
              <w:rPr>
                <w:szCs w:val="22"/>
                <w:lang w:val="it-IT"/>
              </w:rPr>
              <w:t xml:space="preserve">, </w:t>
            </w:r>
            <w:r w:rsidR="004A4D1D" w:rsidRPr="004A4D1D">
              <w:rPr>
                <w:szCs w:val="22"/>
                <w:lang w:val="it-IT"/>
              </w:rPr>
              <w:t>futja e ç</w:t>
            </w:r>
            <w:r w:rsidR="004A4D1D" w:rsidRPr="00F62434">
              <w:rPr>
                <w:rFonts w:cs="Arial"/>
                <w:lang w:val="it-IT"/>
              </w:rPr>
              <w:t>ë</w:t>
            </w:r>
            <w:r w:rsidR="004A4D1D">
              <w:rPr>
                <w:rFonts w:cs="Arial"/>
                <w:lang w:val="it-IT"/>
              </w:rPr>
              <w:t>shtjeve n</w:t>
            </w:r>
            <w:r w:rsidR="004A4D1D" w:rsidRPr="00F62434">
              <w:rPr>
                <w:rFonts w:cs="Arial"/>
                <w:lang w:val="it-IT"/>
              </w:rPr>
              <w:t>ë</w:t>
            </w:r>
            <w:r w:rsidR="004A4D1D">
              <w:rPr>
                <w:rFonts w:cs="Arial"/>
                <w:lang w:val="it-IT"/>
              </w:rPr>
              <w:t xml:space="preserve"> axhend</w:t>
            </w:r>
            <w:r w:rsidR="004A4D1D" w:rsidRPr="00F62434">
              <w:rPr>
                <w:rFonts w:cs="Arial"/>
                <w:lang w:val="it-IT"/>
              </w:rPr>
              <w:t>ë</w:t>
            </w:r>
          </w:p>
        </w:tc>
        <w:tc>
          <w:tcPr>
            <w:tcW w:w="4111" w:type="dxa"/>
          </w:tcPr>
          <w:p w:rsidR="008952CC" w:rsidRPr="00091910" w:rsidRDefault="004A4D1D" w:rsidP="008A22B5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 w:rsidRPr="004A4D1D">
              <w:rPr>
                <w:szCs w:val="22"/>
                <w:lang w:val="it-IT"/>
              </w:rPr>
              <w:t xml:space="preserve">Reforma e qeverisjes vendore </w:t>
            </w:r>
            <w:r w:rsidRPr="004A4D1D">
              <w:rPr>
                <w:rFonts w:cs="Arial"/>
                <w:lang w:val="it-IT"/>
              </w:rPr>
              <w:t>është me prioritet të lartë në axhendën politike kombëtare</w:t>
            </w:r>
            <w:r w:rsidR="008952CC" w:rsidRPr="004A4D1D">
              <w:rPr>
                <w:szCs w:val="22"/>
                <w:lang w:val="it-IT"/>
              </w:rPr>
              <w:t xml:space="preserve"> – </w:t>
            </w:r>
            <w:r w:rsidRPr="004A4D1D">
              <w:rPr>
                <w:szCs w:val="22"/>
                <w:lang w:val="it-IT"/>
              </w:rPr>
              <w:t>duke u fokusuar n</w:t>
            </w:r>
            <w:r w:rsidRPr="004A4D1D">
              <w:rPr>
                <w:rFonts w:cs="Arial"/>
                <w:lang w:val="it-IT"/>
              </w:rPr>
              <w:t>ë përmirësimin e shërbimit ndaj qytetar</w:t>
            </w:r>
            <w:r w:rsidRPr="00F62434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ve dhe rritjen e potencialeve t</w:t>
            </w:r>
            <w:r w:rsidRPr="00F62434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zhvillimit (ekonomik) lokal</w:t>
            </w:r>
            <w:r w:rsidR="008952CC" w:rsidRPr="004A4D1D">
              <w:rPr>
                <w:szCs w:val="22"/>
                <w:lang w:val="it-IT"/>
              </w:rPr>
              <w:t xml:space="preserve">. </w:t>
            </w:r>
            <w:r w:rsidR="008952CC" w:rsidRPr="00091910">
              <w:rPr>
                <w:szCs w:val="22"/>
              </w:rPr>
              <w:t xml:space="preserve">Dldp/SDC </w:t>
            </w:r>
            <w:r>
              <w:rPr>
                <w:szCs w:val="22"/>
              </w:rPr>
              <w:t>shihen si partner kryesor n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process t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reform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</w:t>
            </w:r>
            <w:r w:rsidR="008952CC" w:rsidRPr="00091910">
              <w:rPr>
                <w:szCs w:val="22"/>
              </w:rPr>
              <w:t xml:space="preserve">. </w:t>
            </w:r>
            <w:r>
              <w:rPr>
                <w:szCs w:val="22"/>
              </w:rPr>
              <w:t>Duke qen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nj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z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kolektiv jo-partizan mes bashkive ajo mbetet nj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detyrim p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t’i futur n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axhend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 e reform</w:t>
            </w:r>
            <w:r w:rsidRPr="004A4D1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s </w:t>
            </w:r>
            <w:r w:rsidR="008A22B5">
              <w:rPr>
                <w:rFonts w:cs="Arial"/>
                <w:lang w:val="en-US"/>
              </w:rPr>
              <w:t>komb</w:t>
            </w:r>
            <w:r w:rsidR="008A22B5" w:rsidRPr="008A22B5">
              <w:rPr>
                <w:rFonts w:cs="Arial"/>
                <w:lang w:val="en-US"/>
              </w:rPr>
              <w:t>ë</w:t>
            </w:r>
            <w:r w:rsidR="008A22B5">
              <w:rPr>
                <w:rFonts w:cs="Arial"/>
                <w:lang w:val="en-US"/>
              </w:rPr>
              <w:t>tare t</w:t>
            </w:r>
            <w:r w:rsidRPr="004A4D1D">
              <w:rPr>
                <w:rFonts w:cs="Arial"/>
                <w:lang w:val="en-US"/>
              </w:rPr>
              <w:t>ë</w:t>
            </w:r>
            <w:r w:rsidR="008A22B5">
              <w:rPr>
                <w:rFonts w:cs="Arial"/>
                <w:lang w:val="en-US"/>
              </w:rPr>
              <w:t xml:space="preserve"> decentralizimit prioritetet p</w:t>
            </w:r>
            <w:r w:rsidR="008A22B5" w:rsidRPr="008A22B5">
              <w:rPr>
                <w:rFonts w:cs="Arial"/>
                <w:lang w:val="en-US"/>
              </w:rPr>
              <w:t>ë</w:t>
            </w:r>
            <w:r w:rsidR="008A22B5">
              <w:rPr>
                <w:rFonts w:cs="Arial"/>
                <w:lang w:val="en-US"/>
              </w:rPr>
              <w:t>r bashkit</w:t>
            </w:r>
            <w:r w:rsidR="008A22B5" w:rsidRPr="008A22B5">
              <w:rPr>
                <w:rFonts w:cs="Arial"/>
                <w:lang w:val="en-US"/>
              </w:rPr>
              <w:t>ë</w:t>
            </w:r>
            <w:r w:rsidR="008952CC" w:rsidRPr="00091910">
              <w:rPr>
                <w:szCs w:val="22"/>
              </w:rPr>
              <w:t xml:space="preserve">. </w:t>
            </w:r>
          </w:p>
        </w:tc>
        <w:tc>
          <w:tcPr>
            <w:tcW w:w="4111" w:type="dxa"/>
          </w:tcPr>
          <w:p w:rsidR="008952CC" w:rsidRPr="00091910" w:rsidRDefault="008A22B5" w:rsidP="00010AA2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>Arritjet dometh</w:t>
            </w:r>
            <w:r w:rsidRPr="008A22B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</w:t>
            </w:r>
            <w:r w:rsidRPr="008A22B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se t</w:t>
            </w:r>
            <w:r w:rsidRPr="008A22B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</w:t>
            </w:r>
            <w:r w:rsidR="008952CC" w:rsidRPr="00091910">
              <w:rPr>
                <w:szCs w:val="22"/>
              </w:rPr>
              <w:t>ldp</w:t>
            </w:r>
            <w:r>
              <w:rPr>
                <w:szCs w:val="22"/>
              </w:rPr>
              <w:t xml:space="preserve"> </w:t>
            </w:r>
            <w:r w:rsidR="00623638">
              <w:rPr>
                <w:szCs w:val="22"/>
              </w:rPr>
              <w:t>n</w:t>
            </w:r>
            <w:r w:rsidR="00623638" w:rsidRPr="00623638">
              <w:rPr>
                <w:rFonts w:cs="Arial"/>
                <w:lang w:val="en-US"/>
              </w:rPr>
              <w:t>ë</w:t>
            </w:r>
            <w:r w:rsidR="00623638">
              <w:rPr>
                <w:rFonts w:cs="Arial"/>
                <w:lang w:val="en-US"/>
              </w:rPr>
              <w:t xml:space="preserve"> ndikimin e politik</w:t>
            </w:r>
            <w:r w:rsidR="00623638" w:rsidRPr="00623638">
              <w:rPr>
                <w:rFonts w:cs="Arial"/>
                <w:lang w:val="en-US"/>
              </w:rPr>
              <w:t>ë</w:t>
            </w:r>
            <w:r w:rsidR="00623638">
              <w:rPr>
                <w:rFonts w:cs="Arial"/>
                <w:lang w:val="en-US"/>
              </w:rPr>
              <w:t>s deri n</w:t>
            </w:r>
            <w:r w:rsidR="00623638" w:rsidRPr="00623638">
              <w:rPr>
                <w:rFonts w:cs="Arial"/>
                <w:lang w:val="en-US"/>
              </w:rPr>
              <w:t>ë</w:t>
            </w:r>
            <w:r w:rsidR="00623638">
              <w:rPr>
                <w:rFonts w:cs="Arial"/>
                <w:lang w:val="en-US"/>
              </w:rPr>
              <w:t xml:space="preserve"> nj</w:t>
            </w:r>
            <w:r w:rsidR="00623638" w:rsidRPr="00623638">
              <w:rPr>
                <w:rFonts w:cs="Arial"/>
                <w:lang w:val="en-US"/>
              </w:rPr>
              <w:t>ë</w:t>
            </w:r>
            <w:r w:rsidR="00623638">
              <w:rPr>
                <w:rFonts w:cs="Arial"/>
                <w:lang w:val="en-US"/>
              </w:rPr>
              <w:t xml:space="preserve"> fare mase mund t’i</w:t>
            </w:r>
            <w:r w:rsidR="008952CC" w:rsidRPr="00091910">
              <w:rPr>
                <w:szCs w:val="22"/>
              </w:rPr>
              <w:t xml:space="preserve"> </w:t>
            </w:r>
            <w:r w:rsidR="00623638">
              <w:rPr>
                <w:szCs w:val="22"/>
              </w:rPr>
              <w:t>akreditohet kontekstit t</w:t>
            </w:r>
            <w:r w:rsidR="00623638" w:rsidRPr="00623638">
              <w:rPr>
                <w:rFonts w:cs="Arial"/>
                <w:lang w:val="en-US"/>
              </w:rPr>
              <w:t>ë</w:t>
            </w:r>
            <w:r w:rsidR="00623638">
              <w:rPr>
                <w:rFonts w:cs="Arial"/>
                <w:lang w:val="en-US"/>
              </w:rPr>
              <w:t xml:space="preserve"> lart</w:t>
            </w:r>
            <w:r w:rsidR="00AF533E" w:rsidRPr="00AF533E">
              <w:rPr>
                <w:rFonts w:cs="Arial"/>
              </w:rPr>
              <w:t>ë</w:t>
            </w:r>
            <w:r w:rsidR="00623638">
              <w:rPr>
                <w:rFonts w:cs="Arial"/>
                <w:lang w:val="en-US"/>
              </w:rPr>
              <w:t xml:space="preserve"> t</w:t>
            </w:r>
            <w:r w:rsidR="00623638" w:rsidRPr="00623638">
              <w:rPr>
                <w:rFonts w:cs="Arial"/>
                <w:lang w:val="en-US"/>
              </w:rPr>
              <w:t>ë</w:t>
            </w:r>
            <w:r w:rsidR="00623638">
              <w:rPr>
                <w:rFonts w:cs="Arial"/>
                <w:lang w:val="en-US"/>
              </w:rPr>
              <w:t xml:space="preserve"> favorsh</w:t>
            </w:r>
            <w:r w:rsidR="00623638" w:rsidRPr="00623638">
              <w:rPr>
                <w:rFonts w:cs="Arial"/>
                <w:lang w:val="en-US"/>
              </w:rPr>
              <w:t>ë</w:t>
            </w:r>
            <w:r w:rsidR="00623638">
              <w:rPr>
                <w:rFonts w:cs="Arial"/>
                <w:lang w:val="en-US"/>
              </w:rPr>
              <w:t>m ndaj politik</w:t>
            </w:r>
            <w:r w:rsidR="00623638" w:rsidRPr="00623638">
              <w:rPr>
                <w:rFonts w:cs="Arial"/>
                <w:lang w:val="en-US"/>
              </w:rPr>
              <w:t>ë</w:t>
            </w:r>
            <w:r w:rsidR="00623638">
              <w:rPr>
                <w:rFonts w:cs="Arial"/>
                <w:lang w:val="en-US"/>
              </w:rPr>
              <w:t>s</w:t>
            </w:r>
            <w:r w:rsidR="008952CC" w:rsidRPr="00091910">
              <w:rPr>
                <w:szCs w:val="22"/>
              </w:rPr>
              <w:t xml:space="preserve">. </w:t>
            </w:r>
            <w:r w:rsidR="00623638">
              <w:rPr>
                <w:szCs w:val="22"/>
              </w:rPr>
              <w:t>Vazhdon mungesa e lidhjeve n</w:t>
            </w:r>
            <w:r w:rsidR="00623638" w:rsidRPr="00623638">
              <w:rPr>
                <w:rFonts w:cs="Arial"/>
                <w:lang w:val="en-US"/>
              </w:rPr>
              <w:t>ë</w:t>
            </w:r>
            <w:r w:rsidR="00623638">
              <w:rPr>
                <w:rFonts w:cs="Arial"/>
                <w:lang w:val="en-US"/>
              </w:rPr>
              <w:t xml:space="preserve"> sistemin e politik</w:t>
            </w:r>
            <w:r w:rsidR="00623638" w:rsidRPr="00623638">
              <w:rPr>
                <w:rFonts w:cs="Arial"/>
                <w:lang w:val="en-US"/>
              </w:rPr>
              <w:t>ë</w:t>
            </w:r>
            <w:r w:rsidR="00623638">
              <w:rPr>
                <w:rFonts w:cs="Arial"/>
                <w:lang w:val="en-US"/>
              </w:rPr>
              <w:t>s mes</w:t>
            </w:r>
            <w:r w:rsidR="008952CC" w:rsidRPr="00091910">
              <w:rPr>
                <w:szCs w:val="22"/>
              </w:rPr>
              <w:t xml:space="preserve"> a) </w:t>
            </w:r>
            <w:r w:rsidR="00010AA2">
              <w:rPr>
                <w:szCs w:val="22"/>
              </w:rPr>
              <w:t>nj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>sive t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 xml:space="preserve"> qeverisjes vendore dhe qendrore dhe</w:t>
            </w:r>
            <w:r w:rsidR="008952CC" w:rsidRPr="00091910">
              <w:rPr>
                <w:szCs w:val="22"/>
              </w:rPr>
              <w:t xml:space="preserve"> b) </w:t>
            </w:r>
            <w:r w:rsidR="00010AA2">
              <w:rPr>
                <w:szCs w:val="22"/>
              </w:rPr>
              <w:t>specialist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>ve k</w:t>
            </w:r>
            <w:r w:rsidR="00010AA2" w:rsidRPr="00010AA2">
              <w:rPr>
                <w:rFonts w:cs="Arial"/>
              </w:rPr>
              <w:t>ë</w:t>
            </w:r>
            <w:r w:rsidR="00010AA2">
              <w:rPr>
                <w:rFonts w:cs="Arial"/>
              </w:rPr>
              <w:t>rkimor</w:t>
            </w:r>
            <w:r w:rsidR="00010AA2" w:rsidRPr="00010AA2">
              <w:rPr>
                <w:rFonts w:cs="Arial"/>
              </w:rPr>
              <w:t>ë</w:t>
            </w:r>
            <w:r w:rsidR="00010AA2">
              <w:rPr>
                <w:rFonts w:cs="Arial"/>
              </w:rPr>
              <w:t xml:space="preserve"> dhe politik</w:t>
            </w:r>
            <w:r w:rsidR="00010AA2" w:rsidRPr="00010AA2">
              <w:rPr>
                <w:rFonts w:cs="Arial"/>
              </w:rPr>
              <w:t>ë</w:t>
            </w:r>
            <w:r w:rsidR="00010AA2">
              <w:rPr>
                <w:rFonts w:cs="Arial"/>
              </w:rPr>
              <w:t>-b</w:t>
            </w:r>
            <w:r w:rsidR="00010AA2" w:rsidRPr="00010AA2">
              <w:rPr>
                <w:rFonts w:cs="Arial"/>
              </w:rPr>
              <w:t>ë</w:t>
            </w:r>
            <w:r w:rsidR="00010AA2">
              <w:rPr>
                <w:rFonts w:cs="Arial"/>
              </w:rPr>
              <w:t>r</w:t>
            </w:r>
            <w:r w:rsidR="00010AA2" w:rsidRPr="00010AA2">
              <w:rPr>
                <w:rFonts w:cs="Arial"/>
              </w:rPr>
              <w:t>ë</w:t>
            </w:r>
            <w:r w:rsidR="00010AA2">
              <w:rPr>
                <w:rFonts w:cs="Arial"/>
              </w:rPr>
              <w:t>sve</w:t>
            </w:r>
            <w:r w:rsidR="008952CC" w:rsidRPr="00091910">
              <w:rPr>
                <w:szCs w:val="22"/>
              </w:rPr>
              <w:t xml:space="preserve">. </w:t>
            </w:r>
            <w:r w:rsidR="008952CC">
              <w:rPr>
                <w:szCs w:val="22"/>
              </w:rPr>
              <w:t>A</w:t>
            </w:r>
            <w:r w:rsidR="00010AA2">
              <w:rPr>
                <w:szCs w:val="22"/>
              </w:rPr>
              <w:t>ktor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>t si</w:t>
            </w:r>
            <w:r w:rsidR="008952CC" w:rsidRPr="00091910">
              <w:rPr>
                <w:szCs w:val="22"/>
              </w:rPr>
              <w:t xml:space="preserve"> dldp </w:t>
            </w:r>
            <w:r w:rsidR="00010AA2">
              <w:rPr>
                <w:szCs w:val="22"/>
              </w:rPr>
              <w:t>vazhdojn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 xml:space="preserve"> t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 xml:space="preserve"> luajn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 xml:space="preserve"> nj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 xml:space="preserve"> rol n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 xml:space="preserve"> mbushjen e k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>tyre boshll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>qeve</w:t>
            </w:r>
            <w:r w:rsidR="008952CC" w:rsidRPr="00091910">
              <w:rPr>
                <w:szCs w:val="22"/>
              </w:rPr>
              <w:t xml:space="preserve"> (</w:t>
            </w:r>
            <w:r w:rsidR="00010AA2">
              <w:rPr>
                <w:szCs w:val="22"/>
              </w:rPr>
              <w:t>me gjith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 xml:space="preserve"> risqet q</w:t>
            </w:r>
            <w:r w:rsidR="00010AA2" w:rsidRPr="00010AA2">
              <w:rPr>
                <w:rFonts w:cs="Arial"/>
                <w:lang w:val="en-US"/>
              </w:rPr>
              <w:t>ë</w:t>
            </w:r>
            <w:r w:rsidR="00010AA2">
              <w:rPr>
                <w:rFonts w:cs="Arial"/>
                <w:lang w:val="en-US"/>
              </w:rPr>
              <w:t xml:space="preserve"> sjell kjo n</w:t>
            </w:r>
            <w:r w:rsidR="00010AA2" w:rsidRPr="00010AA2">
              <w:rPr>
                <w:rFonts w:cs="Arial"/>
              </w:rPr>
              <w:t>ë</w:t>
            </w:r>
            <w:r w:rsidR="00010AA2">
              <w:rPr>
                <w:rFonts w:cs="Arial"/>
              </w:rPr>
              <w:t xml:space="preserve"> zhvillimin e sistemeve komb</w:t>
            </w:r>
            <w:r w:rsidR="00010AA2" w:rsidRPr="00010AA2">
              <w:rPr>
                <w:rFonts w:cs="Arial"/>
              </w:rPr>
              <w:t>ë</w:t>
            </w:r>
            <w:r w:rsidR="00010AA2">
              <w:rPr>
                <w:rFonts w:cs="Arial"/>
              </w:rPr>
              <w:t>tare t</w:t>
            </w:r>
            <w:r w:rsidR="00010AA2" w:rsidRPr="00010AA2">
              <w:rPr>
                <w:rFonts w:cs="Arial"/>
              </w:rPr>
              <w:t>ë</w:t>
            </w:r>
            <w:r w:rsidR="00010AA2">
              <w:rPr>
                <w:rFonts w:cs="Arial"/>
              </w:rPr>
              <w:t xml:space="preserve"> qendrueshme</w:t>
            </w:r>
            <w:r w:rsidR="008952CC" w:rsidRPr="00091910">
              <w:rPr>
                <w:szCs w:val="22"/>
              </w:rPr>
              <w:t>).</w:t>
            </w:r>
          </w:p>
        </w:tc>
        <w:tc>
          <w:tcPr>
            <w:tcW w:w="4111" w:type="dxa"/>
          </w:tcPr>
          <w:p w:rsidR="008952CC" w:rsidRPr="00091910" w:rsidRDefault="00010AA2" w:rsidP="00010AA2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>Duke vazhduar suksesin e</w:t>
            </w:r>
            <w:r>
              <w:rPr>
                <w:rFonts w:cs="Arial"/>
                <w:lang w:val="en-US"/>
              </w:rPr>
              <w:t xml:space="preserve"> hersh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m t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inputeve t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dldp n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procesin e reform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 territoriale dhe administrative</w:t>
            </w:r>
            <w:r w:rsidR="008952CC" w:rsidRPr="00091910">
              <w:rPr>
                <w:szCs w:val="22"/>
              </w:rPr>
              <w:t>, dldp</w:t>
            </w:r>
            <w:r>
              <w:rPr>
                <w:szCs w:val="22"/>
              </w:rPr>
              <w:t>-ja ka luajtur nj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rol kryesor dhe ndikues n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hartimin e Ligjit t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ri t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Financave Vendore</w:t>
            </w:r>
            <w:r w:rsidR="00DA1734">
              <w:rPr>
                <w:szCs w:val="22"/>
              </w:rPr>
              <w:t xml:space="preserve"> (LF</w:t>
            </w:r>
            <w:r>
              <w:rPr>
                <w:szCs w:val="22"/>
              </w:rPr>
              <w:t>V</w:t>
            </w:r>
            <w:r w:rsidR="00DA1734">
              <w:rPr>
                <w:szCs w:val="22"/>
              </w:rPr>
              <w:t>)</w:t>
            </w:r>
            <w:r w:rsidR="00F74BC9">
              <w:rPr>
                <w:szCs w:val="22"/>
              </w:rPr>
              <w:t xml:space="preserve"> </w:t>
            </w:r>
            <w:r>
              <w:rPr>
                <w:szCs w:val="22"/>
              </w:rPr>
              <w:t>dhe vazhdon t</w:t>
            </w:r>
            <w:r w:rsidRPr="00010AA2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luaj</w:t>
            </w:r>
            <w:r w:rsidRPr="00010AA2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nj</w:t>
            </w:r>
            <w:r w:rsidRPr="00010AA2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rol n</w:t>
            </w:r>
            <w:r w:rsidRPr="00010AA2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udh</w:t>
            </w:r>
            <w:r w:rsidRPr="00010AA2">
              <w:rPr>
                <w:rFonts w:cs="Arial"/>
              </w:rPr>
              <w:t>ë</w:t>
            </w:r>
            <w:r>
              <w:rPr>
                <w:rFonts w:cs="Arial"/>
              </w:rPr>
              <w:t>zimet q</w:t>
            </w:r>
            <w:r w:rsidRPr="00010AA2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mb</w:t>
            </w:r>
            <w:r w:rsidRPr="00010AA2">
              <w:rPr>
                <w:rFonts w:cs="Arial"/>
              </w:rPr>
              <w:t>ë</w:t>
            </w:r>
            <w:r>
              <w:rPr>
                <w:rFonts w:cs="Arial"/>
              </w:rPr>
              <w:t>shtesin zbatimin e ligjit</w:t>
            </w:r>
            <w:r w:rsidR="00F74BC9">
              <w:rPr>
                <w:szCs w:val="22"/>
              </w:rPr>
              <w:t>.</w:t>
            </w:r>
            <w:r w:rsidR="008952CC" w:rsidRPr="00091910">
              <w:rPr>
                <w:rStyle w:val="FootnoteReference"/>
                <w:szCs w:val="22"/>
              </w:rPr>
              <w:footnoteReference w:id="7"/>
            </w:r>
            <w:r>
              <w:rPr>
                <w:szCs w:val="22"/>
              </w:rPr>
              <w:t xml:space="preserve"> P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rfshirja e grave n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rrjetin e politik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 ka kontriubuar gjithashtu n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dy inpute kryesore t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LFV bazuar n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buxhetimin q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merr n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konsiderat</w:t>
            </w:r>
            <w:r w:rsidRPr="00010AA2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 xml:space="preserve"> ç</w:t>
            </w:r>
            <w:r w:rsidRPr="00010AA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shtjet gjinore</w:t>
            </w:r>
            <w:r w:rsidR="00DA1734">
              <w:rPr>
                <w:szCs w:val="22"/>
              </w:rPr>
              <w:t xml:space="preserve">.  </w:t>
            </w:r>
          </w:p>
        </w:tc>
      </w:tr>
      <w:tr w:rsidR="004C2D72" w:rsidRPr="00CA5FFB" w:rsidTr="00F74BC9">
        <w:tc>
          <w:tcPr>
            <w:tcW w:w="1587" w:type="dxa"/>
          </w:tcPr>
          <w:p w:rsidR="008952CC" w:rsidRPr="007E1F8F" w:rsidRDefault="00010AA2" w:rsidP="00010AA2">
            <w:pPr>
              <w:spacing w:before="0" w:after="0" w:line="240" w:lineRule="auto"/>
              <w:contextualSpacing/>
              <w:jc w:val="both"/>
              <w:rPr>
                <w:szCs w:val="22"/>
                <w:lang w:val="it-IT"/>
              </w:rPr>
            </w:pPr>
            <w:r w:rsidRPr="007E1F8F">
              <w:rPr>
                <w:szCs w:val="22"/>
                <w:lang w:val="it-IT"/>
              </w:rPr>
              <w:t>K</w:t>
            </w:r>
            <w:r w:rsidR="008952CC" w:rsidRPr="007E1F8F">
              <w:rPr>
                <w:szCs w:val="22"/>
                <w:lang w:val="it-IT"/>
              </w:rPr>
              <w:t>apacit</w:t>
            </w:r>
            <w:r w:rsidRPr="007E1F8F">
              <w:rPr>
                <w:szCs w:val="22"/>
                <w:lang w:val="it-IT"/>
              </w:rPr>
              <w:t>eti dhe angazhimi i</w:t>
            </w:r>
            <w:r w:rsidR="008952CC" w:rsidRPr="007E1F8F">
              <w:rPr>
                <w:szCs w:val="22"/>
                <w:lang w:val="it-IT"/>
              </w:rPr>
              <w:t xml:space="preserve"> </w:t>
            </w:r>
            <w:r w:rsidRPr="007E1F8F">
              <w:rPr>
                <w:szCs w:val="22"/>
                <w:lang w:val="it-IT"/>
              </w:rPr>
              <w:t>partner</w:t>
            </w:r>
            <w:r w:rsidRPr="007E1F8F">
              <w:rPr>
                <w:rFonts w:cs="Arial"/>
                <w:lang w:val="it-IT"/>
              </w:rPr>
              <w:t>ëve</w:t>
            </w:r>
          </w:p>
        </w:tc>
        <w:tc>
          <w:tcPr>
            <w:tcW w:w="4111" w:type="dxa"/>
          </w:tcPr>
          <w:p w:rsidR="008952CC" w:rsidRPr="007E1F8F" w:rsidRDefault="00010AA2" w:rsidP="00AF533E">
            <w:pPr>
              <w:spacing w:before="0" w:after="0" w:line="240" w:lineRule="auto"/>
              <w:jc w:val="both"/>
              <w:rPr>
                <w:szCs w:val="22"/>
                <w:lang w:val="it-IT"/>
              </w:rPr>
            </w:pPr>
            <w:r w:rsidRPr="007E1F8F">
              <w:rPr>
                <w:szCs w:val="22"/>
                <w:lang w:val="it-IT"/>
              </w:rPr>
              <w:t>Partner</w:t>
            </w:r>
            <w:r w:rsidRPr="007E1F8F">
              <w:rPr>
                <w:rFonts w:cs="Arial"/>
                <w:lang w:val="it-IT"/>
              </w:rPr>
              <w:t>ët e d</w:t>
            </w:r>
            <w:r w:rsidR="008952CC" w:rsidRPr="007E1F8F">
              <w:rPr>
                <w:szCs w:val="22"/>
                <w:lang w:val="it-IT"/>
              </w:rPr>
              <w:t xml:space="preserve">ldp </w:t>
            </w:r>
            <w:r w:rsidRPr="007E1F8F">
              <w:rPr>
                <w:szCs w:val="22"/>
                <w:lang w:val="it-IT"/>
              </w:rPr>
              <w:t>mbeten t</w:t>
            </w:r>
            <w:r w:rsidRPr="007E1F8F">
              <w:rPr>
                <w:rFonts w:cs="Arial"/>
                <w:lang w:val="it-IT"/>
              </w:rPr>
              <w:t>ë angazhuar në përmirësimin e proceseve të qeverisjes vendore</w:t>
            </w:r>
            <w:r w:rsidR="008952CC" w:rsidRPr="007E1F8F">
              <w:rPr>
                <w:szCs w:val="22"/>
                <w:lang w:val="it-IT"/>
              </w:rPr>
              <w:t xml:space="preserve">, </w:t>
            </w:r>
            <w:r w:rsidRPr="007E1F8F">
              <w:rPr>
                <w:szCs w:val="22"/>
                <w:lang w:val="it-IT"/>
              </w:rPr>
              <w:t>pavar</w:t>
            </w:r>
            <w:r w:rsidRPr="007E1F8F">
              <w:rPr>
                <w:rFonts w:cs="Arial"/>
                <w:lang w:val="it-IT"/>
              </w:rPr>
              <w:t xml:space="preserve">ësisht nga turbulence e konsiderueshme që </w:t>
            </w:r>
            <w:r w:rsidR="00AF533E">
              <w:rPr>
                <w:rFonts w:cs="Arial"/>
                <w:lang w:val="it-IT"/>
              </w:rPr>
              <w:t>ekziston në kontekstin e reform</w:t>
            </w:r>
            <w:r w:rsidR="00AF533E" w:rsidRPr="00D312E1">
              <w:rPr>
                <w:rFonts w:cs="Arial"/>
                <w:lang w:val="it-IT"/>
              </w:rPr>
              <w:t>ë</w:t>
            </w:r>
            <w:r w:rsidRPr="007E1F8F">
              <w:rPr>
                <w:rFonts w:cs="Arial"/>
                <w:lang w:val="it-IT"/>
              </w:rPr>
              <w:t>s</w:t>
            </w:r>
            <w:r w:rsidR="008952CC" w:rsidRPr="007E1F8F">
              <w:rPr>
                <w:szCs w:val="22"/>
                <w:lang w:val="it-IT"/>
              </w:rPr>
              <w:t xml:space="preserve"> – </w:t>
            </w:r>
            <w:r w:rsidRPr="007E1F8F">
              <w:rPr>
                <w:szCs w:val="22"/>
                <w:lang w:val="it-IT"/>
              </w:rPr>
              <w:t>p</w:t>
            </w:r>
            <w:r w:rsidR="00AF533E" w:rsidRPr="00D312E1">
              <w:rPr>
                <w:rFonts w:cs="Arial"/>
                <w:lang w:val="it-IT"/>
              </w:rPr>
              <w:t>ë</w:t>
            </w:r>
            <w:r w:rsidRPr="007E1F8F">
              <w:rPr>
                <w:szCs w:val="22"/>
                <w:lang w:val="it-IT"/>
              </w:rPr>
              <w:t>r shembull t</w:t>
            </w:r>
            <w:r w:rsidRPr="007E1F8F">
              <w:rPr>
                <w:rFonts w:cs="Arial"/>
                <w:lang w:val="it-IT"/>
              </w:rPr>
              <w:t xml:space="preserve">ë kërkojë të zhvendoset tek proceset e </w:t>
            </w:r>
            <w:r w:rsidR="008952CC" w:rsidRPr="007E1F8F">
              <w:rPr>
                <w:szCs w:val="22"/>
                <w:lang w:val="it-IT"/>
              </w:rPr>
              <w:t>“r</w:t>
            </w:r>
            <w:r w:rsidRPr="007E1F8F">
              <w:rPr>
                <w:szCs w:val="22"/>
                <w:lang w:val="it-IT"/>
              </w:rPr>
              <w:t>regullta</w:t>
            </w:r>
            <w:r w:rsidR="008952CC" w:rsidRPr="007E1F8F">
              <w:rPr>
                <w:szCs w:val="22"/>
                <w:lang w:val="it-IT"/>
              </w:rPr>
              <w:t xml:space="preserve">” </w:t>
            </w:r>
            <w:r w:rsidRPr="007E1F8F">
              <w:rPr>
                <w:szCs w:val="22"/>
                <w:lang w:val="it-IT"/>
              </w:rPr>
              <w:t>t</w:t>
            </w:r>
            <w:r w:rsidRPr="007E1F8F">
              <w:rPr>
                <w:rFonts w:cs="Arial"/>
                <w:lang w:val="it-IT"/>
              </w:rPr>
              <w:t>ë planifikimit sa më shpejt të jetë e mundur</w:t>
            </w:r>
            <w:r w:rsidR="008952CC" w:rsidRPr="007E1F8F">
              <w:rPr>
                <w:szCs w:val="22"/>
                <w:lang w:val="it-IT"/>
              </w:rPr>
              <w:t>. Dldp</w:t>
            </w:r>
            <w:r w:rsidR="001914B0" w:rsidRPr="007E1F8F">
              <w:rPr>
                <w:szCs w:val="22"/>
                <w:lang w:val="it-IT"/>
              </w:rPr>
              <w:t xml:space="preserve"> ka mb</w:t>
            </w:r>
            <w:r w:rsidR="001914B0" w:rsidRPr="007E1F8F">
              <w:rPr>
                <w:rFonts w:cs="Arial"/>
                <w:lang w:val="it-IT"/>
              </w:rPr>
              <w:t>ështetur vazhdimisht bashkitë</w:t>
            </w:r>
            <w:r w:rsidR="001914B0" w:rsidRPr="007E1F8F">
              <w:rPr>
                <w:szCs w:val="22"/>
                <w:lang w:val="it-IT"/>
              </w:rPr>
              <w:t xml:space="preserve"> e renditura lart n</w:t>
            </w:r>
            <w:r w:rsidR="001914B0" w:rsidRPr="007E1F8F">
              <w:rPr>
                <w:rFonts w:cs="Arial"/>
                <w:lang w:val="it-IT"/>
              </w:rPr>
              <w:t xml:space="preserve">ë të gjithë vendin në </w:t>
            </w:r>
            <w:r w:rsidR="001914B0" w:rsidRPr="007E1F8F">
              <w:rPr>
                <w:rFonts w:cs="Arial"/>
                <w:lang w:val="it-IT"/>
              </w:rPr>
              <w:lastRenderedPageBreak/>
              <w:t>lidhje me performancën</w:t>
            </w:r>
            <w:r w:rsidR="008952CC" w:rsidRPr="007E1F8F">
              <w:rPr>
                <w:szCs w:val="22"/>
                <w:lang w:val="it-IT"/>
              </w:rPr>
              <w:t xml:space="preserve"> (</w:t>
            </w:r>
            <w:r w:rsidR="001914B0" w:rsidRPr="007E1F8F">
              <w:rPr>
                <w:szCs w:val="22"/>
                <w:lang w:val="it-IT"/>
              </w:rPr>
              <w:t>d</w:t>
            </w:r>
            <w:r w:rsidR="008952CC" w:rsidRPr="007E1F8F">
              <w:rPr>
                <w:szCs w:val="22"/>
                <w:lang w:val="it-IT"/>
              </w:rPr>
              <w:t>.</w:t>
            </w:r>
            <w:r w:rsidR="001914B0" w:rsidRPr="007E1F8F">
              <w:rPr>
                <w:szCs w:val="22"/>
                <w:lang w:val="it-IT"/>
              </w:rPr>
              <w:t>m</w:t>
            </w:r>
            <w:r w:rsidR="008952CC" w:rsidRPr="007E1F8F">
              <w:rPr>
                <w:szCs w:val="22"/>
                <w:lang w:val="it-IT"/>
              </w:rPr>
              <w:t>.</w:t>
            </w:r>
            <w:r w:rsidR="001914B0" w:rsidRPr="007E1F8F">
              <w:rPr>
                <w:szCs w:val="22"/>
                <w:lang w:val="it-IT"/>
              </w:rPr>
              <w:t>th</w:t>
            </w:r>
            <w:r w:rsidR="008952CC" w:rsidRPr="007E1F8F">
              <w:rPr>
                <w:szCs w:val="22"/>
                <w:lang w:val="it-IT"/>
              </w:rPr>
              <w:t xml:space="preserve"> </w:t>
            </w:r>
            <w:r w:rsidR="001914B0" w:rsidRPr="007E1F8F">
              <w:rPr>
                <w:szCs w:val="22"/>
                <w:lang w:val="it-IT"/>
              </w:rPr>
              <w:t>menaxhimin e financave publike</w:t>
            </w:r>
            <w:r w:rsidR="008952CC" w:rsidRPr="007E1F8F">
              <w:rPr>
                <w:szCs w:val="22"/>
                <w:lang w:val="it-IT"/>
              </w:rPr>
              <w:t>).</w:t>
            </w:r>
            <w:r w:rsidR="008952CC" w:rsidRPr="00091910">
              <w:rPr>
                <w:rStyle w:val="FootnoteReference"/>
                <w:szCs w:val="22"/>
              </w:rPr>
              <w:footnoteReference w:id="8"/>
            </w:r>
            <w:r w:rsidR="001914B0" w:rsidRPr="007E1F8F">
              <w:rPr>
                <w:szCs w:val="22"/>
                <w:lang w:val="it-IT"/>
              </w:rPr>
              <w:t xml:space="preserve"> Partner</w:t>
            </w:r>
            <w:r w:rsidR="001914B0" w:rsidRPr="007E1F8F">
              <w:rPr>
                <w:rFonts w:cs="Arial"/>
                <w:lang w:val="it-IT"/>
              </w:rPr>
              <w:t>ët e d</w:t>
            </w:r>
            <w:r w:rsidR="008952CC" w:rsidRPr="007E1F8F">
              <w:rPr>
                <w:szCs w:val="22"/>
                <w:lang w:val="it-IT"/>
              </w:rPr>
              <w:t xml:space="preserve">ldp </w:t>
            </w:r>
            <w:r w:rsidR="001914B0" w:rsidRPr="007E1F8F">
              <w:rPr>
                <w:szCs w:val="22"/>
                <w:lang w:val="it-IT"/>
              </w:rPr>
              <w:t>e konsiderojn</w:t>
            </w:r>
            <w:r w:rsidR="001914B0" w:rsidRPr="007E1F8F">
              <w:rPr>
                <w:rFonts w:cs="Arial"/>
                <w:lang w:val="it-IT"/>
              </w:rPr>
              <w:t>ë të madhe dobishmërinë e dldp për mbështetjen e zhvillimit të kapaciteteve</w:t>
            </w:r>
            <w:r w:rsidR="008952CC" w:rsidRPr="007E1F8F">
              <w:rPr>
                <w:szCs w:val="22"/>
                <w:lang w:val="it-IT"/>
              </w:rPr>
              <w:t xml:space="preserve">, </w:t>
            </w:r>
            <w:r w:rsidR="001914B0" w:rsidRPr="007E1F8F">
              <w:rPr>
                <w:szCs w:val="22"/>
                <w:lang w:val="it-IT"/>
              </w:rPr>
              <w:t>n</w:t>
            </w:r>
            <w:r w:rsidR="001914B0" w:rsidRPr="007E1F8F">
              <w:rPr>
                <w:rFonts w:cs="Arial"/>
                <w:lang w:val="it-IT"/>
              </w:rPr>
              <w:t>ë mbështetjen me trajnime</w:t>
            </w:r>
            <w:r w:rsidR="008952CC" w:rsidRPr="00091910">
              <w:rPr>
                <w:rStyle w:val="FootnoteReference"/>
                <w:szCs w:val="22"/>
              </w:rPr>
              <w:footnoteReference w:id="9"/>
            </w:r>
            <w:r w:rsidR="008952CC" w:rsidRPr="007E1F8F">
              <w:rPr>
                <w:szCs w:val="22"/>
                <w:lang w:val="it-IT"/>
              </w:rPr>
              <w:t xml:space="preserve"> </w:t>
            </w:r>
            <w:r w:rsidR="001914B0" w:rsidRPr="007E1F8F">
              <w:rPr>
                <w:szCs w:val="22"/>
                <w:lang w:val="it-IT"/>
              </w:rPr>
              <w:t>dhe n</w:t>
            </w:r>
            <w:r w:rsidR="001914B0" w:rsidRPr="007E1F8F">
              <w:rPr>
                <w:rFonts w:cs="Arial"/>
                <w:lang w:val="it-IT"/>
              </w:rPr>
              <w:t>ë marrjen përsipër të trajtimit të çështjeve specifike dhe problemeve me të cilat përballen në praktikë</w:t>
            </w:r>
            <w:r w:rsidR="008952CC" w:rsidRPr="007E1F8F">
              <w:rPr>
                <w:szCs w:val="22"/>
                <w:lang w:val="it-IT"/>
              </w:rPr>
              <w:t>.</w:t>
            </w:r>
          </w:p>
        </w:tc>
        <w:tc>
          <w:tcPr>
            <w:tcW w:w="4111" w:type="dxa"/>
          </w:tcPr>
          <w:p w:rsidR="008952CC" w:rsidRPr="007E1F8F" w:rsidRDefault="007E1F8F" w:rsidP="00AF533E">
            <w:pPr>
              <w:spacing w:before="0" w:after="0" w:line="240" w:lineRule="auto"/>
              <w:contextualSpacing/>
              <w:jc w:val="both"/>
              <w:rPr>
                <w:szCs w:val="22"/>
                <w:lang w:val="it-IT"/>
              </w:rPr>
            </w:pPr>
            <w:r w:rsidRPr="007E1F8F">
              <w:rPr>
                <w:szCs w:val="22"/>
                <w:lang w:val="it-IT"/>
              </w:rPr>
              <w:lastRenderedPageBreak/>
              <w:t>Niveli relativisht i</w:t>
            </w:r>
            <w:r w:rsidR="008952CC" w:rsidRPr="007E1F8F">
              <w:rPr>
                <w:szCs w:val="22"/>
                <w:lang w:val="it-IT"/>
              </w:rPr>
              <w:t xml:space="preserve"> </w:t>
            </w:r>
            <w:r w:rsidRPr="007E1F8F">
              <w:rPr>
                <w:szCs w:val="22"/>
                <w:lang w:val="it-IT"/>
              </w:rPr>
              <w:t>lart</w:t>
            </w:r>
            <w:r w:rsidRPr="007E1F8F">
              <w:rPr>
                <w:rFonts w:cs="Arial"/>
                <w:lang w:val="it-IT"/>
              </w:rPr>
              <w:t xml:space="preserve">ë me të cilin performojnë partnerët e </w:t>
            </w:r>
            <w:r w:rsidR="008952CC" w:rsidRPr="007E1F8F">
              <w:rPr>
                <w:szCs w:val="22"/>
                <w:lang w:val="it-IT"/>
              </w:rPr>
              <w:t xml:space="preserve">dldp </w:t>
            </w:r>
            <w:r w:rsidRPr="007E1F8F">
              <w:rPr>
                <w:rFonts w:cs="Arial"/>
                <w:lang w:val="it-IT"/>
              </w:rPr>
              <w:t>është domethënës pasi tregon që</w:t>
            </w:r>
            <w:r w:rsidR="008952CC" w:rsidRPr="007E1F8F">
              <w:rPr>
                <w:szCs w:val="22"/>
                <w:lang w:val="it-IT"/>
              </w:rPr>
              <w:t xml:space="preserve"> a) </w:t>
            </w:r>
            <w:r w:rsidRPr="007E1F8F">
              <w:rPr>
                <w:szCs w:val="22"/>
                <w:lang w:val="it-IT"/>
              </w:rPr>
              <w:t>bashkit</w:t>
            </w:r>
            <w:r w:rsidRPr="007E1F8F">
              <w:rPr>
                <w:rFonts w:cs="Arial"/>
                <w:lang w:val="it-IT"/>
              </w:rPr>
              <w:t>ë tashmë mund të menaxhojnë burimet po aq me efikasitet dhe p</w:t>
            </w:r>
            <w:r w:rsidR="00AF533E" w:rsidRPr="00D312E1">
              <w:rPr>
                <w:rFonts w:cs="Arial"/>
                <w:lang w:val="it-IT"/>
              </w:rPr>
              <w:t>ë</w:t>
            </w:r>
            <w:r w:rsidRPr="007E1F8F">
              <w:rPr>
                <w:rFonts w:cs="Arial"/>
                <w:lang w:val="it-IT"/>
              </w:rPr>
              <w:t>rgjegjësi sa edhe institucionet qendrore</w:t>
            </w:r>
            <w:r w:rsidR="008952CC" w:rsidRPr="007E1F8F">
              <w:rPr>
                <w:szCs w:val="22"/>
                <w:lang w:val="it-IT"/>
              </w:rPr>
              <w:t xml:space="preserve">, b) </w:t>
            </w:r>
            <w:r w:rsidRPr="007E1F8F">
              <w:rPr>
                <w:szCs w:val="22"/>
                <w:lang w:val="it-IT"/>
              </w:rPr>
              <w:t xml:space="preserve">qasja e </w:t>
            </w:r>
            <w:r w:rsidR="008952CC" w:rsidRPr="007E1F8F">
              <w:rPr>
                <w:szCs w:val="22"/>
                <w:lang w:val="it-IT"/>
              </w:rPr>
              <w:t>dldp</w:t>
            </w:r>
            <w:r>
              <w:rPr>
                <w:szCs w:val="22"/>
                <w:lang w:val="it-IT"/>
              </w:rPr>
              <w:t xml:space="preserve"> ndaj zhvillimit 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kapaciteteve</w:t>
            </w:r>
            <w:r w:rsidR="008952CC" w:rsidRPr="007E1F8F">
              <w:rPr>
                <w:szCs w:val="22"/>
                <w:lang w:val="it-IT"/>
              </w:rPr>
              <w:t xml:space="preserve"> – </w:t>
            </w:r>
            <w:r>
              <w:rPr>
                <w:szCs w:val="22"/>
                <w:lang w:val="it-IT"/>
              </w:rPr>
              <w:t>megjith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se intensive nga ana e burimeve</w:t>
            </w:r>
            <w:r w:rsidR="008952CC" w:rsidRPr="007E1F8F">
              <w:rPr>
                <w:szCs w:val="22"/>
                <w:lang w:val="it-IT"/>
              </w:rPr>
              <w:t xml:space="preserve"> – 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sht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efikase</w:t>
            </w:r>
            <w:r w:rsidR="008952CC" w:rsidRPr="007E1F8F">
              <w:rPr>
                <w:szCs w:val="22"/>
                <w:lang w:val="it-IT"/>
              </w:rPr>
              <w:t xml:space="preserve">. </w:t>
            </w:r>
            <w:r w:rsidRPr="007E1F8F">
              <w:rPr>
                <w:szCs w:val="22"/>
                <w:lang w:val="it-IT"/>
              </w:rPr>
              <w:t>Kjo p</w:t>
            </w:r>
            <w:r w:rsidRPr="007E1F8F">
              <w:rPr>
                <w:rFonts w:cs="Arial"/>
                <w:lang w:val="it-IT"/>
              </w:rPr>
              <w:t xml:space="preserve">ër arsye se është shumë e orientuar nga </w:t>
            </w:r>
            <w:r w:rsidRPr="007E1F8F">
              <w:rPr>
                <w:rFonts w:cs="Arial"/>
                <w:lang w:val="it-IT"/>
              </w:rPr>
              <w:lastRenderedPageBreak/>
              <w:t>kërkesa dhe e përshtatur me prioritetet dhe problemet e bashkisë</w:t>
            </w:r>
            <w:r w:rsidR="00F74BC9" w:rsidRPr="007E1F8F">
              <w:rPr>
                <w:szCs w:val="22"/>
                <w:lang w:val="it-IT"/>
              </w:rPr>
              <w:t xml:space="preserve">. </w:t>
            </w:r>
            <w:r w:rsidRPr="007E1F8F">
              <w:rPr>
                <w:szCs w:val="22"/>
                <w:lang w:val="it-IT"/>
              </w:rPr>
              <w:t>N</w:t>
            </w:r>
            <w:r w:rsidRPr="007E1F8F">
              <w:rPr>
                <w:rFonts w:cs="Arial"/>
                <w:lang w:val="it-IT"/>
              </w:rPr>
              <w:t>ë të njëjtën kohë</w:t>
            </w:r>
            <w:r w:rsidR="00F74BC9" w:rsidRPr="007E1F8F">
              <w:rPr>
                <w:szCs w:val="22"/>
                <w:lang w:val="it-IT"/>
              </w:rPr>
              <w:t xml:space="preserve">, dldp </w:t>
            </w:r>
            <w:r w:rsidRPr="007E1F8F">
              <w:rPr>
                <w:rFonts w:cs="Arial"/>
                <w:lang w:val="it-IT"/>
              </w:rPr>
              <w:t>ëstë siguruar që në proceset e menaxhimit të njohurive të përfshihen një game e gjerë partnerësh</w:t>
            </w:r>
            <w:r w:rsidRPr="007E1F8F">
              <w:rPr>
                <w:szCs w:val="22"/>
                <w:lang w:val="it-IT"/>
              </w:rPr>
              <w:t xml:space="preserve"> n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nivele 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ndryshme</w:t>
            </w:r>
            <w:r w:rsidR="00F74BC9" w:rsidRPr="007E1F8F">
              <w:rPr>
                <w:szCs w:val="22"/>
                <w:lang w:val="it-IT"/>
              </w:rPr>
              <w:t xml:space="preserve">. </w:t>
            </w:r>
            <w:r w:rsidRPr="007E1F8F">
              <w:rPr>
                <w:szCs w:val="22"/>
                <w:lang w:val="it-IT"/>
              </w:rPr>
              <w:t>Ky angazhim i gjer</w:t>
            </w:r>
            <w:r w:rsidRPr="007E1F8F">
              <w:rPr>
                <w:rFonts w:cs="Arial"/>
                <w:lang w:val="it-IT"/>
              </w:rPr>
              <w:t>ë konsist</w:t>
            </w:r>
            <w:r w:rsidR="00AF533E">
              <w:rPr>
                <w:rFonts w:cs="Arial"/>
                <w:lang w:val="it-IT"/>
              </w:rPr>
              <w:t>on në institucionet e tjera që m</w:t>
            </w:r>
            <w:r w:rsidRPr="007E1F8F">
              <w:rPr>
                <w:rFonts w:cs="Arial"/>
                <w:lang w:val="it-IT"/>
              </w:rPr>
              <w:t>arrin pronësinë e produkteve të dldp për menaxhimin e njohur</w:t>
            </w:r>
            <w:r>
              <w:rPr>
                <w:rFonts w:cs="Arial"/>
                <w:lang w:val="it-IT"/>
              </w:rPr>
              <w:t>ive duke ruajtur qendrues</w:t>
            </w:r>
            <w:r w:rsidRPr="007E1F8F">
              <w:rPr>
                <w:rFonts w:cs="Arial"/>
                <w:lang w:val="it-IT"/>
              </w:rPr>
              <w:t>hmërinë</w:t>
            </w:r>
            <w:r w:rsidR="00F82B9A" w:rsidRPr="007E1F8F">
              <w:rPr>
                <w:szCs w:val="22"/>
                <w:lang w:val="it-IT"/>
              </w:rPr>
              <w:t xml:space="preserve">.  </w:t>
            </w:r>
          </w:p>
        </w:tc>
        <w:tc>
          <w:tcPr>
            <w:tcW w:w="4111" w:type="dxa"/>
          </w:tcPr>
          <w:p w:rsidR="008952CC" w:rsidRPr="009F569E" w:rsidRDefault="007E1F8F" w:rsidP="009F569E">
            <w:pPr>
              <w:spacing w:before="0" w:after="0" w:line="240" w:lineRule="auto"/>
              <w:contextualSpacing/>
              <w:jc w:val="both"/>
              <w:rPr>
                <w:szCs w:val="22"/>
                <w:lang w:val="it-IT"/>
              </w:rPr>
            </w:pPr>
            <w:r w:rsidRPr="007E1F8F">
              <w:rPr>
                <w:szCs w:val="22"/>
                <w:lang w:val="it-IT"/>
              </w:rPr>
              <w:lastRenderedPageBreak/>
              <w:t>Gjat</w:t>
            </w:r>
            <w:r w:rsidRPr="007E1F8F">
              <w:rPr>
                <w:rFonts w:cs="Arial"/>
                <w:lang w:val="it-IT"/>
              </w:rPr>
              <w:t>ë tre fazave</w:t>
            </w:r>
            <w:r w:rsidR="008952CC" w:rsidRPr="007E1F8F">
              <w:rPr>
                <w:szCs w:val="22"/>
                <w:lang w:val="it-IT"/>
              </w:rPr>
              <w:t xml:space="preserve">, dldp </w:t>
            </w:r>
            <w:r w:rsidRPr="007E1F8F">
              <w:rPr>
                <w:szCs w:val="22"/>
                <w:lang w:val="it-IT"/>
              </w:rPr>
              <w:t>ka investuar n</w:t>
            </w:r>
            <w:r w:rsidRPr="007E1F8F">
              <w:rPr>
                <w:rFonts w:cs="Arial"/>
                <w:lang w:val="it-IT"/>
              </w:rPr>
              <w:t>ë një program gjithpërfshirës të zhvillimit të kapaciteteve</w:t>
            </w:r>
            <w:r w:rsidRPr="007E1F8F">
              <w:rPr>
                <w:szCs w:val="22"/>
                <w:lang w:val="it-IT"/>
              </w:rPr>
              <w:t xml:space="preserve"> duke u fokusuar tek sh</w:t>
            </w:r>
            <w:r w:rsidRPr="007E1F8F">
              <w:rPr>
                <w:rFonts w:cs="Arial"/>
                <w:lang w:val="it-IT"/>
              </w:rPr>
              <w:t>ërbimet</w:t>
            </w:r>
            <w:r w:rsidR="008952CC" w:rsidRPr="007E1F8F">
              <w:rPr>
                <w:szCs w:val="22"/>
                <w:lang w:val="it-IT"/>
              </w:rPr>
              <w:t xml:space="preserve"> (</w:t>
            </w:r>
            <w:r w:rsidRPr="007E1F8F">
              <w:rPr>
                <w:szCs w:val="22"/>
                <w:lang w:val="it-IT"/>
              </w:rPr>
              <w:t>menaxhimi i mbetjeve</w:t>
            </w:r>
            <w:r w:rsidR="008952CC" w:rsidRPr="007E1F8F">
              <w:rPr>
                <w:szCs w:val="22"/>
                <w:lang w:val="it-IT"/>
              </w:rPr>
              <w:t>, informa</w:t>
            </w:r>
            <w:r w:rsidRPr="007E1F8F">
              <w:rPr>
                <w:szCs w:val="22"/>
                <w:lang w:val="it-IT"/>
              </w:rPr>
              <w:t>cioni</w:t>
            </w:r>
            <w:r w:rsidR="008952CC" w:rsidRPr="007E1F8F">
              <w:rPr>
                <w:szCs w:val="22"/>
                <w:lang w:val="it-IT"/>
              </w:rPr>
              <w:t xml:space="preserve">) </w:t>
            </w:r>
            <w:r w:rsidRPr="007E1F8F">
              <w:rPr>
                <w:szCs w:val="22"/>
                <w:lang w:val="it-IT"/>
              </w:rPr>
              <w:t xml:space="preserve">dhe sistemet e qeverisjes </w:t>
            </w:r>
            <w:r w:rsidR="008952CC" w:rsidRPr="007E1F8F">
              <w:rPr>
                <w:szCs w:val="22"/>
                <w:lang w:val="it-IT"/>
              </w:rPr>
              <w:t>(</w:t>
            </w:r>
            <w:r w:rsidRPr="007E1F8F">
              <w:rPr>
                <w:szCs w:val="22"/>
                <w:lang w:val="it-IT"/>
              </w:rPr>
              <w:t>menaxhimi i financave publike</w:t>
            </w:r>
            <w:r w:rsidR="008952CC" w:rsidRPr="007E1F8F">
              <w:rPr>
                <w:szCs w:val="22"/>
                <w:lang w:val="it-IT"/>
              </w:rPr>
              <w:t xml:space="preserve">, </w:t>
            </w:r>
            <w:r w:rsidRPr="007E1F8F">
              <w:rPr>
                <w:szCs w:val="22"/>
                <w:lang w:val="it-IT"/>
              </w:rPr>
              <w:t xml:space="preserve">menaxhimi i </w:t>
            </w:r>
            <w:r w:rsidR="008952CC" w:rsidRPr="007E1F8F">
              <w:rPr>
                <w:szCs w:val="22"/>
                <w:lang w:val="it-IT"/>
              </w:rPr>
              <w:t>proje</w:t>
            </w:r>
            <w:r w:rsidRPr="007E1F8F">
              <w:rPr>
                <w:szCs w:val="22"/>
                <w:lang w:val="it-IT"/>
              </w:rPr>
              <w:t>ktit</w:t>
            </w:r>
            <w:r w:rsidR="008952CC" w:rsidRPr="007E1F8F">
              <w:rPr>
                <w:szCs w:val="22"/>
                <w:lang w:val="it-IT"/>
              </w:rPr>
              <w:t xml:space="preserve">), </w:t>
            </w:r>
            <w:r w:rsidRPr="007E1F8F">
              <w:rPr>
                <w:szCs w:val="22"/>
                <w:lang w:val="it-IT"/>
              </w:rPr>
              <w:t>duke filluar me nj</w:t>
            </w:r>
            <w:r w:rsidRPr="007E1F8F">
              <w:rPr>
                <w:rFonts w:cs="Arial"/>
                <w:lang w:val="it-IT"/>
              </w:rPr>
              <w:t>ë grup të vogël të partnerëve bashkiak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dhe duke u zgjeruar</w:t>
            </w:r>
            <w:r w:rsidR="00D1397B">
              <w:rPr>
                <w:szCs w:val="22"/>
                <w:lang w:val="it-IT"/>
              </w:rPr>
              <w:t xml:space="preserve"> n</w:t>
            </w:r>
            <w:r w:rsidR="00D1397B" w:rsidRPr="007D2260">
              <w:rPr>
                <w:rFonts w:cs="Arial"/>
                <w:lang w:val="it-IT"/>
              </w:rPr>
              <w:t>ë</w:t>
            </w:r>
            <w:r w:rsidR="00D1397B">
              <w:rPr>
                <w:rFonts w:cs="Arial"/>
                <w:lang w:val="it-IT"/>
              </w:rPr>
              <w:t xml:space="preserve"> nj</w:t>
            </w:r>
            <w:r w:rsidR="00D1397B" w:rsidRPr="007D2260">
              <w:rPr>
                <w:rFonts w:cs="Arial"/>
                <w:lang w:val="it-IT"/>
              </w:rPr>
              <w:t>ë</w:t>
            </w:r>
            <w:r w:rsidR="00D1397B">
              <w:rPr>
                <w:rFonts w:cs="Arial"/>
                <w:lang w:val="it-IT"/>
              </w:rPr>
              <w:t xml:space="preserve"> </w:t>
            </w:r>
            <w:r w:rsidR="00D1397B" w:rsidRPr="00D1397B">
              <w:rPr>
                <w:rFonts w:cs="Arial"/>
                <w:lang w:val="it-IT"/>
              </w:rPr>
              <w:t>shkallë</w:t>
            </w:r>
            <w:r w:rsidR="00D1397B">
              <w:rPr>
                <w:rFonts w:cs="Arial"/>
                <w:lang w:val="it-IT"/>
              </w:rPr>
              <w:t xml:space="preserve"> t</w:t>
            </w:r>
            <w:r w:rsidR="00D1397B" w:rsidRPr="007D2260">
              <w:rPr>
                <w:rFonts w:cs="Arial"/>
                <w:lang w:val="it-IT"/>
              </w:rPr>
              <w:t>ë</w:t>
            </w:r>
            <w:r w:rsidR="00D1397B">
              <w:rPr>
                <w:rFonts w:cs="Arial"/>
                <w:lang w:val="it-IT"/>
              </w:rPr>
              <w:t xml:space="preserve"> gjer</w:t>
            </w:r>
            <w:r w:rsidR="00D1397B" w:rsidRPr="007D2260">
              <w:rPr>
                <w:rFonts w:cs="Arial"/>
                <w:lang w:val="it-IT"/>
              </w:rPr>
              <w:t>ë</w:t>
            </w:r>
            <w:r w:rsidR="00D1397B">
              <w:rPr>
                <w:rFonts w:cs="Arial"/>
                <w:lang w:val="it-IT"/>
              </w:rPr>
              <w:t xml:space="preserve"> n</w:t>
            </w:r>
            <w:r w:rsidR="00D1397B" w:rsidRPr="007D2260">
              <w:rPr>
                <w:rFonts w:cs="Arial"/>
                <w:lang w:val="it-IT"/>
              </w:rPr>
              <w:t>ë</w:t>
            </w:r>
            <w:r w:rsidR="00D1397B">
              <w:rPr>
                <w:rFonts w:cs="Arial"/>
                <w:lang w:val="it-IT"/>
              </w:rPr>
              <w:t xml:space="preserve"> t</w:t>
            </w:r>
            <w:r w:rsidR="00D1397B" w:rsidRPr="007D2260">
              <w:rPr>
                <w:rFonts w:cs="Arial"/>
                <w:lang w:val="it-IT"/>
              </w:rPr>
              <w:t>ë</w:t>
            </w:r>
            <w:r w:rsidR="00D1397B">
              <w:rPr>
                <w:rFonts w:cs="Arial"/>
                <w:lang w:val="it-IT"/>
              </w:rPr>
              <w:t xml:space="preserve"> gjith</w:t>
            </w:r>
            <w:r w:rsidR="00D1397B" w:rsidRPr="007D2260">
              <w:rPr>
                <w:rFonts w:cs="Arial"/>
                <w:lang w:val="it-IT"/>
              </w:rPr>
              <w:t>ë</w:t>
            </w:r>
            <w:r w:rsidR="00D1397B">
              <w:rPr>
                <w:rFonts w:cs="Arial"/>
                <w:lang w:val="it-IT"/>
              </w:rPr>
              <w:t xml:space="preserve"> vendin</w:t>
            </w:r>
            <w:r w:rsidR="00D1397B">
              <w:rPr>
                <w:szCs w:val="22"/>
                <w:lang w:val="it-IT"/>
              </w:rPr>
              <w:t xml:space="preserve"> (</w:t>
            </w:r>
            <w:r w:rsidR="008952CC" w:rsidRPr="007E1F8F">
              <w:rPr>
                <w:szCs w:val="22"/>
                <w:lang w:val="it-IT"/>
              </w:rPr>
              <w:t>n</w:t>
            </w:r>
            <w:r w:rsidR="00D1397B" w:rsidRPr="007D2260">
              <w:rPr>
                <w:rFonts w:cs="Arial"/>
                <w:lang w:val="it-IT"/>
              </w:rPr>
              <w:t>ë</w:t>
            </w:r>
            <w:r w:rsidR="00D1397B">
              <w:rPr>
                <w:rFonts w:cs="Arial"/>
                <w:lang w:val="it-IT"/>
              </w:rPr>
              <w:t xml:space="preserve"> </w:t>
            </w:r>
            <w:r w:rsidR="00D1397B">
              <w:rPr>
                <w:rFonts w:cs="Arial"/>
                <w:lang w:val="it-IT"/>
              </w:rPr>
              <w:lastRenderedPageBreak/>
              <w:t>partneritet me SHSHAP</w:t>
            </w:r>
            <w:r w:rsidR="00F82B9A" w:rsidRPr="007E1F8F">
              <w:rPr>
                <w:szCs w:val="22"/>
                <w:lang w:val="it-IT"/>
              </w:rPr>
              <w:t xml:space="preserve">) </w:t>
            </w:r>
            <w:r w:rsidR="00D1397B">
              <w:rPr>
                <w:szCs w:val="22"/>
                <w:lang w:val="it-IT"/>
              </w:rPr>
              <w:t>n</w:t>
            </w:r>
            <w:r w:rsidR="00D1397B" w:rsidRPr="007D2260">
              <w:rPr>
                <w:rFonts w:cs="Arial"/>
                <w:lang w:val="it-IT"/>
              </w:rPr>
              <w:t>ë</w:t>
            </w:r>
            <w:r w:rsidR="00D1397B">
              <w:rPr>
                <w:rFonts w:cs="Arial"/>
                <w:lang w:val="it-IT"/>
              </w:rPr>
              <w:t xml:space="preserve"> faz</w:t>
            </w:r>
            <w:r w:rsidR="00D1397B" w:rsidRPr="007D2260">
              <w:rPr>
                <w:rFonts w:cs="Arial"/>
                <w:lang w:val="it-IT"/>
              </w:rPr>
              <w:t>ë</w:t>
            </w:r>
            <w:r w:rsidR="00D1397B">
              <w:rPr>
                <w:rFonts w:cs="Arial"/>
                <w:lang w:val="it-IT"/>
              </w:rPr>
              <w:t xml:space="preserve">n </w:t>
            </w:r>
            <w:r w:rsidR="00F82B9A" w:rsidRPr="007E1F8F">
              <w:rPr>
                <w:szCs w:val="22"/>
                <w:lang w:val="it-IT"/>
              </w:rPr>
              <w:t xml:space="preserve">3. </w:t>
            </w:r>
            <w:r w:rsidR="00D1397B" w:rsidRPr="009F569E">
              <w:rPr>
                <w:szCs w:val="22"/>
                <w:lang w:val="it-IT"/>
              </w:rPr>
              <w:t>Nd</w:t>
            </w:r>
            <w:r w:rsidR="00D1397B" w:rsidRPr="009F569E">
              <w:rPr>
                <w:rFonts w:cs="Arial"/>
                <w:lang w:val="it-IT"/>
              </w:rPr>
              <w:t>ërmjet</w:t>
            </w:r>
            <w:r w:rsidR="00F82B9A" w:rsidRPr="009F569E">
              <w:rPr>
                <w:szCs w:val="22"/>
                <w:lang w:val="it-IT"/>
              </w:rPr>
              <w:t xml:space="preserve"> 2014 </w:t>
            </w:r>
            <w:r w:rsidR="00D1397B" w:rsidRPr="009F569E">
              <w:rPr>
                <w:szCs w:val="22"/>
                <w:lang w:val="it-IT"/>
              </w:rPr>
              <w:t>dhe</w:t>
            </w:r>
            <w:r w:rsidR="00F82B9A" w:rsidRPr="009F569E">
              <w:rPr>
                <w:szCs w:val="22"/>
                <w:lang w:val="it-IT"/>
              </w:rPr>
              <w:t xml:space="preserve"> 2017,</w:t>
            </w:r>
            <w:r w:rsidR="008952CC" w:rsidRPr="009F569E">
              <w:rPr>
                <w:szCs w:val="22"/>
                <w:lang w:val="it-IT"/>
              </w:rPr>
              <w:t xml:space="preserve"> dld</w:t>
            </w:r>
            <w:r w:rsidR="00F82B9A" w:rsidRPr="009F569E">
              <w:rPr>
                <w:szCs w:val="22"/>
                <w:lang w:val="it-IT"/>
              </w:rPr>
              <w:t xml:space="preserve">p </w:t>
            </w:r>
            <w:r w:rsidR="00D1397B" w:rsidRPr="009F569E">
              <w:rPr>
                <w:szCs w:val="22"/>
                <w:lang w:val="it-IT"/>
              </w:rPr>
              <w:t>kontriuboi me trajnimin e</w:t>
            </w:r>
            <w:r w:rsidR="00F82B9A" w:rsidRPr="009F569E">
              <w:rPr>
                <w:szCs w:val="22"/>
                <w:lang w:val="it-IT"/>
              </w:rPr>
              <w:t xml:space="preserve"> </w:t>
            </w:r>
            <w:r w:rsidR="00D1397B" w:rsidRPr="009F569E">
              <w:rPr>
                <w:szCs w:val="22"/>
                <w:lang w:val="it-IT"/>
              </w:rPr>
              <w:t>stafit t</w:t>
            </w:r>
            <w:r w:rsidR="00D1397B" w:rsidRPr="009F569E">
              <w:rPr>
                <w:rFonts w:cs="Arial"/>
                <w:lang w:val="it-IT"/>
              </w:rPr>
              <w:t xml:space="preserve">ë </w:t>
            </w:r>
            <w:r w:rsidR="00C8191B" w:rsidRPr="009F569E">
              <w:rPr>
                <w:szCs w:val="22"/>
                <w:lang w:val="it-IT"/>
              </w:rPr>
              <w:t>1031</w:t>
            </w:r>
            <w:r w:rsidR="00D1397B" w:rsidRPr="009F569E">
              <w:rPr>
                <w:szCs w:val="22"/>
                <w:lang w:val="it-IT"/>
              </w:rPr>
              <w:t xml:space="preserve"> bashkive n</w:t>
            </w:r>
            <w:r w:rsidR="00D1397B" w:rsidRPr="009F569E">
              <w:rPr>
                <w:rFonts w:cs="Arial"/>
                <w:lang w:val="it-IT"/>
              </w:rPr>
              <w:t>ë fushat e veta tematike</w:t>
            </w:r>
            <w:r w:rsidR="008952CC" w:rsidRPr="009F569E">
              <w:rPr>
                <w:szCs w:val="22"/>
                <w:lang w:val="it-IT"/>
              </w:rPr>
              <w:t xml:space="preserve">, </w:t>
            </w:r>
            <w:r w:rsidR="00D1397B" w:rsidRPr="009F569E">
              <w:rPr>
                <w:szCs w:val="22"/>
                <w:lang w:val="it-IT"/>
              </w:rPr>
              <w:t>si dhe duke u siguruar q</w:t>
            </w:r>
            <w:r w:rsidR="00D1397B" w:rsidRPr="009F569E">
              <w:rPr>
                <w:rFonts w:cs="Arial"/>
                <w:lang w:val="it-IT"/>
              </w:rPr>
              <w:t>ë</w:t>
            </w:r>
            <w:r w:rsidR="009F569E" w:rsidRPr="009F569E">
              <w:rPr>
                <w:rFonts w:cs="Arial"/>
                <w:lang w:val="it-IT"/>
              </w:rPr>
              <w:t xml:space="preserve"> t’i</w:t>
            </w:r>
            <w:r w:rsidR="008952CC" w:rsidRPr="009F569E">
              <w:rPr>
                <w:szCs w:val="22"/>
                <w:lang w:val="it-IT"/>
              </w:rPr>
              <w:t xml:space="preserve"> </w:t>
            </w:r>
            <w:r w:rsidR="009F569E" w:rsidRPr="009F569E">
              <w:rPr>
                <w:szCs w:val="22"/>
                <w:lang w:val="it-IT"/>
              </w:rPr>
              <w:t>ofrojn</w:t>
            </w:r>
            <w:r w:rsidR="009F569E" w:rsidRPr="009F569E">
              <w:rPr>
                <w:rFonts w:cs="Arial"/>
                <w:lang w:val="it-IT"/>
              </w:rPr>
              <w:t>ë ndihmë, p</w:t>
            </w:r>
            <w:r w:rsidR="009F569E" w:rsidRPr="007D2260">
              <w:rPr>
                <w:rFonts w:cs="Arial"/>
                <w:lang w:val="it-IT"/>
              </w:rPr>
              <w:t>ë</w:t>
            </w:r>
            <w:r w:rsidR="009F569E">
              <w:rPr>
                <w:rFonts w:cs="Arial"/>
                <w:lang w:val="it-IT"/>
              </w:rPr>
              <w:t>r shembull n</w:t>
            </w:r>
            <w:r w:rsidR="009F569E" w:rsidRPr="007D2260">
              <w:rPr>
                <w:rFonts w:cs="Arial"/>
                <w:lang w:val="it-IT"/>
              </w:rPr>
              <w:t>ë</w:t>
            </w:r>
            <w:r w:rsidR="009F569E">
              <w:rPr>
                <w:rFonts w:cs="Arial"/>
                <w:lang w:val="it-IT"/>
              </w:rPr>
              <w:t xml:space="preserve"> lidhje me planifikimin strategjik dhe territorial</w:t>
            </w:r>
            <w:r w:rsidR="008952CC" w:rsidRPr="009F569E">
              <w:rPr>
                <w:szCs w:val="22"/>
                <w:lang w:val="it-IT"/>
              </w:rPr>
              <w:t xml:space="preserve">. </w:t>
            </w:r>
          </w:p>
        </w:tc>
      </w:tr>
      <w:tr w:rsidR="004C2D72" w:rsidRPr="00091910" w:rsidTr="00F74BC9">
        <w:tc>
          <w:tcPr>
            <w:tcW w:w="1587" w:type="dxa"/>
          </w:tcPr>
          <w:p w:rsidR="008952CC" w:rsidRPr="00091910" w:rsidRDefault="009F569E" w:rsidP="009F569E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P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rmir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simi n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procedura, procesi</w:t>
            </w:r>
            <w:r w:rsidR="008952CC" w:rsidRPr="00091910">
              <w:rPr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95001C" w:rsidRDefault="009F569E" w:rsidP="00034D05">
            <w:pPr>
              <w:spacing w:before="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>rmir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simet b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hen t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ditura n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p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rmjet qasjes nga lart posht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q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dldp ka si dhe angazhimit t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saj me nj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game t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gjer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paretner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</w:t>
            </w:r>
            <w:r w:rsidR="0095001C">
              <w:rPr>
                <w:szCs w:val="22"/>
              </w:rPr>
              <w:t xml:space="preserve">. </w:t>
            </w:r>
            <w:r>
              <w:rPr>
                <w:szCs w:val="22"/>
              </w:rPr>
              <w:t>Ekspert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bashkiak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vendor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marrin pjes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takimet e Qendr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 s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Kompetenc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</w:t>
            </w:r>
            <w:r>
              <w:rPr>
                <w:szCs w:val="22"/>
              </w:rPr>
              <w:t xml:space="preserve"> p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diskutuar problemet dhe m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nyrat e t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ecurit p</w:t>
            </w:r>
            <w:r w:rsidRPr="009F569E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rpara </w:t>
            </w:r>
            <w:r w:rsidR="00FB727D">
              <w:rPr>
                <w:rFonts w:cs="Arial"/>
                <w:lang w:val="en-US"/>
              </w:rPr>
              <w:t>p</w:t>
            </w:r>
            <w:r w:rsidR="00FB727D" w:rsidRPr="00FB727D">
              <w:rPr>
                <w:rFonts w:cs="Arial"/>
                <w:lang w:val="en-US"/>
              </w:rPr>
              <w:t>ë</w:t>
            </w:r>
            <w:r w:rsidR="00FB727D">
              <w:rPr>
                <w:rFonts w:cs="Arial"/>
                <w:lang w:val="en-US"/>
              </w:rPr>
              <w:t>r temat e lidhura me paketat tematike</w:t>
            </w:r>
            <w:r w:rsidR="00E560C9">
              <w:rPr>
                <w:szCs w:val="22"/>
              </w:rPr>
              <w:t xml:space="preserve">. </w:t>
            </w:r>
            <w:r w:rsidR="00FB727D">
              <w:rPr>
                <w:szCs w:val="22"/>
              </w:rPr>
              <w:t>M</w:t>
            </w:r>
            <w:r w:rsidR="00FB727D" w:rsidRPr="00FB727D">
              <w:rPr>
                <w:rFonts w:cs="Arial"/>
                <w:lang w:val="en-US"/>
              </w:rPr>
              <w:t>ë</w:t>
            </w:r>
            <w:r w:rsidR="00FB727D">
              <w:rPr>
                <w:rFonts w:cs="Arial"/>
                <w:lang w:val="en-US"/>
              </w:rPr>
              <w:t xml:space="preserve"> pas k</w:t>
            </w:r>
            <w:r w:rsidR="00FB727D" w:rsidRPr="00FB727D">
              <w:rPr>
                <w:rFonts w:cs="Arial"/>
                <w:lang w:val="en-US"/>
              </w:rPr>
              <w:t>ë</w:t>
            </w:r>
            <w:r w:rsidR="00FB727D">
              <w:rPr>
                <w:rFonts w:cs="Arial"/>
                <w:lang w:val="en-US"/>
              </w:rPr>
              <w:t>to diskutime bashkohen me institucionet e nivelit komb</w:t>
            </w:r>
            <w:r w:rsidR="00FB727D" w:rsidRPr="00FB727D">
              <w:rPr>
                <w:rFonts w:cs="Arial"/>
                <w:lang w:val="en-US"/>
              </w:rPr>
              <w:t>ë</w:t>
            </w:r>
            <w:r w:rsidR="00FB727D">
              <w:rPr>
                <w:rFonts w:cs="Arial"/>
                <w:lang w:val="en-US"/>
              </w:rPr>
              <w:t>tar</w:t>
            </w:r>
            <w:r w:rsidR="0095001C">
              <w:rPr>
                <w:szCs w:val="22"/>
              </w:rPr>
              <w:t xml:space="preserve"> (ministri</w:t>
            </w:r>
            <w:r w:rsidR="00FB727D">
              <w:rPr>
                <w:szCs w:val="22"/>
              </w:rPr>
              <w:t>t</w:t>
            </w:r>
            <w:r w:rsidR="00FB727D" w:rsidRPr="00FB727D">
              <w:rPr>
                <w:rFonts w:cs="Arial"/>
                <w:lang w:val="en-US"/>
              </w:rPr>
              <w:t>ë</w:t>
            </w:r>
            <w:r w:rsidR="0095001C">
              <w:rPr>
                <w:szCs w:val="22"/>
              </w:rPr>
              <w:t>, ag</w:t>
            </w:r>
            <w:r w:rsidR="00FB727D">
              <w:rPr>
                <w:szCs w:val="22"/>
              </w:rPr>
              <w:t>jencit</w:t>
            </w:r>
            <w:r w:rsidR="00FB727D" w:rsidRPr="00FB727D">
              <w:rPr>
                <w:rFonts w:cs="Arial"/>
                <w:lang w:val="en-US"/>
              </w:rPr>
              <w:t>ë</w:t>
            </w:r>
            <w:r w:rsidR="0095001C">
              <w:rPr>
                <w:szCs w:val="22"/>
              </w:rPr>
              <w:t>) o</w:t>
            </w:r>
            <w:r w:rsidR="00FB727D">
              <w:rPr>
                <w:szCs w:val="22"/>
              </w:rPr>
              <w:t>se problem diskutohet n</w:t>
            </w:r>
            <w:r w:rsidR="00FB727D" w:rsidRPr="00FB727D">
              <w:rPr>
                <w:rFonts w:cs="Arial"/>
                <w:lang w:val="en-US"/>
              </w:rPr>
              <w:t>ë</w:t>
            </w:r>
            <w:r w:rsidR="00FB727D">
              <w:rPr>
                <w:rFonts w:cs="Arial"/>
                <w:lang w:val="en-US"/>
              </w:rPr>
              <w:t xml:space="preserve"> nivelin komb</w:t>
            </w:r>
            <w:r w:rsidR="00FB727D" w:rsidRPr="00FB727D">
              <w:rPr>
                <w:rFonts w:cs="Arial"/>
                <w:lang w:val="en-US"/>
              </w:rPr>
              <w:t>ë</w:t>
            </w:r>
            <w:r w:rsidR="00FB727D">
              <w:rPr>
                <w:rFonts w:cs="Arial"/>
                <w:lang w:val="en-US"/>
              </w:rPr>
              <w:t>tar n</w:t>
            </w:r>
            <w:r w:rsidR="00FB727D" w:rsidRPr="00FB727D">
              <w:rPr>
                <w:rFonts w:cs="Arial"/>
                <w:lang w:val="en-US"/>
              </w:rPr>
              <w:t>ë</w:t>
            </w:r>
            <w:r w:rsidR="00FB727D">
              <w:rPr>
                <w:rFonts w:cs="Arial"/>
                <w:lang w:val="en-US"/>
              </w:rPr>
              <w:t>p</w:t>
            </w:r>
            <w:r w:rsidR="00FB727D" w:rsidRPr="00FB727D">
              <w:rPr>
                <w:rFonts w:cs="Arial"/>
                <w:lang w:val="en-US"/>
              </w:rPr>
              <w:t>ë</w:t>
            </w:r>
            <w:r w:rsidR="00FB727D">
              <w:rPr>
                <w:rFonts w:cs="Arial"/>
                <w:lang w:val="en-US"/>
              </w:rPr>
              <w:t>rmjet tavolinave t</w:t>
            </w:r>
            <w:r w:rsidR="00FB727D" w:rsidRPr="00FB727D">
              <w:rPr>
                <w:rFonts w:cs="Arial"/>
                <w:lang w:val="en-US"/>
              </w:rPr>
              <w:t>ë</w:t>
            </w:r>
            <w:r w:rsidR="00FB727D">
              <w:rPr>
                <w:rFonts w:cs="Arial"/>
                <w:lang w:val="en-US"/>
              </w:rPr>
              <w:t xml:space="preserve"> rrumbullakta</w:t>
            </w:r>
            <w:r w:rsidR="0095001C">
              <w:rPr>
                <w:szCs w:val="22"/>
              </w:rPr>
              <w:t xml:space="preserve">, </w:t>
            </w:r>
            <w:r w:rsidR="00FB727D">
              <w:rPr>
                <w:szCs w:val="22"/>
              </w:rPr>
              <w:t>k</w:t>
            </w:r>
            <w:r w:rsidR="0095001C">
              <w:rPr>
                <w:szCs w:val="22"/>
              </w:rPr>
              <w:t>onferenc</w:t>
            </w:r>
            <w:r w:rsidR="00FB727D">
              <w:rPr>
                <w:szCs w:val="22"/>
              </w:rPr>
              <w:t>ave</w:t>
            </w:r>
            <w:r w:rsidR="0095001C">
              <w:rPr>
                <w:szCs w:val="22"/>
              </w:rPr>
              <w:t xml:space="preserve">. </w:t>
            </w:r>
          </w:p>
          <w:p w:rsidR="008952CC" w:rsidRPr="00091910" w:rsidRDefault="00FB727D" w:rsidP="00034D05">
            <w:pPr>
              <w:spacing w:before="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Shembujt p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>rfshijn</w:t>
            </w:r>
            <w:r w:rsidRPr="00FB727D">
              <w:rPr>
                <w:rFonts w:cs="Arial"/>
                <w:lang w:val="en-US"/>
              </w:rPr>
              <w:t>ë</w:t>
            </w:r>
            <w:r w:rsidR="008952CC">
              <w:rPr>
                <w:szCs w:val="22"/>
              </w:rPr>
              <w:t xml:space="preserve">: </w:t>
            </w:r>
            <w:r>
              <w:rPr>
                <w:szCs w:val="22"/>
              </w:rPr>
              <w:t>N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sektorin e </w:t>
            </w:r>
            <w:r>
              <w:rPr>
                <w:rFonts w:cs="Arial"/>
                <w:lang w:val="en-US"/>
              </w:rPr>
              <w:lastRenderedPageBreak/>
              <w:t>mbetjeve</w:t>
            </w:r>
            <w:r w:rsidR="008952CC" w:rsidRPr="00091910">
              <w:rPr>
                <w:szCs w:val="22"/>
              </w:rPr>
              <w:t xml:space="preserve">, 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identifikuar </w:t>
            </w:r>
            <w:r>
              <w:rPr>
                <w:szCs w:val="22"/>
              </w:rPr>
              <w:t>nj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grup i madh treguesish t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performances</w:t>
            </w:r>
            <w:r>
              <w:rPr>
                <w:szCs w:val="22"/>
              </w:rPr>
              <w:t xml:space="preserve"> p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planifikimin dhe</w:t>
            </w:r>
            <w:r w:rsidR="008952CC" w:rsidRPr="00091910">
              <w:rPr>
                <w:szCs w:val="22"/>
              </w:rPr>
              <w:t xml:space="preserve"> – </w:t>
            </w:r>
            <w:r>
              <w:rPr>
                <w:szCs w:val="22"/>
              </w:rPr>
              <w:t>n</w:t>
            </w:r>
            <w:r w:rsidRPr="00FB727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partneritet me</w:t>
            </w:r>
            <w:r w:rsidR="008952CC" w:rsidRPr="00091910">
              <w:rPr>
                <w:szCs w:val="22"/>
              </w:rPr>
              <w:t xml:space="preserve"> M</w:t>
            </w:r>
            <w:r>
              <w:rPr>
                <w:szCs w:val="22"/>
              </w:rPr>
              <w:t>eZhU</w:t>
            </w:r>
            <w:r w:rsidR="008952CC" w:rsidRPr="00091910">
              <w:rPr>
                <w:szCs w:val="22"/>
              </w:rPr>
              <w:t xml:space="preserve"> – </w:t>
            </w:r>
            <w:r>
              <w:rPr>
                <w:szCs w:val="22"/>
              </w:rPr>
              <w:t>t</w:t>
            </w:r>
            <w:r w:rsidRPr="00FB727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dh</w:t>
            </w:r>
            <w:r w:rsidRPr="00FB727D">
              <w:rPr>
                <w:rFonts w:cs="Arial"/>
              </w:rPr>
              <w:t>ë</w:t>
            </w:r>
            <w:r>
              <w:rPr>
                <w:rFonts w:cs="Arial"/>
              </w:rPr>
              <w:t>na nga</w:t>
            </w:r>
            <w:r w:rsidR="008952CC" w:rsidRPr="00091910">
              <w:rPr>
                <w:szCs w:val="22"/>
              </w:rPr>
              <w:t xml:space="preserve"> 61 </w:t>
            </w:r>
            <w:r>
              <w:rPr>
                <w:szCs w:val="22"/>
              </w:rPr>
              <w:t>bashki u grumbulluan dhe klasifikuan</w:t>
            </w:r>
            <w:r w:rsidR="008952CC" w:rsidRPr="00091910">
              <w:rPr>
                <w:szCs w:val="22"/>
              </w:rPr>
              <w:t xml:space="preserve">. </w:t>
            </w:r>
            <w:r>
              <w:rPr>
                <w:szCs w:val="22"/>
              </w:rPr>
              <w:t>Kjo do t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j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baz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 p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krahasimin n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ardhmen</w:t>
            </w:r>
            <w:r w:rsidR="008952CC" w:rsidRPr="00091910">
              <w:rPr>
                <w:szCs w:val="22"/>
              </w:rPr>
              <w:t>.</w:t>
            </w:r>
            <w:r>
              <w:rPr>
                <w:szCs w:val="22"/>
              </w:rPr>
              <w:t xml:space="preserve"> P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sa i p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rket trainimit</w:t>
            </w:r>
            <w:r w:rsidR="008952CC" w:rsidRPr="00091910">
              <w:rPr>
                <w:szCs w:val="22"/>
              </w:rPr>
              <w:t xml:space="preserve">, </w:t>
            </w:r>
            <w:r>
              <w:rPr>
                <w:szCs w:val="22"/>
              </w:rPr>
              <w:t>u zhvillua nj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Sistem p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Vler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simin e Cil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sis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 xml:space="preserve"> p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siguruar trajnimin e nj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sive t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qeverisjes vendore n</w:t>
            </w:r>
            <w:r w:rsidRPr="00FB727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partneritet me SHSHAP</w:t>
            </w:r>
            <w:r w:rsidR="008952CC" w:rsidRPr="00091910">
              <w:rPr>
                <w:szCs w:val="22"/>
              </w:rPr>
              <w:t>.</w:t>
            </w:r>
          </w:p>
          <w:p w:rsidR="008952CC" w:rsidRPr="00091910" w:rsidRDefault="00A666A3" w:rsidP="00A666A3">
            <w:pPr>
              <w:spacing w:before="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U zhvilluan procese t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reja p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p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hartimin e planeve t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zhvillimit strategjik</w:t>
            </w:r>
            <w:r>
              <w:rPr>
                <w:szCs w:val="22"/>
              </w:rPr>
              <w:t xml:space="preserve"> n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zonat rurale dhe u zbatuan n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bashkit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partnere</w:t>
            </w:r>
            <w:r w:rsidR="008952CC" w:rsidRPr="00091910">
              <w:rPr>
                <w:szCs w:val="22"/>
              </w:rPr>
              <w:t>.</w:t>
            </w:r>
          </w:p>
        </w:tc>
        <w:tc>
          <w:tcPr>
            <w:tcW w:w="4111" w:type="dxa"/>
          </w:tcPr>
          <w:p w:rsidR="008952CC" w:rsidRPr="00091910" w:rsidRDefault="00A666A3" w:rsidP="00A666A3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N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faz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 e vet t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tret</w:t>
            </w:r>
            <w:r w:rsidRPr="00A666A3">
              <w:rPr>
                <w:rFonts w:cs="Arial"/>
                <w:lang w:val="en-US"/>
              </w:rPr>
              <w:t>ë</w:t>
            </w:r>
            <w:r w:rsidR="008952CC" w:rsidRPr="00091910">
              <w:rPr>
                <w:szCs w:val="22"/>
              </w:rPr>
              <w:t xml:space="preserve">, dldp </w:t>
            </w:r>
            <w:r>
              <w:rPr>
                <w:szCs w:val="22"/>
              </w:rPr>
              <w:t>ka k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rkuar vazhdimisht (dhe 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ftuar) p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kontribuar n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zhvillimin e standardeve komb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tare dhe procedurave e proceseve p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cilat 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mandatuar qeverisja vendore</w:t>
            </w:r>
            <w:r w:rsidR="008952CC" w:rsidRPr="00091910">
              <w:rPr>
                <w:szCs w:val="22"/>
              </w:rPr>
              <w:t xml:space="preserve">. </w:t>
            </w:r>
            <w:r>
              <w:rPr>
                <w:szCs w:val="22"/>
              </w:rPr>
              <w:t>T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kuptuarit e thell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q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dldp ka p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sfidat dhe mund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 ndryshme n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lidhje me procedurat dhe proceset bashkiake njihet nga partner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komb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si nj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baz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 konsiderueshme njohurish p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p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rshtatjen e procedurave dhe proceseve apo p</w:t>
            </w:r>
            <w:r w:rsidRPr="00A666A3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A666A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vendosur procedura e procese t</w:t>
            </w:r>
            <w:r w:rsidRPr="00A666A3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reja</w:t>
            </w:r>
            <w:r w:rsidR="008952CC" w:rsidRPr="00091910">
              <w:rPr>
                <w:szCs w:val="22"/>
              </w:rPr>
              <w:t xml:space="preserve"> (</w:t>
            </w:r>
            <w:r>
              <w:rPr>
                <w:szCs w:val="22"/>
              </w:rPr>
              <w:t>d</w:t>
            </w:r>
            <w:r w:rsidR="008952CC" w:rsidRPr="00091910">
              <w:rPr>
                <w:szCs w:val="22"/>
              </w:rPr>
              <w:t>.</w:t>
            </w:r>
            <w:r>
              <w:rPr>
                <w:szCs w:val="22"/>
              </w:rPr>
              <w:t>m</w:t>
            </w:r>
            <w:r w:rsidR="008952CC" w:rsidRPr="00091910">
              <w:rPr>
                <w:szCs w:val="22"/>
              </w:rPr>
              <w:t>.</w:t>
            </w:r>
            <w:r>
              <w:rPr>
                <w:szCs w:val="22"/>
              </w:rPr>
              <w:t>th</w:t>
            </w:r>
            <w:r w:rsidR="008952CC" w:rsidRPr="0009191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monitorimi dhe krahasimi i </w:t>
            </w:r>
            <w:r w:rsidR="008952CC" w:rsidRPr="00091910">
              <w:rPr>
                <w:szCs w:val="22"/>
              </w:rPr>
              <w:lastRenderedPageBreak/>
              <w:t>performanc</w:t>
            </w:r>
            <w:r w:rsidRPr="00A666A3">
              <w:rPr>
                <w:rFonts w:cs="Arial"/>
              </w:rPr>
              <w:t>ës</w:t>
            </w:r>
            <w:r w:rsidR="008952CC" w:rsidRPr="00091910">
              <w:rPr>
                <w:szCs w:val="22"/>
              </w:rPr>
              <w:t xml:space="preserve">) </w:t>
            </w:r>
            <w:r>
              <w:rPr>
                <w:szCs w:val="22"/>
              </w:rPr>
              <w:t>n</w:t>
            </w:r>
            <w:r w:rsidRPr="00A666A3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nivel komb</w:t>
            </w:r>
            <w:r w:rsidRPr="00A666A3">
              <w:rPr>
                <w:rFonts w:cs="Arial"/>
              </w:rPr>
              <w:t>ë</w:t>
            </w:r>
            <w:r>
              <w:rPr>
                <w:rFonts w:cs="Arial"/>
              </w:rPr>
              <w:t>tar</w:t>
            </w:r>
            <w:r w:rsidR="008952CC" w:rsidRPr="00091910">
              <w:rPr>
                <w:szCs w:val="22"/>
              </w:rPr>
              <w:t>.</w:t>
            </w:r>
          </w:p>
        </w:tc>
        <w:tc>
          <w:tcPr>
            <w:tcW w:w="4111" w:type="dxa"/>
          </w:tcPr>
          <w:p w:rsidR="008952CC" w:rsidRPr="00091910" w:rsidRDefault="008952CC" w:rsidP="00034D05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 w:rsidRPr="00091910">
              <w:rPr>
                <w:szCs w:val="22"/>
              </w:rPr>
              <w:lastRenderedPageBreak/>
              <w:t xml:space="preserve">Dldp </w:t>
            </w:r>
            <w:r w:rsidR="00A666A3">
              <w:rPr>
                <w:szCs w:val="22"/>
              </w:rPr>
              <w:t>ka zhvilluar nj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sere modelesh t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treguesve t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performances t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cil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>t n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fillim u testuan me bashkit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partnere dhe</w:t>
            </w:r>
            <w:r w:rsidR="00A666A3">
              <w:rPr>
                <w:szCs w:val="22"/>
              </w:rPr>
              <w:t xml:space="preserve"> m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pas u p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>rdor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>n n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Pr="00091910">
              <w:rPr>
                <w:szCs w:val="22"/>
              </w:rPr>
              <w:t xml:space="preserve"> </w:t>
            </w:r>
            <w:r w:rsidR="00A666A3">
              <w:rPr>
                <w:szCs w:val="22"/>
              </w:rPr>
              <w:t>nivelin komb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>tar</w:t>
            </w:r>
            <w:r w:rsidR="00A666A3">
              <w:rPr>
                <w:szCs w:val="22"/>
              </w:rPr>
              <w:t xml:space="preserve"> n</w:t>
            </w:r>
            <w:r w:rsidR="00A666A3" w:rsidRPr="00A666A3">
              <w:rPr>
                <w:rFonts w:cs="Arial"/>
              </w:rPr>
              <w:t>ë</w:t>
            </w:r>
            <w:r w:rsidR="00A666A3">
              <w:rPr>
                <w:rFonts w:cs="Arial"/>
              </w:rPr>
              <w:t xml:space="preserve"> bashk</w:t>
            </w:r>
            <w:r w:rsidR="00A666A3" w:rsidRPr="00A666A3">
              <w:rPr>
                <w:rFonts w:cs="Arial"/>
              </w:rPr>
              <w:t>ë</w:t>
            </w:r>
            <w:r w:rsidR="00A666A3">
              <w:rPr>
                <w:rFonts w:cs="Arial"/>
              </w:rPr>
              <w:t>punimj me Ministrin</w:t>
            </w:r>
            <w:r w:rsidR="00A666A3" w:rsidRPr="00A666A3">
              <w:rPr>
                <w:rFonts w:cs="Arial"/>
              </w:rPr>
              <w:t>ë</w:t>
            </w:r>
            <w:r w:rsidR="00A666A3">
              <w:rPr>
                <w:rFonts w:cs="Arial"/>
              </w:rPr>
              <w:t xml:space="preserve"> e Financave</w:t>
            </w:r>
            <w:r w:rsidRPr="00091910">
              <w:rPr>
                <w:szCs w:val="22"/>
              </w:rPr>
              <w:t>.</w:t>
            </w:r>
          </w:p>
          <w:p w:rsidR="008952CC" w:rsidRDefault="008952CC" w:rsidP="00034D05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 w:rsidRPr="00091910">
              <w:rPr>
                <w:szCs w:val="22"/>
              </w:rPr>
              <w:t>Dldp</w:t>
            </w:r>
            <w:r w:rsidR="0095001C">
              <w:rPr>
                <w:szCs w:val="22"/>
              </w:rPr>
              <w:t xml:space="preserve"> </w:t>
            </w:r>
            <w:r w:rsidR="00A666A3">
              <w:rPr>
                <w:szCs w:val="22"/>
              </w:rPr>
              <w:t>zhvilloi konceptin e Sistemit t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Sigurimit t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Cil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>sis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n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F533E">
              <w:rPr>
                <w:rFonts w:cs="Arial"/>
                <w:lang w:val="en-US"/>
              </w:rPr>
              <w:t xml:space="preserve"> lidhje me trajnimet, duke p</w:t>
            </w:r>
            <w:r w:rsidR="00AF533E" w:rsidRPr="00AF533E">
              <w:rPr>
                <w:rFonts w:cs="Arial"/>
              </w:rPr>
              <w:t>ë</w:t>
            </w:r>
            <w:r w:rsidR="00A666A3">
              <w:rPr>
                <w:rFonts w:cs="Arial"/>
                <w:lang w:val="en-US"/>
              </w:rPr>
              <w:t>rfshir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nj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sere kriteresh dhe treguesish, dhe koordinoi testet e para t</w:t>
            </w:r>
            <w:r w:rsidR="00A666A3" w:rsidRPr="00A666A3">
              <w:rPr>
                <w:rFonts w:cs="Arial"/>
                <w:lang w:val="en-US"/>
              </w:rPr>
              <w:t>ë</w:t>
            </w:r>
            <w:r w:rsidR="00A666A3">
              <w:rPr>
                <w:rFonts w:cs="Arial"/>
                <w:lang w:val="en-US"/>
              </w:rPr>
              <w:t xml:space="preserve"> modelit</w:t>
            </w:r>
            <w:r w:rsidR="00D960A8">
              <w:rPr>
                <w:rFonts w:cs="Arial"/>
                <w:lang w:val="en-US"/>
              </w:rPr>
              <w:t xml:space="preserve"> mbi baz</w:t>
            </w:r>
            <w:r w:rsidR="00D960A8" w:rsidRPr="00D960A8">
              <w:rPr>
                <w:rFonts w:cs="Arial"/>
              </w:rPr>
              <w:t>ë</w:t>
            </w:r>
            <w:r w:rsidR="00D960A8">
              <w:rPr>
                <w:rFonts w:cs="Arial"/>
              </w:rPr>
              <w:t>n e p</w:t>
            </w:r>
            <w:r w:rsidR="00D960A8" w:rsidRPr="00D960A8">
              <w:rPr>
                <w:rFonts w:cs="Arial"/>
              </w:rPr>
              <w:t>ë</w:t>
            </w:r>
            <w:r w:rsidR="00D960A8">
              <w:rPr>
                <w:rFonts w:cs="Arial"/>
              </w:rPr>
              <w:t>rzgjedhjes s</w:t>
            </w:r>
            <w:r w:rsidR="00D960A8" w:rsidRPr="00D960A8">
              <w:rPr>
                <w:rFonts w:cs="Arial"/>
              </w:rPr>
              <w:t>ë</w:t>
            </w:r>
            <w:r w:rsidR="00D960A8">
              <w:rPr>
                <w:rFonts w:cs="Arial"/>
              </w:rPr>
              <w:t xml:space="preserve"> materialeve t</w:t>
            </w:r>
            <w:r w:rsidR="00D960A8" w:rsidRPr="00D960A8">
              <w:rPr>
                <w:rFonts w:cs="Arial"/>
              </w:rPr>
              <w:t>ë</w:t>
            </w:r>
            <w:r w:rsidR="00D960A8">
              <w:rPr>
                <w:rFonts w:cs="Arial"/>
              </w:rPr>
              <w:t xml:space="preserve"> trajnimit me grupet e pun</w:t>
            </w:r>
            <w:r w:rsidR="00D960A8" w:rsidRPr="00D960A8">
              <w:rPr>
                <w:rFonts w:cs="Arial"/>
              </w:rPr>
              <w:t>ë</w:t>
            </w:r>
            <w:r w:rsidR="00D960A8">
              <w:rPr>
                <w:rFonts w:cs="Arial"/>
              </w:rPr>
              <w:t>s shum</w:t>
            </w:r>
            <w:r w:rsidR="00D960A8" w:rsidRPr="00D960A8">
              <w:rPr>
                <w:rFonts w:cs="Arial"/>
              </w:rPr>
              <w:t>ë</w:t>
            </w:r>
            <w:r w:rsidR="00D960A8">
              <w:rPr>
                <w:rFonts w:cs="Arial"/>
              </w:rPr>
              <w:t>-partner</w:t>
            </w:r>
            <w:r w:rsidR="00D960A8" w:rsidRPr="00D960A8">
              <w:rPr>
                <w:rFonts w:cs="Arial"/>
              </w:rPr>
              <w:t>ë</w:t>
            </w:r>
            <w:r w:rsidR="00D960A8">
              <w:rPr>
                <w:rFonts w:cs="Arial"/>
              </w:rPr>
              <w:t>she</w:t>
            </w:r>
            <w:r w:rsidRPr="00091910">
              <w:rPr>
                <w:szCs w:val="22"/>
              </w:rPr>
              <w:t>.</w:t>
            </w:r>
          </w:p>
          <w:p w:rsidR="00034D05" w:rsidRDefault="00034D05" w:rsidP="00034D05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</w:p>
          <w:p w:rsidR="00E242AA" w:rsidRPr="00091910" w:rsidRDefault="00E242AA" w:rsidP="00D960A8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Dldp </w:t>
            </w:r>
            <w:r w:rsidR="00D960A8">
              <w:rPr>
                <w:szCs w:val="22"/>
              </w:rPr>
              <w:t>organizoi bashk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me Ministrin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e </w:t>
            </w:r>
            <w:r w:rsidR="00D960A8">
              <w:rPr>
                <w:rFonts w:cs="Arial"/>
                <w:lang w:val="en-US"/>
              </w:rPr>
              <w:lastRenderedPageBreak/>
              <w:t>Brendshme Konkursin e Praktikave m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Mira</w:t>
            </w:r>
            <w:r>
              <w:rPr>
                <w:szCs w:val="22"/>
              </w:rPr>
              <w:t xml:space="preserve"> </w:t>
            </w:r>
            <w:r w:rsidR="00D960A8">
              <w:rPr>
                <w:szCs w:val="22"/>
              </w:rPr>
              <w:t>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 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regjistruar historit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e suksesit n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nivel vendor dhe 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rpjekjet 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 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zbatuar Strategjin</w:t>
            </w:r>
            <w:r w:rsidR="00D960A8" w:rsidRPr="00D960A8">
              <w:rPr>
                <w:rFonts w:cs="Arial"/>
              </w:rPr>
              <w:t>ë</w:t>
            </w:r>
            <w:r w:rsidR="00D960A8">
              <w:rPr>
                <w:rFonts w:cs="Arial"/>
              </w:rPr>
              <w:t xml:space="preserve"> e Decentralizimit dhe Reform</w:t>
            </w:r>
            <w:r w:rsidR="00D960A8" w:rsidRPr="00D960A8">
              <w:rPr>
                <w:rFonts w:cs="Arial"/>
              </w:rPr>
              <w:t>ë</w:t>
            </w:r>
            <w:r w:rsidR="00D960A8">
              <w:rPr>
                <w:rFonts w:cs="Arial"/>
              </w:rPr>
              <w:t>n Administrative Territoriale</w:t>
            </w:r>
            <w:r>
              <w:rPr>
                <w:szCs w:val="22"/>
              </w:rPr>
              <w:t xml:space="preserve">. </w:t>
            </w:r>
            <w:r w:rsidR="00D960A8">
              <w:rPr>
                <w:szCs w:val="22"/>
              </w:rPr>
              <w:t>Konkursi fillimisht u zhvillua gjat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fazes s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dyt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t</w:t>
            </w:r>
            <w:r w:rsidR="00D960A8" w:rsidRPr="00D960A8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 xml:space="preserve"> dldp </w:t>
            </w:r>
            <w:r w:rsidR="00D960A8">
              <w:rPr>
                <w:szCs w:val="22"/>
              </w:rPr>
              <w:t>dhe u 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rshtat dhe 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rmir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sua 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 nivelin komb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tar</w:t>
            </w:r>
            <w:r w:rsidR="00D960A8">
              <w:rPr>
                <w:szCs w:val="22"/>
              </w:rPr>
              <w:t xml:space="preserve"> n</w:t>
            </w:r>
            <w:r w:rsidR="00D960A8" w:rsidRPr="00D960A8">
              <w:rPr>
                <w:rFonts w:cs="Arial"/>
              </w:rPr>
              <w:t>ë</w:t>
            </w:r>
            <w:r w:rsidR="00D960A8">
              <w:rPr>
                <w:rFonts w:cs="Arial"/>
              </w:rPr>
              <w:t xml:space="preserve"> faz</w:t>
            </w:r>
            <w:r w:rsidR="00D960A8" w:rsidRPr="00D960A8">
              <w:rPr>
                <w:rFonts w:cs="Arial"/>
              </w:rPr>
              <w:t>ë</w:t>
            </w:r>
            <w:r w:rsidR="00D960A8">
              <w:rPr>
                <w:rFonts w:cs="Arial"/>
              </w:rPr>
              <w:t>n e tret</w:t>
            </w:r>
            <w:r w:rsidR="00D960A8" w:rsidRPr="00D960A8">
              <w:rPr>
                <w:rFonts w:cs="Arial"/>
              </w:rPr>
              <w:t>ë</w:t>
            </w:r>
            <w:r w:rsidR="00E56265">
              <w:rPr>
                <w:szCs w:val="22"/>
              </w:rPr>
              <w:t xml:space="preserve">. </w:t>
            </w:r>
            <w:r w:rsidR="00D960A8">
              <w:rPr>
                <w:szCs w:val="22"/>
              </w:rPr>
              <w:t>U shp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rndan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çmime 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 bashkit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cilat </w:t>
            </w:r>
            <w:r w:rsidR="00D960A8" w:rsidRPr="00D960A8">
              <w:rPr>
                <w:rFonts w:cs="Arial"/>
                <w:color w:val="FF0000"/>
                <w:lang w:val="en-US"/>
              </w:rPr>
              <w:t>mes të tjerash</w:t>
            </w:r>
            <w:r w:rsidR="00D960A8">
              <w:rPr>
                <w:rFonts w:cs="Arial"/>
                <w:lang w:val="en-US"/>
              </w:rPr>
              <w:t xml:space="preserve"> kishin 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rmir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suar sh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rbimet e turizmit dhe sh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rbimet q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ato ofrojn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.</w:t>
            </w:r>
            <w:r w:rsidR="006944F3">
              <w:rPr>
                <w:szCs w:val="22"/>
              </w:rPr>
              <w:t xml:space="preserve"> </w:t>
            </w:r>
            <w:r w:rsidR="00D960A8">
              <w:rPr>
                <w:szCs w:val="22"/>
              </w:rPr>
              <w:t>Zyrat me nj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ndales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happen qendra 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 personat me aft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si 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kufizuar dhe kan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b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rpjekje 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rbashk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ta p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r t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informuar qytetar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t n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 xml:space="preserve"> lidhje me ç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D960A8">
              <w:rPr>
                <w:rFonts w:cs="Arial"/>
                <w:lang w:val="en-US"/>
              </w:rPr>
              <w:t>shtjet e bashkis</w:t>
            </w:r>
            <w:r w:rsidR="00D960A8" w:rsidRPr="00D960A8">
              <w:rPr>
                <w:rFonts w:cs="Arial"/>
                <w:lang w:val="en-US"/>
              </w:rPr>
              <w:t>ë</w:t>
            </w:r>
            <w:r w:rsidR="00E56265">
              <w:rPr>
                <w:szCs w:val="22"/>
              </w:rPr>
              <w:t xml:space="preserve">.  </w:t>
            </w:r>
          </w:p>
        </w:tc>
      </w:tr>
      <w:tr w:rsidR="004C2D72" w:rsidRPr="00CA5FFB" w:rsidTr="00F74BC9">
        <w:tc>
          <w:tcPr>
            <w:tcW w:w="1587" w:type="dxa"/>
          </w:tcPr>
          <w:p w:rsidR="008952CC" w:rsidRPr="00D960A8" w:rsidRDefault="00D960A8" w:rsidP="00D960A8">
            <w:pPr>
              <w:spacing w:before="0" w:after="0" w:line="240" w:lineRule="auto"/>
              <w:contextualSpacing/>
              <w:jc w:val="both"/>
              <w:rPr>
                <w:szCs w:val="22"/>
                <w:lang w:val="it-IT"/>
              </w:rPr>
            </w:pPr>
            <w:r w:rsidRPr="00D960A8">
              <w:rPr>
                <w:szCs w:val="22"/>
                <w:lang w:val="it-IT"/>
              </w:rPr>
              <w:lastRenderedPageBreak/>
              <w:t>Ndryshimi n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p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rmbajtjen e politik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</w:t>
            </w:r>
          </w:p>
        </w:tc>
        <w:tc>
          <w:tcPr>
            <w:tcW w:w="4111" w:type="dxa"/>
          </w:tcPr>
          <w:p w:rsidR="008952CC" w:rsidRPr="002A18DD" w:rsidRDefault="002A18DD" w:rsidP="002A18DD">
            <w:pPr>
              <w:spacing w:before="0" w:after="0" w:line="240" w:lineRule="auto"/>
              <w:jc w:val="both"/>
              <w:rPr>
                <w:szCs w:val="22"/>
                <w:lang w:val="it-IT"/>
              </w:rPr>
            </w:pPr>
            <w:r w:rsidRPr="002A18DD">
              <w:rPr>
                <w:szCs w:val="22"/>
                <w:lang w:val="it-IT"/>
              </w:rPr>
              <w:t xml:space="preserve">Siç </w:t>
            </w:r>
            <w:r w:rsidRPr="002A18DD">
              <w:rPr>
                <w:rFonts w:cs="Arial"/>
                <w:lang w:val="it-IT"/>
              </w:rPr>
              <w:t>është promovuar dhe nga dldp Ligji i ri për Financat Vendore mbulon si shpenzimet ashtu edhe të ardhurat</w:t>
            </w:r>
            <w:r w:rsidRPr="002A18DD">
              <w:rPr>
                <w:szCs w:val="22"/>
                <w:lang w:val="it-IT"/>
              </w:rPr>
              <w:t xml:space="preserve"> e menaxhimit 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financave publike vendore</w:t>
            </w:r>
            <w:r w:rsidR="008952CC" w:rsidRPr="002A18DD">
              <w:rPr>
                <w:szCs w:val="22"/>
                <w:lang w:val="it-IT"/>
              </w:rPr>
              <w:t xml:space="preserve">. </w:t>
            </w:r>
            <w:r w:rsidRPr="002A18DD">
              <w:rPr>
                <w:szCs w:val="22"/>
                <w:lang w:val="it-IT"/>
              </w:rPr>
              <w:t>P</w:t>
            </w:r>
            <w:r w:rsidRPr="002A18DD">
              <w:rPr>
                <w:rFonts w:cs="Arial"/>
                <w:lang w:val="it-IT"/>
              </w:rPr>
              <w:t>ë</w:t>
            </w:r>
            <w:r w:rsidRPr="002A18DD">
              <w:rPr>
                <w:szCs w:val="22"/>
                <w:lang w:val="it-IT"/>
              </w:rPr>
              <w:t>r m</w:t>
            </w:r>
            <w:r w:rsidRPr="002A18DD">
              <w:rPr>
                <w:rFonts w:cs="Arial"/>
                <w:lang w:val="it-IT"/>
              </w:rPr>
              <w:t>ë tepër</w:t>
            </w:r>
            <w:r w:rsidR="008952CC" w:rsidRPr="002A18DD">
              <w:rPr>
                <w:szCs w:val="22"/>
                <w:lang w:val="it-IT"/>
              </w:rPr>
              <w:t xml:space="preserve">, </w:t>
            </w:r>
            <w:r w:rsidRPr="002A18DD">
              <w:rPr>
                <w:szCs w:val="22"/>
                <w:lang w:val="it-IT"/>
              </w:rPr>
              <w:t>s</w:t>
            </w:r>
            <w:r w:rsidRPr="002A18DD">
              <w:rPr>
                <w:rFonts w:cs="Arial"/>
                <w:lang w:val="it-IT"/>
              </w:rPr>
              <w:t>ërish me mbështetjen e dldp, ligji i ri përmbush standardet e praktikave më të mira ndërkombëtare</w:t>
            </w:r>
            <w:r w:rsidR="008952CC" w:rsidRPr="002A18DD">
              <w:rPr>
                <w:szCs w:val="22"/>
                <w:lang w:val="it-IT"/>
              </w:rPr>
              <w:t xml:space="preserve">, </w:t>
            </w:r>
            <w:r w:rsidRPr="002A18DD">
              <w:rPr>
                <w:szCs w:val="22"/>
                <w:lang w:val="it-IT"/>
              </w:rPr>
              <w:t>dhe jo vet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m ato baz</w:t>
            </w:r>
            <w:r w:rsidRPr="007D2260">
              <w:rPr>
                <w:rFonts w:cs="Arial"/>
                <w:lang w:val="it-IT"/>
              </w:rPr>
              <w:t>ë</w:t>
            </w:r>
            <w:r w:rsidR="008952CC" w:rsidRPr="002A18DD">
              <w:rPr>
                <w:szCs w:val="22"/>
                <w:lang w:val="it-IT"/>
              </w:rPr>
              <w:t>.</w:t>
            </w:r>
          </w:p>
        </w:tc>
        <w:tc>
          <w:tcPr>
            <w:tcW w:w="4111" w:type="dxa"/>
          </w:tcPr>
          <w:p w:rsidR="008952CC" w:rsidRPr="002A18DD" w:rsidRDefault="002A18DD" w:rsidP="002A18DD">
            <w:pPr>
              <w:spacing w:before="0" w:after="0" w:line="240" w:lineRule="auto"/>
              <w:contextualSpacing/>
              <w:jc w:val="both"/>
              <w:rPr>
                <w:szCs w:val="22"/>
                <w:lang w:val="it-IT"/>
              </w:rPr>
            </w:pPr>
            <w:r w:rsidRPr="002A18DD">
              <w:rPr>
                <w:szCs w:val="22"/>
                <w:lang w:val="it-IT"/>
              </w:rPr>
              <w:t>Sipas ligjit t</w:t>
            </w:r>
            <w:r w:rsidRPr="002A18DD">
              <w:rPr>
                <w:rFonts w:cs="Arial"/>
                <w:lang w:val="it-IT"/>
              </w:rPr>
              <w:t>ë ri financimi i</w:t>
            </w:r>
            <w:r w:rsidR="008952CC" w:rsidRPr="002A18DD">
              <w:rPr>
                <w:szCs w:val="22"/>
                <w:lang w:val="it-IT"/>
              </w:rPr>
              <w:t xml:space="preserve"> </w:t>
            </w:r>
            <w:r w:rsidRPr="002A18DD">
              <w:rPr>
                <w:szCs w:val="22"/>
                <w:lang w:val="it-IT"/>
              </w:rPr>
              <w:t>nj</w:t>
            </w:r>
            <w:r w:rsidRPr="002A18DD">
              <w:rPr>
                <w:rFonts w:cs="Arial"/>
                <w:lang w:val="it-IT"/>
              </w:rPr>
              <w:t>ësive të qeverisjes vendore dhe i decentralizimit</w:t>
            </w:r>
            <w:r w:rsidR="008952CC" w:rsidRPr="002A18DD">
              <w:rPr>
                <w:szCs w:val="22"/>
                <w:lang w:val="it-IT"/>
              </w:rPr>
              <w:t xml:space="preserve">, </w:t>
            </w:r>
            <w:r w:rsidRPr="002A18DD">
              <w:rPr>
                <w:szCs w:val="22"/>
                <w:lang w:val="it-IT"/>
              </w:rPr>
              <w:t>ndikimi i</w:t>
            </w:r>
            <w:r w:rsidR="008952CC" w:rsidRPr="002A18DD">
              <w:rPr>
                <w:szCs w:val="22"/>
                <w:lang w:val="it-IT"/>
              </w:rPr>
              <w:t xml:space="preserve"> </w:t>
            </w:r>
            <w:r w:rsidRPr="002A18DD">
              <w:rPr>
                <w:szCs w:val="22"/>
                <w:lang w:val="it-IT"/>
              </w:rPr>
              <w:t>tij n</w:t>
            </w:r>
            <w:r w:rsidRPr="002A18DD">
              <w:rPr>
                <w:rFonts w:cs="Arial"/>
                <w:lang w:val="it-IT"/>
              </w:rPr>
              <w:t>ë qeverisjen vendore është tepër i rënd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sish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m</w:t>
            </w:r>
            <w:r w:rsidR="008952CC" w:rsidRPr="002A18DD">
              <w:rPr>
                <w:szCs w:val="22"/>
                <w:lang w:val="it-IT"/>
              </w:rPr>
              <w:t xml:space="preserve">. </w:t>
            </w:r>
            <w:r w:rsidRPr="002A18DD">
              <w:rPr>
                <w:szCs w:val="22"/>
                <w:lang w:val="it-IT"/>
              </w:rPr>
              <w:t>Duke u siguruar, siç b</w:t>
            </w:r>
            <w:r w:rsidRPr="002A18DD">
              <w:rPr>
                <w:rFonts w:cs="Arial"/>
                <w:lang w:val="it-IT"/>
              </w:rPr>
              <w:t>ëri dhe dldp, që ky ligj të ishte sa më gjithpërfshirë që të ishte e mundur, e të kontriubonte në mundësimin e një mjedisi të përshtatshëm për menaxhimin efikas 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financave publike vendore</w:t>
            </w:r>
            <w:r w:rsidR="008952CC" w:rsidRPr="002A18DD">
              <w:rPr>
                <w:szCs w:val="22"/>
                <w:lang w:val="it-IT"/>
              </w:rPr>
              <w:t xml:space="preserve">. </w:t>
            </w:r>
          </w:p>
        </w:tc>
        <w:tc>
          <w:tcPr>
            <w:tcW w:w="4111" w:type="dxa"/>
          </w:tcPr>
          <w:p w:rsidR="00E242AA" w:rsidRPr="002A18DD" w:rsidRDefault="00E242AA" w:rsidP="00034D05">
            <w:pPr>
              <w:spacing w:before="0" w:after="0" w:line="240" w:lineRule="auto"/>
              <w:contextualSpacing/>
              <w:jc w:val="both"/>
              <w:rPr>
                <w:szCs w:val="22"/>
                <w:lang w:val="it-IT"/>
              </w:rPr>
            </w:pPr>
            <w:r w:rsidRPr="002A18DD">
              <w:rPr>
                <w:szCs w:val="22"/>
                <w:lang w:val="it-IT"/>
              </w:rPr>
              <w:t xml:space="preserve">Dldp </w:t>
            </w:r>
            <w:r w:rsidR="002A18DD" w:rsidRPr="002A18DD">
              <w:rPr>
                <w:szCs w:val="22"/>
                <w:lang w:val="it-IT"/>
              </w:rPr>
              <w:t>ka kontrubuar dhe ndikuar n</w:t>
            </w:r>
            <w:r w:rsidR="002A18DD" w:rsidRPr="002A18DD">
              <w:rPr>
                <w:rFonts w:cs="Arial"/>
                <w:lang w:val="it-IT"/>
              </w:rPr>
              <w:t>ë një sere dokumentesh të politikës</w:t>
            </w:r>
            <w:r w:rsidR="002A18DD" w:rsidRPr="002A18DD">
              <w:rPr>
                <w:szCs w:val="22"/>
                <w:lang w:val="it-IT"/>
              </w:rPr>
              <w:t xml:space="preserve"> t</w:t>
            </w:r>
            <w:r w:rsidR="002A18DD" w:rsidRPr="002A18DD">
              <w:rPr>
                <w:rFonts w:cs="Arial"/>
                <w:lang w:val="it-IT"/>
              </w:rPr>
              <w:t>ë cilat kanë hyrë në fuqi si pjesë e legjislacionit duke përfshirë</w:t>
            </w:r>
            <w:r w:rsidRPr="002A18DD">
              <w:rPr>
                <w:szCs w:val="22"/>
                <w:lang w:val="it-IT"/>
              </w:rPr>
              <w:t xml:space="preserve">: </w:t>
            </w:r>
            <w:r w:rsidR="002A18DD" w:rsidRPr="002A18DD">
              <w:rPr>
                <w:szCs w:val="22"/>
                <w:lang w:val="it-IT"/>
              </w:rPr>
              <w:t>Ligji</w:t>
            </w:r>
            <w:r w:rsidR="00FF7097">
              <w:rPr>
                <w:szCs w:val="22"/>
                <w:lang w:val="it-IT"/>
              </w:rPr>
              <w:t>n</w:t>
            </w:r>
            <w:r w:rsidR="002A18DD" w:rsidRPr="002A18DD">
              <w:rPr>
                <w:szCs w:val="22"/>
                <w:lang w:val="it-IT"/>
              </w:rPr>
              <w:t xml:space="preserve"> p</w:t>
            </w:r>
            <w:r w:rsidR="002A18DD" w:rsidRPr="002A18DD">
              <w:rPr>
                <w:rFonts w:cs="Arial"/>
                <w:lang w:val="it-IT"/>
              </w:rPr>
              <w:t>ër Reformën Administrative</w:t>
            </w:r>
            <w:r w:rsidRPr="002A18DD">
              <w:rPr>
                <w:szCs w:val="22"/>
                <w:lang w:val="it-IT"/>
              </w:rPr>
              <w:t xml:space="preserve"> Territorial</w:t>
            </w:r>
            <w:r w:rsidR="002A18DD" w:rsidRPr="002A18DD">
              <w:rPr>
                <w:szCs w:val="22"/>
                <w:lang w:val="it-IT"/>
              </w:rPr>
              <w:t>e</w:t>
            </w:r>
            <w:r w:rsidRPr="002A18DD">
              <w:rPr>
                <w:szCs w:val="22"/>
                <w:lang w:val="it-IT"/>
              </w:rPr>
              <w:t xml:space="preserve">, </w:t>
            </w:r>
            <w:r w:rsidR="002A18DD" w:rsidRPr="002A18DD">
              <w:rPr>
                <w:szCs w:val="22"/>
                <w:lang w:val="it-IT"/>
              </w:rPr>
              <w:t>Ligji</w:t>
            </w:r>
            <w:r w:rsidR="00FF7097">
              <w:rPr>
                <w:szCs w:val="22"/>
                <w:lang w:val="it-IT"/>
              </w:rPr>
              <w:t>n</w:t>
            </w:r>
            <w:r w:rsidR="002A18DD" w:rsidRPr="002A18DD">
              <w:rPr>
                <w:szCs w:val="22"/>
                <w:lang w:val="it-IT"/>
              </w:rPr>
              <w:t xml:space="preserve"> p</w:t>
            </w:r>
            <w:r w:rsidR="002A18DD" w:rsidRPr="002A18DD">
              <w:rPr>
                <w:rFonts w:cs="Arial"/>
                <w:lang w:val="it-IT"/>
              </w:rPr>
              <w:t>ër Vetë-qeverisjen</w:t>
            </w:r>
            <w:r w:rsidRPr="002A18DD">
              <w:rPr>
                <w:szCs w:val="22"/>
                <w:lang w:val="it-IT"/>
              </w:rPr>
              <w:t xml:space="preserve">, </w:t>
            </w:r>
            <w:r w:rsidR="002A18DD" w:rsidRPr="002A18DD">
              <w:rPr>
                <w:szCs w:val="22"/>
                <w:lang w:val="it-IT"/>
              </w:rPr>
              <w:t>Ligji</w:t>
            </w:r>
            <w:r w:rsidR="00FF7097">
              <w:rPr>
                <w:szCs w:val="22"/>
                <w:lang w:val="it-IT"/>
              </w:rPr>
              <w:t>n</w:t>
            </w:r>
            <w:r w:rsidR="002A18DD" w:rsidRPr="002A18DD">
              <w:rPr>
                <w:szCs w:val="22"/>
                <w:lang w:val="it-IT"/>
              </w:rPr>
              <w:t xml:space="preserve"> p</w:t>
            </w:r>
            <w:r w:rsidR="002A18DD" w:rsidRPr="002A18DD">
              <w:rPr>
                <w:rFonts w:cs="Arial"/>
                <w:lang w:val="it-IT"/>
              </w:rPr>
              <w:t>ër</w:t>
            </w:r>
            <w:r w:rsidRPr="002A18DD">
              <w:rPr>
                <w:szCs w:val="22"/>
                <w:lang w:val="it-IT"/>
              </w:rPr>
              <w:t xml:space="preserve"> Prefe</w:t>
            </w:r>
            <w:r w:rsidR="002A18DD" w:rsidRPr="002A18DD">
              <w:rPr>
                <w:szCs w:val="22"/>
                <w:lang w:val="it-IT"/>
              </w:rPr>
              <w:t>kturat</w:t>
            </w:r>
            <w:r w:rsidRPr="002A18DD">
              <w:rPr>
                <w:szCs w:val="22"/>
                <w:lang w:val="it-IT"/>
              </w:rPr>
              <w:t xml:space="preserve">, </w:t>
            </w:r>
            <w:r w:rsidR="002A18DD" w:rsidRPr="002A18DD">
              <w:rPr>
                <w:szCs w:val="22"/>
                <w:lang w:val="it-IT"/>
              </w:rPr>
              <w:t>Ligji</w:t>
            </w:r>
            <w:r w:rsidR="00FF7097">
              <w:rPr>
                <w:szCs w:val="22"/>
                <w:lang w:val="it-IT"/>
              </w:rPr>
              <w:t>n</w:t>
            </w:r>
            <w:r w:rsidR="002A18DD" w:rsidRPr="002A18DD">
              <w:rPr>
                <w:szCs w:val="22"/>
                <w:lang w:val="it-IT"/>
              </w:rPr>
              <w:t xml:space="preserve"> p</w:t>
            </w:r>
            <w:r w:rsidR="002A18DD" w:rsidRPr="007D2260">
              <w:rPr>
                <w:rFonts w:cs="Arial"/>
                <w:lang w:val="it-IT"/>
              </w:rPr>
              <w:t>ë</w:t>
            </w:r>
            <w:r w:rsidR="002A18DD">
              <w:rPr>
                <w:rFonts w:cs="Arial"/>
                <w:lang w:val="it-IT"/>
              </w:rPr>
              <w:t>r Financat Vendore</w:t>
            </w:r>
            <w:r w:rsidR="006944F3" w:rsidRPr="002A18DD">
              <w:rPr>
                <w:szCs w:val="22"/>
                <w:lang w:val="it-IT"/>
              </w:rPr>
              <w:t xml:space="preserve">, </w:t>
            </w:r>
            <w:r w:rsidR="002A18DD">
              <w:rPr>
                <w:szCs w:val="22"/>
                <w:lang w:val="it-IT"/>
              </w:rPr>
              <w:t>Ligji</w:t>
            </w:r>
            <w:r w:rsidR="00FF7097">
              <w:rPr>
                <w:szCs w:val="22"/>
                <w:lang w:val="it-IT"/>
              </w:rPr>
              <w:t>n</w:t>
            </w:r>
            <w:r w:rsidR="002A18DD">
              <w:rPr>
                <w:szCs w:val="22"/>
                <w:lang w:val="it-IT"/>
              </w:rPr>
              <w:t xml:space="preserve"> p</w:t>
            </w:r>
            <w:r w:rsidR="00FF7097" w:rsidRPr="00D312E1">
              <w:rPr>
                <w:rFonts w:cs="Arial"/>
                <w:lang w:val="it-IT"/>
              </w:rPr>
              <w:t>ë</w:t>
            </w:r>
            <w:r w:rsidR="002A18DD">
              <w:rPr>
                <w:szCs w:val="22"/>
                <w:lang w:val="it-IT"/>
              </w:rPr>
              <w:t>r Sigurimin e Sh</w:t>
            </w:r>
            <w:r w:rsidR="002A18DD" w:rsidRPr="007D2260">
              <w:rPr>
                <w:rFonts w:cs="Arial"/>
                <w:lang w:val="it-IT"/>
              </w:rPr>
              <w:t>ë</w:t>
            </w:r>
            <w:r w:rsidR="002A18DD">
              <w:rPr>
                <w:rFonts w:cs="Arial"/>
                <w:lang w:val="it-IT"/>
              </w:rPr>
              <w:t>rbimeve</w:t>
            </w:r>
            <w:r w:rsidRPr="002A18DD">
              <w:rPr>
                <w:szCs w:val="22"/>
                <w:lang w:val="it-IT"/>
              </w:rPr>
              <w:t xml:space="preserve">, </w:t>
            </w:r>
            <w:r w:rsidR="002A18DD">
              <w:rPr>
                <w:szCs w:val="22"/>
                <w:lang w:val="it-IT"/>
              </w:rPr>
              <w:t>Vendimin e K</w:t>
            </w:r>
            <w:r w:rsidR="002A18DD" w:rsidRPr="007D2260">
              <w:rPr>
                <w:rFonts w:cs="Arial"/>
                <w:lang w:val="it-IT"/>
              </w:rPr>
              <w:t>ë</w:t>
            </w:r>
            <w:r w:rsidR="002A18DD">
              <w:rPr>
                <w:rFonts w:cs="Arial"/>
                <w:lang w:val="it-IT"/>
              </w:rPr>
              <w:t>shillit t</w:t>
            </w:r>
            <w:r w:rsidR="002A18DD" w:rsidRPr="007D2260">
              <w:rPr>
                <w:rFonts w:cs="Arial"/>
                <w:lang w:val="it-IT"/>
              </w:rPr>
              <w:t>ë</w:t>
            </w:r>
            <w:r w:rsidR="002A18DD">
              <w:rPr>
                <w:rFonts w:cs="Arial"/>
                <w:lang w:val="it-IT"/>
              </w:rPr>
              <w:t xml:space="preserve"> Ministrave</w:t>
            </w:r>
            <w:r w:rsidR="006944F3" w:rsidRPr="002A18DD">
              <w:rPr>
                <w:szCs w:val="22"/>
                <w:lang w:val="it-IT"/>
              </w:rPr>
              <w:t xml:space="preserve"> (</w:t>
            </w:r>
            <w:r w:rsidR="002A18DD">
              <w:rPr>
                <w:szCs w:val="22"/>
                <w:lang w:val="it-IT"/>
              </w:rPr>
              <w:t>VKM</w:t>
            </w:r>
            <w:r w:rsidR="006944F3" w:rsidRPr="002A18DD">
              <w:rPr>
                <w:szCs w:val="22"/>
                <w:lang w:val="it-IT"/>
              </w:rPr>
              <w:t>)</w:t>
            </w:r>
            <w:r w:rsidRPr="002A18DD">
              <w:rPr>
                <w:szCs w:val="22"/>
                <w:lang w:val="it-IT"/>
              </w:rPr>
              <w:t xml:space="preserve"> </w:t>
            </w:r>
            <w:r w:rsidR="002A18DD">
              <w:rPr>
                <w:szCs w:val="22"/>
                <w:lang w:val="it-IT"/>
              </w:rPr>
              <w:t>dhe Rregulloren p</w:t>
            </w:r>
            <w:r w:rsidR="002A18DD" w:rsidRPr="007D2260">
              <w:rPr>
                <w:rFonts w:cs="Arial"/>
                <w:lang w:val="it-IT"/>
              </w:rPr>
              <w:t>ë</w:t>
            </w:r>
            <w:r w:rsidR="002A18DD">
              <w:rPr>
                <w:rFonts w:cs="Arial"/>
                <w:lang w:val="it-IT"/>
              </w:rPr>
              <w:t>r Planifikimin  e Territorit</w:t>
            </w:r>
            <w:r w:rsidRPr="002A18DD">
              <w:rPr>
                <w:szCs w:val="22"/>
                <w:lang w:val="it-IT"/>
              </w:rPr>
              <w:t xml:space="preserve">. Dldp </w:t>
            </w:r>
            <w:r w:rsidR="002A18DD" w:rsidRPr="002A18DD">
              <w:rPr>
                <w:szCs w:val="22"/>
                <w:lang w:val="it-IT"/>
              </w:rPr>
              <w:t>ka kontriubuar gjithashtu n</w:t>
            </w:r>
            <w:r w:rsidR="002A18DD" w:rsidRPr="002A18DD">
              <w:rPr>
                <w:rFonts w:cs="Arial"/>
                <w:lang w:val="it-IT"/>
              </w:rPr>
              <w:t>ë një sere strategjish kombëtare</w:t>
            </w:r>
            <w:r w:rsidR="002A18DD" w:rsidRPr="002A18DD">
              <w:rPr>
                <w:szCs w:val="22"/>
                <w:lang w:val="it-IT"/>
              </w:rPr>
              <w:t xml:space="preserve"> duke p</w:t>
            </w:r>
            <w:r w:rsidR="00FF7097" w:rsidRPr="00D312E1">
              <w:rPr>
                <w:rFonts w:cs="Arial"/>
                <w:lang w:val="it-IT"/>
              </w:rPr>
              <w:t>ë</w:t>
            </w:r>
            <w:r w:rsidR="002A18DD" w:rsidRPr="002A18DD">
              <w:rPr>
                <w:szCs w:val="22"/>
                <w:lang w:val="it-IT"/>
              </w:rPr>
              <w:t>rfshir</w:t>
            </w:r>
            <w:r w:rsidR="002A18DD" w:rsidRPr="002A18DD">
              <w:rPr>
                <w:rFonts w:cs="Arial"/>
                <w:lang w:val="it-IT"/>
              </w:rPr>
              <w:t xml:space="preserve">ë </w:t>
            </w:r>
            <w:r w:rsidR="002A18DD" w:rsidRPr="002A18DD">
              <w:rPr>
                <w:rFonts w:cs="Arial"/>
                <w:lang w:val="it-IT"/>
              </w:rPr>
              <w:lastRenderedPageBreak/>
              <w:t>Strategjinë e Decentralizimit</w:t>
            </w:r>
            <w:r w:rsidRPr="002A18DD">
              <w:rPr>
                <w:szCs w:val="22"/>
                <w:lang w:val="it-IT"/>
              </w:rPr>
              <w:t xml:space="preserve">, </w:t>
            </w:r>
            <w:r w:rsidR="002A18DD">
              <w:rPr>
                <w:szCs w:val="22"/>
                <w:lang w:val="it-IT"/>
              </w:rPr>
              <w:t>Strategjin</w:t>
            </w:r>
            <w:r w:rsidR="002A18DD" w:rsidRPr="007D2260">
              <w:rPr>
                <w:rFonts w:cs="Arial"/>
                <w:lang w:val="it-IT"/>
              </w:rPr>
              <w:t>ë</w:t>
            </w:r>
            <w:r w:rsidR="002A18DD">
              <w:rPr>
                <w:rFonts w:cs="Arial"/>
                <w:lang w:val="it-IT"/>
              </w:rPr>
              <w:t xml:space="preserve"> e </w:t>
            </w:r>
            <w:r w:rsidR="002A18DD" w:rsidRPr="002A18DD">
              <w:rPr>
                <w:szCs w:val="22"/>
                <w:lang w:val="it-IT"/>
              </w:rPr>
              <w:t>Axhend</w:t>
            </w:r>
            <w:r w:rsidR="002A18DD" w:rsidRPr="007D2260">
              <w:rPr>
                <w:rFonts w:cs="Arial"/>
                <w:lang w:val="it-IT"/>
              </w:rPr>
              <w:t>ë</w:t>
            </w:r>
            <w:r w:rsidR="002A18DD">
              <w:rPr>
                <w:rFonts w:cs="Arial"/>
                <w:lang w:val="it-IT"/>
              </w:rPr>
              <w:t xml:space="preserve">s </w:t>
            </w:r>
            <w:r w:rsidRPr="002A18DD">
              <w:rPr>
                <w:szCs w:val="22"/>
                <w:lang w:val="it-IT"/>
              </w:rPr>
              <w:t>Di</w:t>
            </w:r>
            <w:r w:rsidR="002A18DD">
              <w:rPr>
                <w:szCs w:val="22"/>
                <w:lang w:val="it-IT"/>
              </w:rPr>
              <w:t>xh</w:t>
            </w:r>
            <w:r w:rsidRPr="002A18DD">
              <w:rPr>
                <w:szCs w:val="22"/>
                <w:lang w:val="it-IT"/>
              </w:rPr>
              <w:t>ital</w:t>
            </w:r>
            <w:r w:rsidR="002A18DD">
              <w:rPr>
                <w:szCs w:val="22"/>
                <w:lang w:val="it-IT"/>
              </w:rPr>
              <w:t>e dhe</w:t>
            </w:r>
            <w:r w:rsidRPr="002A18DD">
              <w:rPr>
                <w:szCs w:val="22"/>
                <w:lang w:val="it-IT"/>
              </w:rPr>
              <w:t xml:space="preserve"> </w:t>
            </w:r>
            <w:r w:rsidR="002A18DD">
              <w:rPr>
                <w:szCs w:val="22"/>
                <w:lang w:val="it-IT"/>
              </w:rPr>
              <w:t>Strategjin</w:t>
            </w:r>
            <w:r w:rsidR="002A18DD" w:rsidRPr="007D2260">
              <w:rPr>
                <w:rFonts w:cs="Arial"/>
                <w:lang w:val="it-IT"/>
              </w:rPr>
              <w:t>ë</w:t>
            </w:r>
            <w:r w:rsidR="002A18DD">
              <w:rPr>
                <w:rFonts w:cs="Arial"/>
                <w:lang w:val="it-IT"/>
              </w:rPr>
              <w:t xml:space="preserve"> e Reform</w:t>
            </w:r>
            <w:r w:rsidR="002A18DD" w:rsidRPr="007D2260">
              <w:rPr>
                <w:rFonts w:cs="Arial"/>
                <w:lang w:val="it-IT"/>
              </w:rPr>
              <w:t>ë</w:t>
            </w:r>
            <w:r w:rsidR="002A18DD">
              <w:rPr>
                <w:rFonts w:cs="Arial"/>
                <w:lang w:val="it-IT"/>
              </w:rPr>
              <w:t>s n</w:t>
            </w:r>
            <w:r w:rsidR="002A18DD" w:rsidRPr="007D2260">
              <w:rPr>
                <w:rFonts w:cs="Arial"/>
                <w:lang w:val="it-IT"/>
              </w:rPr>
              <w:t>ë</w:t>
            </w:r>
            <w:r w:rsidR="002A18DD">
              <w:rPr>
                <w:rFonts w:cs="Arial"/>
                <w:lang w:val="it-IT"/>
              </w:rPr>
              <w:t xml:space="preserve"> Administrat</w:t>
            </w:r>
            <w:r w:rsidR="002A18DD" w:rsidRPr="007D2260">
              <w:rPr>
                <w:rFonts w:cs="Arial"/>
                <w:lang w:val="it-IT"/>
              </w:rPr>
              <w:t>ë</w:t>
            </w:r>
            <w:r w:rsidR="002A18DD">
              <w:rPr>
                <w:rFonts w:cs="Arial"/>
                <w:lang w:val="it-IT"/>
              </w:rPr>
              <w:t>n Publike</w:t>
            </w:r>
            <w:r w:rsidRPr="002A18DD">
              <w:rPr>
                <w:szCs w:val="22"/>
                <w:lang w:val="it-IT"/>
              </w:rPr>
              <w:t xml:space="preserve">.   </w:t>
            </w:r>
          </w:p>
          <w:p w:rsidR="00E242AA" w:rsidRPr="002A18DD" w:rsidRDefault="00E242AA" w:rsidP="00034D05">
            <w:pPr>
              <w:spacing w:before="0" w:after="0" w:line="240" w:lineRule="auto"/>
              <w:contextualSpacing/>
              <w:jc w:val="both"/>
              <w:rPr>
                <w:szCs w:val="22"/>
                <w:lang w:val="it-IT"/>
              </w:rPr>
            </w:pPr>
          </w:p>
          <w:p w:rsidR="00CE3CF7" w:rsidRPr="004C2D72" w:rsidRDefault="002A18DD" w:rsidP="00034D05">
            <w:pPr>
              <w:spacing w:before="0" w:after="0" w:line="240" w:lineRule="auto"/>
              <w:contextualSpacing/>
              <w:jc w:val="both"/>
              <w:rPr>
                <w:szCs w:val="22"/>
                <w:lang w:val="it-IT"/>
              </w:rPr>
            </w:pPr>
            <w:r w:rsidRPr="004C2D72">
              <w:rPr>
                <w:szCs w:val="22"/>
                <w:lang w:val="it-IT"/>
              </w:rPr>
              <w:t>Kontributet e d</w:t>
            </w:r>
            <w:r w:rsidR="008952CC" w:rsidRPr="004C2D72">
              <w:rPr>
                <w:szCs w:val="22"/>
                <w:lang w:val="it-IT"/>
              </w:rPr>
              <w:t>ldp</w:t>
            </w:r>
            <w:r w:rsidRPr="004C2D72">
              <w:rPr>
                <w:szCs w:val="22"/>
                <w:lang w:val="it-IT"/>
              </w:rPr>
              <w:t xml:space="preserve"> parashtrohen m</w:t>
            </w:r>
            <w:r w:rsidRPr="004C2D72">
              <w:rPr>
                <w:rFonts w:cs="Arial"/>
                <w:lang w:val="it-IT"/>
              </w:rPr>
              <w:t>ë</w:t>
            </w:r>
            <w:r w:rsidR="004C2D72" w:rsidRPr="004C2D72">
              <w:rPr>
                <w:rFonts w:cs="Arial"/>
                <w:lang w:val="it-IT"/>
              </w:rPr>
              <w:t xml:space="preserve"> tej tek</w:t>
            </w:r>
            <w:r w:rsidRPr="004C2D72">
              <w:rPr>
                <w:rFonts w:cs="Arial"/>
                <w:lang w:val="it-IT"/>
              </w:rPr>
              <w:t xml:space="preserve"> </w:t>
            </w:r>
            <w:r w:rsidR="00CE3CF7" w:rsidRPr="004C2D72">
              <w:rPr>
                <w:szCs w:val="22"/>
                <w:lang w:val="it-IT"/>
              </w:rPr>
              <w:t>“</w:t>
            </w:r>
            <w:r w:rsidR="004C2D72" w:rsidRPr="004C2D72">
              <w:rPr>
                <w:szCs w:val="22"/>
                <w:lang w:val="it-IT"/>
              </w:rPr>
              <w:t>Ndryshimi i Politik</w:t>
            </w:r>
            <w:r w:rsidR="004C2D72" w:rsidRPr="004C2D72">
              <w:rPr>
                <w:rFonts w:cs="Arial"/>
                <w:lang w:val="it-IT"/>
              </w:rPr>
              <w:t>ës Përtej Dialogut të Politikës</w:t>
            </w:r>
            <w:r w:rsidR="00CE3CF7" w:rsidRPr="004C2D72">
              <w:rPr>
                <w:szCs w:val="22"/>
                <w:lang w:val="it-IT"/>
              </w:rPr>
              <w:t xml:space="preserve">: </w:t>
            </w:r>
            <w:r w:rsidR="004C2D72" w:rsidRPr="004C2D72">
              <w:rPr>
                <w:szCs w:val="22"/>
                <w:lang w:val="it-IT"/>
              </w:rPr>
              <w:t>Nj</w:t>
            </w:r>
            <w:r w:rsidR="004C2D72" w:rsidRPr="004C2D72">
              <w:rPr>
                <w:rFonts w:cs="Arial"/>
                <w:lang w:val="it-IT"/>
              </w:rPr>
              <w:t>ë</w:t>
            </w:r>
            <w:r w:rsidR="004C2D72">
              <w:rPr>
                <w:rFonts w:cs="Arial"/>
                <w:lang w:val="it-IT"/>
              </w:rPr>
              <w:t xml:space="preserve"> d</w:t>
            </w:r>
            <w:r w:rsidR="004C2D72" w:rsidRPr="004C2D72">
              <w:rPr>
                <w:rFonts w:cs="Arial"/>
                <w:lang w:val="it-IT"/>
              </w:rPr>
              <w:t>okument</w:t>
            </w:r>
            <w:r w:rsidR="004C2D72">
              <w:rPr>
                <w:rFonts w:cs="Arial"/>
                <w:lang w:val="it-IT"/>
              </w:rPr>
              <w:t xml:space="preserve"> dhe analiz</w:t>
            </w:r>
            <w:r w:rsidR="004C2D72" w:rsidRPr="007D2260">
              <w:rPr>
                <w:rFonts w:cs="Arial"/>
                <w:lang w:val="it-IT"/>
              </w:rPr>
              <w:t>ë</w:t>
            </w:r>
            <w:r w:rsidR="004C2D72">
              <w:rPr>
                <w:rFonts w:cs="Arial"/>
                <w:lang w:val="it-IT"/>
              </w:rPr>
              <w:t xml:space="preserve"> cil</w:t>
            </w:r>
            <w:r w:rsidR="004C2D72" w:rsidRPr="007D2260">
              <w:rPr>
                <w:rFonts w:cs="Arial"/>
                <w:lang w:val="it-IT"/>
              </w:rPr>
              <w:t>ë</w:t>
            </w:r>
            <w:r w:rsidR="004C2D72">
              <w:rPr>
                <w:rFonts w:cs="Arial"/>
                <w:lang w:val="it-IT"/>
              </w:rPr>
              <w:t>sore e angazhimit dhe ndikimit politik t</w:t>
            </w:r>
            <w:r w:rsidR="004C2D72" w:rsidRPr="007D2260">
              <w:rPr>
                <w:rFonts w:cs="Arial"/>
                <w:lang w:val="it-IT"/>
              </w:rPr>
              <w:t>ë</w:t>
            </w:r>
            <w:r w:rsidR="00CE3CF7" w:rsidRPr="004C2D72">
              <w:rPr>
                <w:szCs w:val="22"/>
                <w:lang w:val="it-IT"/>
              </w:rPr>
              <w:t xml:space="preserve"> dldp.”</w:t>
            </w:r>
          </w:p>
          <w:p w:rsidR="00CE3CF7" w:rsidRPr="004C2D72" w:rsidRDefault="00CE3CF7" w:rsidP="00034D05">
            <w:pPr>
              <w:spacing w:before="0" w:after="0" w:line="240" w:lineRule="auto"/>
              <w:contextualSpacing/>
              <w:jc w:val="both"/>
              <w:rPr>
                <w:szCs w:val="22"/>
                <w:lang w:val="it-IT"/>
              </w:rPr>
            </w:pPr>
          </w:p>
          <w:p w:rsidR="008952CC" w:rsidRPr="004C2D72" w:rsidRDefault="004C2D72" w:rsidP="004C2D72">
            <w:pPr>
              <w:spacing w:before="0" w:after="0" w:line="240" w:lineRule="auto"/>
              <w:contextualSpacing/>
              <w:jc w:val="both"/>
              <w:rPr>
                <w:szCs w:val="22"/>
                <w:lang w:val="it-IT"/>
              </w:rPr>
            </w:pPr>
            <w:r w:rsidRPr="004C2D72">
              <w:rPr>
                <w:szCs w:val="22"/>
                <w:lang w:val="it-IT"/>
              </w:rPr>
              <w:t>P</w:t>
            </w:r>
            <w:r w:rsidRPr="007D2260">
              <w:rPr>
                <w:rFonts w:cs="Arial"/>
                <w:lang w:val="it-IT"/>
              </w:rPr>
              <w:t>ë</w:t>
            </w:r>
            <w:r w:rsidR="00FF7097">
              <w:rPr>
                <w:szCs w:val="22"/>
                <w:lang w:val="it-IT"/>
              </w:rPr>
              <w:t>r informacion specifik</w:t>
            </w:r>
            <w:r w:rsidRPr="004C2D72">
              <w:rPr>
                <w:szCs w:val="22"/>
                <w:lang w:val="it-IT"/>
              </w:rPr>
              <w:t xml:space="preserve"> n</w:t>
            </w:r>
            <w:r w:rsidRPr="004C2D72">
              <w:rPr>
                <w:rFonts w:cs="Arial"/>
                <w:lang w:val="it-IT"/>
              </w:rPr>
              <w:t>ë lidhje me rastin studimor për Ligjin e Financave Vendore</w:t>
            </w:r>
            <w:r w:rsidR="00CE3CF7" w:rsidRPr="004C2D72">
              <w:rPr>
                <w:szCs w:val="22"/>
                <w:lang w:val="it-IT"/>
              </w:rPr>
              <w:t xml:space="preserve"> s</w:t>
            </w:r>
            <w:r w:rsidRPr="004C2D72">
              <w:rPr>
                <w:szCs w:val="22"/>
                <w:lang w:val="it-IT"/>
              </w:rPr>
              <w:t>hikoni</w:t>
            </w:r>
            <w:r w:rsidR="008952CC" w:rsidRPr="004C2D72">
              <w:rPr>
                <w:szCs w:val="22"/>
                <w:lang w:val="it-IT"/>
              </w:rPr>
              <w:t>: “</w:t>
            </w:r>
            <w:r w:rsidRPr="004C2D72">
              <w:rPr>
                <w:szCs w:val="22"/>
                <w:lang w:val="it-IT"/>
              </w:rPr>
              <w:t>Shp</w:t>
            </w:r>
            <w:r w:rsidRPr="004C2D72">
              <w:rPr>
                <w:rFonts w:cs="Arial"/>
                <w:lang w:val="it-IT"/>
              </w:rPr>
              <w:t>ërndarja e njohurive për politikën</w:t>
            </w:r>
            <w:r w:rsidR="008952CC" w:rsidRPr="004C2D72">
              <w:rPr>
                <w:szCs w:val="22"/>
                <w:lang w:val="it-IT"/>
              </w:rPr>
              <w:t xml:space="preserve">: </w:t>
            </w:r>
            <w:r w:rsidRPr="004C2D72">
              <w:rPr>
                <w:szCs w:val="22"/>
                <w:lang w:val="it-IT"/>
              </w:rPr>
              <w:t xml:space="preserve">roli i </w:t>
            </w:r>
            <w:r w:rsidR="008952CC" w:rsidRPr="004C2D72">
              <w:rPr>
                <w:szCs w:val="22"/>
                <w:lang w:val="it-IT"/>
              </w:rPr>
              <w:t>dldp</w:t>
            </w:r>
            <w:r>
              <w:rPr>
                <w:szCs w:val="22"/>
                <w:lang w:val="it-IT"/>
              </w:rPr>
              <w:t xml:space="preserve"> n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zhvillimin e nj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ligji 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ri p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 financat e qeverisjes vendore n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Shqip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ri</w:t>
            </w:r>
            <w:r w:rsidR="00CE3CF7" w:rsidRPr="004C2D72">
              <w:rPr>
                <w:szCs w:val="22"/>
                <w:lang w:val="it-IT"/>
              </w:rPr>
              <w:t xml:space="preserve">” </w:t>
            </w:r>
          </w:p>
        </w:tc>
      </w:tr>
      <w:tr w:rsidR="004C2D72" w:rsidRPr="00091910" w:rsidTr="00F74BC9">
        <w:tc>
          <w:tcPr>
            <w:tcW w:w="1587" w:type="dxa"/>
          </w:tcPr>
          <w:p w:rsidR="008952CC" w:rsidRPr="00091910" w:rsidRDefault="004C2D72" w:rsidP="004C2D72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Rrjetet dhe marr</w:t>
            </w:r>
            <w:r w:rsidRPr="004C2D72">
              <w:rPr>
                <w:rFonts w:cs="Arial"/>
                <w:lang w:val="en-US"/>
              </w:rPr>
              <w:t>ëdhëniet mes aktorë</w:t>
            </w:r>
            <w:r>
              <w:rPr>
                <w:rFonts w:cs="Arial"/>
                <w:lang w:val="en-US"/>
              </w:rPr>
              <w:t>ve</w:t>
            </w:r>
          </w:p>
        </w:tc>
        <w:tc>
          <w:tcPr>
            <w:tcW w:w="4111" w:type="dxa"/>
          </w:tcPr>
          <w:p w:rsidR="008952CC" w:rsidRPr="00091910" w:rsidRDefault="004C2D72" w:rsidP="00FF7097">
            <w:pPr>
              <w:spacing w:before="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4C2D7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p</w:t>
            </w:r>
            <w:r w:rsidRPr="004C2D7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rmjet Qendrave t</w:t>
            </w:r>
            <w:r w:rsidRPr="004C2D7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Kompetenc</w:t>
            </w:r>
            <w:r w:rsidRPr="004C2D7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 (QeK) t</w:t>
            </w:r>
            <w:r w:rsidRPr="004C2D7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drejtuara nga</w:t>
            </w:r>
            <w:r w:rsidR="00FF7097">
              <w:rPr>
                <w:rFonts w:cs="Arial"/>
                <w:lang w:val="en-US"/>
              </w:rPr>
              <w:t xml:space="preserve"> dldp,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szCs w:val="22"/>
              </w:rPr>
              <w:t>ekspert</w:t>
            </w:r>
            <w:r w:rsidRPr="004C2D7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bashkiak</w:t>
            </w:r>
            <w:r w:rsidRPr="004C2D72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dhe siguruesit p</w:t>
            </w:r>
            <w:r w:rsidR="007748CB" w:rsidRPr="007748CB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>rkat</w:t>
            </w:r>
            <w:r w:rsidRPr="004C2D7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 t</w:t>
            </w:r>
            <w:r w:rsidRPr="004C2D7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sh</w:t>
            </w:r>
            <w:r w:rsidRPr="004C2D72">
              <w:rPr>
                <w:rFonts w:cs="Arial"/>
              </w:rPr>
              <w:t>ë</w:t>
            </w:r>
            <w:r>
              <w:rPr>
                <w:rFonts w:cs="Arial"/>
              </w:rPr>
              <w:t>rbimeve</w:t>
            </w:r>
            <w:r w:rsidR="007748CB">
              <w:rPr>
                <w:rFonts w:cs="Arial"/>
              </w:rPr>
              <w:t xml:space="preserve"> kan</w:t>
            </w:r>
            <w:r w:rsidR="007748CB" w:rsidRPr="007748CB">
              <w:rPr>
                <w:rFonts w:cs="Arial"/>
              </w:rPr>
              <w:t>ë</w:t>
            </w:r>
            <w:r w:rsidR="007748CB">
              <w:rPr>
                <w:rFonts w:cs="Arial"/>
              </w:rPr>
              <w:t xml:space="preserve"> krijuar rrjete t</w:t>
            </w:r>
            <w:r w:rsidR="007748CB" w:rsidRPr="007748CB">
              <w:rPr>
                <w:rFonts w:cs="Arial"/>
              </w:rPr>
              <w:t>ë</w:t>
            </w:r>
            <w:r w:rsidR="007748CB">
              <w:rPr>
                <w:rFonts w:cs="Arial"/>
              </w:rPr>
              <w:t xml:space="preserve"> forta</w:t>
            </w:r>
            <w:r w:rsidR="008952CC" w:rsidRPr="00091910">
              <w:rPr>
                <w:szCs w:val="22"/>
              </w:rPr>
              <w:t xml:space="preserve">. </w:t>
            </w:r>
            <w:r w:rsidR="007748CB">
              <w:rPr>
                <w:szCs w:val="22"/>
              </w:rPr>
              <w:t>Megjith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se nuk ka plan p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r t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formalizuar k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to</w:t>
            </w:r>
            <w:r w:rsidR="007748CB">
              <w:rPr>
                <w:szCs w:val="22"/>
              </w:rPr>
              <w:t xml:space="preserve"> sipas dldp</w:t>
            </w:r>
            <w:r w:rsidR="00580131">
              <w:rPr>
                <w:szCs w:val="22"/>
              </w:rPr>
              <w:t xml:space="preserve">, </w:t>
            </w:r>
            <w:r w:rsidR="007748CB">
              <w:rPr>
                <w:szCs w:val="22"/>
              </w:rPr>
              <w:t>ka nd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rveprim dhe shk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mbim t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vazhduesh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m nd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rmjet NjQV t</w:t>
            </w:r>
            <w:r w:rsidR="007748CB" w:rsidRPr="007748CB">
              <w:rPr>
                <w:rFonts w:cs="Arial"/>
              </w:rPr>
              <w:t>ë</w:t>
            </w:r>
            <w:r w:rsidR="007748CB">
              <w:rPr>
                <w:rFonts w:cs="Arial"/>
              </w:rPr>
              <w:t xml:space="preserve"> ndryshme</w:t>
            </w:r>
            <w:r w:rsidR="00580131">
              <w:rPr>
                <w:szCs w:val="22"/>
              </w:rPr>
              <w:t xml:space="preserve">. </w:t>
            </w:r>
          </w:p>
        </w:tc>
        <w:tc>
          <w:tcPr>
            <w:tcW w:w="4111" w:type="dxa"/>
          </w:tcPr>
          <w:p w:rsidR="008952CC" w:rsidRPr="00091910" w:rsidRDefault="007748CB" w:rsidP="007748CB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>QeK u p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>rfshin n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aktivitetet e ndryshme duke p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rfshir</w:t>
            </w:r>
            <w:r w:rsidRPr="007748CB">
              <w:rPr>
                <w:rFonts w:cs="Arial"/>
                <w:lang w:val="en-US"/>
              </w:rPr>
              <w:t>ë</w:t>
            </w:r>
            <w:r w:rsidR="00580131">
              <w:rPr>
                <w:szCs w:val="22"/>
              </w:rPr>
              <w:t>: identifi</w:t>
            </w:r>
            <w:r>
              <w:rPr>
                <w:szCs w:val="22"/>
              </w:rPr>
              <w:t>kimin dhe hartimin e rrjedh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 s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pun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</w:t>
            </w:r>
            <w:r>
              <w:rPr>
                <w:szCs w:val="22"/>
              </w:rPr>
              <w:t xml:space="preserve"> p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sh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rbimet </w:t>
            </w:r>
            <w:r>
              <w:rPr>
                <w:szCs w:val="22"/>
              </w:rPr>
              <w:t>administrative</w:t>
            </w:r>
            <w:r w:rsidR="00580131">
              <w:rPr>
                <w:szCs w:val="22"/>
              </w:rPr>
              <w:t xml:space="preserve">, </w:t>
            </w:r>
            <w:r>
              <w:rPr>
                <w:szCs w:val="22"/>
              </w:rPr>
              <w:t>hartimin e planit t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bashkis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menaxhimin e mbetjeve</w:t>
            </w:r>
            <w:r w:rsidR="00580131">
              <w:rPr>
                <w:szCs w:val="22"/>
              </w:rPr>
              <w:t xml:space="preserve">, </w:t>
            </w:r>
            <w:r>
              <w:rPr>
                <w:szCs w:val="22"/>
              </w:rPr>
              <w:t>ndarjen e experiences</w:t>
            </w:r>
            <w:r>
              <w:rPr>
                <w:rFonts w:cs="Arial"/>
                <w:lang w:val="en-US"/>
              </w:rPr>
              <w:t xml:space="preserve"> mbi treguesit minimal standard</w:t>
            </w:r>
            <w:r w:rsidR="00580131">
              <w:rPr>
                <w:szCs w:val="22"/>
              </w:rPr>
              <w:t xml:space="preserve"> </w:t>
            </w:r>
            <w:r>
              <w:rPr>
                <w:szCs w:val="22"/>
              </w:rPr>
              <w:t>p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menaxhimin e mbetjeve t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bashkis</w:t>
            </w:r>
            <w:r w:rsidRPr="007748CB">
              <w:rPr>
                <w:rFonts w:cs="Arial"/>
                <w:lang w:val="en-US"/>
              </w:rPr>
              <w:t>ë</w:t>
            </w:r>
            <w:r w:rsidR="00580131">
              <w:rPr>
                <w:szCs w:val="22"/>
              </w:rPr>
              <w:t xml:space="preserve">, </w:t>
            </w:r>
            <w:r>
              <w:rPr>
                <w:szCs w:val="22"/>
              </w:rPr>
              <w:t>planifikimin e buxhetit vjetor dhe markimi i</w:t>
            </w:r>
            <w:r w:rsidR="00580131">
              <w:rPr>
                <w:szCs w:val="22"/>
              </w:rPr>
              <w:t xml:space="preserve"> </w:t>
            </w:r>
            <w:r>
              <w:rPr>
                <w:szCs w:val="22"/>
              </w:rPr>
              <w:t>bashkive t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tjera p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instrumentet t</w:t>
            </w:r>
            <w:r w:rsidRPr="007748CB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</w:t>
            </w:r>
            <w:r w:rsidR="00580131">
              <w:rPr>
                <w:szCs w:val="22"/>
              </w:rPr>
              <w:t xml:space="preserve">FPT, </w:t>
            </w:r>
            <w:r>
              <w:rPr>
                <w:szCs w:val="22"/>
              </w:rPr>
              <w:t>duke p</w:t>
            </w:r>
            <w:r w:rsidRPr="007748CB">
              <w:rPr>
                <w:rFonts w:cs="Arial"/>
              </w:rPr>
              <w:t>ë</w:t>
            </w:r>
            <w:r>
              <w:rPr>
                <w:rFonts w:cs="Arial"/>
              </w:rPr>
              <w:t>rgatitur dhe ndjekur zbatimin e projekteve grant,</w:t>
            </w:r>
            <w:r w:rsidR="00580131">
              <w:rPr>
                <w:szCs w:val="22"/>
              </w:rPr>
              <w:t xml:space="preserve"> </w:t>
            </w:r>
            <w:r>
              <w:rPr>
                <w:szCs w:val="22"/>
              </w:rPr>
              <w:t>komentet dhe rekomandimet n</w:t>
            </w:r>
            <w:r w:rsidRPr="007748CB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>lidhje me kuadrin ligjor t</w:t>
            </w:r>
            <w:r w:rsidRPr="007748CB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propozuar</w:t>
            </w:r>
            <w:r>
              <w:rPr>
                <w:szCs w:val="22"/>
              </w:rPr>
              <w:t xml:space="preserve"> p</w:t>
            </w:r>
            <w:r w:rsidRPr="007748CB">
              <w:rPr>
                <w:rFonts w:cs="Arial"/>
              </w:rPr>
              <w:t>ë</w:t>
            </w:r>
            <w:r>
              <w:rPr>
                <w:rFonts w:cs="Arial"/>
              </w:rPr>
              <w:t>r qeverisjen vendore</w:t>
            </w:r>
            <w:r w:rsidR="00580131">
              <w:rPr>
                <w:szCs w:val="22"/>
              </w:rPr>
              <w:t xml:space="preserve">.  </w:t>
            </w:r>
          </w:p>
        </w:tc>
        <w:tc>
          <w:tcPr>
            <w:tcW w:w="4111" w:type="dxa"/>
          </w:tcPr>
          <w:p w:rsidR="008952CC" w:rsidRDefault="008952CC" w:rsidP="00034D05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 w:rsidRPr="00091910">
              <w:rPr>
                <w:szCs w:val="22"/>
              </w:rPr>
              <w:lastRenderedPageBreak/>
              <w:t xml:space="preserve">Dldp </w:t>
            </w:r>
            <w:r w:rsidR="007748CB">
              <w:rPr>
                <w:szCs w:val="22"/>
              </w:rPr>
              <w:t>ka kontribuar n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krijimin dhe forcimin e rrjeteve</w:t>
            </w:r>
            <w:r w:rsidRPr="00091910">
              <w:rPr>
                <w:szCs w:val="22"/>
              </w:rPr>
              <w:t xml:space="preserve">, </w:t>
            </w:r>
            <w:r w:rsidR="007748CB">
              <w:rPr>
                <w:szCs w:val="22"/>
              </w:rPr>
              <w:t>veçan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risht t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ekspert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ve bashkiak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Pr="00091910">
              <w:rPr>
                <w:szCs w:val="22"/>
              </w:rPr>
              <w:t xml:space="preserve">, </w:t>
            </w:r>
            <w:r w:rsidR="007748CB">
              <w:rPr>
                <w:szCs w:val="22"/>
              </w:rPr>
              <w:t>drejtp</w:t>
            </w:r>
            <w:r w:rsidR="007748CB" w:rsidRPr="007748CB">
              <w:rPr>
                <w:rFonts w:cs="Arial"/>
              </w:rPr>
              <w:t>ë</w:t>
            </w:r>
            <w:r w:rsidR="007748CB">
              <w:rPr>
                <w:rFonts w:cs="Arial"/>
              </w:rPr>
              <w:t>rdrejt</w:t>
            </w:r>
            <w:r w:rsidR="007748CB" w:rsidRPr="007748CB">
              <w:rPr>
                <w:rFonts w:cs="Arial"/>
              </w:rPr>
              <w:t>ë</w:t>
            </w:r>
            <w:r w:rsidR="007748CB">
              <w:rPr>
                <w:rFonts w:cs="Arial"/>
              </w:rPr>
              <w:t xml:space="preserve"> n</w:t>
            </w:r>
            <w:r w:rsidR="007748CB" w:rsidRPr="007748CB">
              <w:rPr>
                <w:rFonts w:cs="Arial"/>
              </w:rPr>
              <w:t>ë</w:t>
            </w:r>
            <w:r w:rsidR="007748CB">
              <w:rPr>
                <w:rFonts w:cs="Arial"/>
              </w:rPr>
              <w:t>p</w:t>
            </w:r>
            <w:r w:rsidR="007748CB" w:rsidRPr="007748CB">
              <w:rPr>
                <w:rFonts w:cs="Arial"/>
              </w:rPr>
              <w:t>ë</w:t>
            </w:r>
            <w:r w:rsidR="007748CB">
              <w:rPr>
                <w:rFonts w:cs="Arial"/>
              </w:rPr>
              <w:t>rmjet qasjes s</w:t>
            </w:r>
            <w:r w:rsidR="007748CB" w:rsidRPr="007748CB">
              <w:rPr>
                <w:rFonts w:cs="Arial"/>
              </w:rPr>
              <w:t>ë</w:t>
            </w:r>
            <w:r w:rsidR="007748CB">
              <w:rPr>
                <w:rFonts w:cs="Arial"/>
              </w:rPr>
              <w:t xml:space="preserve"> QK</w:t>
            </w:r>
            <w:r w:rsidRPr="00091910">
              <w:rPr>
                <w:szCs w:val="22"/>
              </w:rPr>
              <w:t>.</w:t>
            </w:r>
            <w:r w:rsidR="0043138A">
              <w:rPr>
                <w:szCs w:val="22"/>
              </w:rPr>
              <w:t xml:space="preserve"> </w:t>
            </w:r>
            <w:r w:rsidR="007748CB">
              <w:rPr>
                <w:szCs w:val="22"/>
              </w:rPr>
              <w:t>N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</w:t>
            </w:r>
            <w:r w:rsidR="0043138A">
              <w:rPr>
                <w:szCs w:val="22"/>
              </w:rPr>
              <w:t>total, 851 e</w:t>
            </w:r>
            <w:r w:rsidR="007748CB">
              <w:rPr>
                <w:szCs w:val="22"/>
              </w:rPr>
              <w:t>ks</w:t>
            </w:r>
            <w:r w:rsidR="0043138A">
              <w:rPr>
                <w:szCs w:val="22"/>
              </w:rPr>
              <w:t>pert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nga bashkit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partnere jan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trajnuar p</w:t>
            </w:r>
            <w:r w:rsidR="00FF7097" w:rsidRPr="00FF7097">
              <w:rPr>
                <w:rFonts w:cs="Arial"/>
              </w:rPr>
              <w:t>ë</w:t>
            </w:r>
            <w:r w:rsidR="007748CB">
              <w:rPr>
                <w:rFonts w:cs="Arial"/>
                <w:lang w:val="en-US"/>
              </w:rPr>
              <w:t>r paketat kryesore tematike t</w:t>
            </w:r>
            <w:r w:rsidR="007748CB" w:rsidRPr="007748CB">
              <w:rPr>
                <w:rFonts w:cs="Arial"/>
              </w:rPr>
              <w:t>ë</w:t>
            </w:r>
            <w:r w:rsidR="0043138A">
              <w:rPr>
                <w:szCs w:val="22"/>
              </w:rPr>
              <w:t xml:space="preserve"> dldp. </w:t>
            </w:r>
            <w:r w:rsidR="007748CB">
              <w:rPr>
                <w:szCs w:val="22"/>
              </w:rPr>
              <w:t>An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tar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t e QK v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n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FF7097">
              <w:rPr>
                <w:rFonts w:cs="Arial"/>
                <w:lang w:val="en-US"/>
              </w:rPr>
              <w:t xml:space="preserve"> re benefitet e p</w:t>
            </w:r>
            <w:r w:rsidR="00FF7097" w:rsidRPr="00FF7097">
              <w:rPr>
                <w:rFonts w:cs="Arial"/>
              </w:rPr>
              <w:t>ë</w:t>
            </w:r>
            <w:r w:rsidR="007748CB">
              <w:rPr>
                <w:rFonts w:cs="Arial"/>
                <w:lang w:val="en-US"/>
              </w:rPr>
              <w:t>rdit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simeve t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rregullta dhe ndarjen e njohurive p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r politikat komb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tare</w:t>
            </w:r>
            <w:r w:rsidR="007748CB">
              <w:rPr>
                <w:szCs w:val="22"/>
              </w:rPr>
              <w:t xml:space="preserve"> dhe ndryshimet ligjore mbi komponent</w:t>
            </w:r>
            <w:r w:rsidR="007748CB" w:rsidRPr="007748CB">
              <w:rPr>
                <w:rFonts w:cs="Arial"/>
              </w:rPr>
              <w:t>ë</w:t>
            </w:r>
            <w:r w:rsidR="007748CB">
              <w:rPr>
                <w:rFonts w:cs="Arial"/>
              </w:rPr>
              <w:t>t e fushave tematike</w:t>
            </w:r>
            <w:r w:rsidR="00580131">
              <w:rPr>
                <w:szCs w:val="22"/>
              </w:rPr>
              <w:t xml:space="preserve">. </w:t>
            </w:r>
            <w:r w:rsidR="007748CB">
              <w:rPr>
                <w:szCs w:val="22"/>
              </w:rPr>
              <w:t>M</w:t>
            </w:r>
            <w:r w:rsidR="007748CB" w:rsidRPr="007748CB">
              <w:rPr>
                <w:rFonts w:cs="Arial"/>
                <w:lang w:val="en-US"/>
              </w:rPr>
              <w:t>ë tej</w:t>
            </w:r>
            <w:r w:rsidRPr="00091910">
              <w:rPr>
                <w:szCs w:val="22"/>
              </w:rPr>
              <w:t xml:space="preserve">, </w:t>
            </w:r>
            <w:r w:rsidR="007748CB">
              <w:rPr>
                <w:szCs w:val="22"/>
              </w:rPr>
              <w:t>nj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ekspert bashkiak komentoi q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trajnimi n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rang komb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>tar q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dldp ka ofruar bashk</w:t>
            </w:r>
            <w:r w:rsidR="007748CB" w:rsidRPr="007748CB">
              <w:rPr>
                <w:rFonts w:cs="Arial"/>
                <w:lang w:val="en-US"/>
              </w:rPr>
              <w:t>ë</w:t>
            </w:r>
            <w:r w:rsidR="007748CB">
              <w:rPr>
                <w:rFonts w:cs="Arial"/>
                <w:lang w:val="en-US"/>
              </w:rPr>
              <w:t xml:space="preserve"> me </w:t>
            </w:r>
            <w:r w:rsidR="007748CB">
              <w:rPr>
                <w:rFonts w:cs="Arial"/>
                <w:lang w:val="en-US"/>
              </w:rPr>
              <w:lastRenderedPageBreak/>
              <w:t>SHSHAP</w:t>
            </w:r>
            <w:r w:rsidR="007748CB">
              <w:rPr>
                <w:szCs w:val="22"/>
              </w:rPr>
              <w:t xml:space="preserve"> ishte hera e </w:t>
            </w:r>
            <w:r w:rsidR="009B2E61">
              <w:rPr>
                <w:szCs w:val="22"/>
              </w:rPr>
              <w:t>pare</w:t>
            </w:r>
            <w:r w:rsidR="009B2E61">
              <w:rPr>
                <w:rFonts w:cs="Arial"/>
                <w:lang w:val="en-US"/>
              </w:rPr>
              <w:t xml:space="preserve"> ku ekspert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FF7097">
              <w:rPr>
                <w:rFonts w:cs="Arial"/>
                <w:lang w:val="en-US"/>
              </w:rPr>
              <w:t>t p</w:t>
            </w:r>
            <w:r w:rsidR="00FF7097" w:rsidRPr="00FF7097">
              <w:rPr>
                <w:rFonts w:cs="Arial"/>
              </w:rPr>
              <w:t>ë</w:t>
            </w:r>
            <w:r w:rsidR="009B2E61">
              <w:rPr>
                <w:rFonts w:cs="Arial"/>
                <w:lang w:val="en-US"/>
              </w:rPr>
              <w:t>rkat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s nga</w:t>
            </w:r>
            <w:r w:rsidR="009B2E61">
              <w:rPr>
                <w:szCs w:val="22"/>
              </w:rPr>
              <w:t xml:space="preserve"> 61 bashki t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Shqip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>ris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u mblodh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>n n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nj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vend</w:t>
            </w:r>
            <w:r w:rsidRPr="00091910">
              <w:rPr>
                <w:szCs w:val="22"/>
              </w:rPr>
              <w:t>.</w:t>
            </w:r>
          </w:p>
          <w:p w:rsidR="009A0A95" w:rsidRDefault="009A0A95" w:rsidP="00034D05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</w:p>
          <w:p w:rsidR="009A0A95" w:rsidRDefault="009A0A95" w:rsidP="00034D05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Dldp </w:t>
            </w:r>
            <w:r w:rsidR="009B2E61">
              <w:rPr>
                <w:szCs w:val="22"/>
              </w:rPr>
              <w:t>ka mb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shtetur rrjetin e Grave n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Politik</w:t>
            </w:r>
            <w:r w:rsidR="009B2E61" w:rsidRPr="009B2E61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 xml:space="preserve"> </w:t>
            </w:r>
            <w:r w:rsidR="009B2E61">
              <w:rPr>
                <w:szCs w:val="22"/>
              </w:rPr>
              <w:t>q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nga</w:t>
            </w:r>
            <w:r>
              <w:rPr>
                <w:szCs w:val="22"/>
              </w:rPr>
              <w:t xml:space="preserve"> 2011.  </w:t>
            </w:r>
            <w:r w:rsidR="009B2E61">
              <w:rPr>
                <w:szCs w:val="22"/>
              </w:rPr>
              <w:t>Rrjeti ka si synim 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rris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p</w:t>
            </w:r>
            <w:r w:rsidR="00FF7097" w:rsidRPr="00FF7097">
              <w:rPr>
                <w:rFonts w:cs="Arial"/>
              </w:rPr>
              <w:t>ë</w:t>
            </w:r>
            <w:r w:rsidR="009B2E61">
              <w:rPr>
                <w:rFonts w:cs="Arial"/>
                <w:lang w:val="en-US"/>
              </w:rPr>
              <w:t>rfaq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simin e grave n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politik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n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Shqip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ri por edhe duke u siguruar q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grate 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jen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sigurta n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karrier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n e tyre politike</w:t>
            </w:r>
            <w:r>
              <w:rPr>
                <w:szCs w:val="22"/>
              </w:rPr>
              <w:t xml:space="preserve">. </w:t>
            </w:r>
            <w:r w:rsidR="009B2E61">
              <w:rPr>
                <w:szCs w:val="22"/>
              </w:rPr>
              <w:t xml:space="preserve">Rrjeti zhvillohet sipas realiteteve dhe nevojave vendore ku </w:t>
            </w:r>
            <w:r>
              <w:rPr>
                <w:szCs w:val="22"/>
              </w:rPr>
              <w:t xml:space="preserve">dldp </w:t>
            </w:r>
            <w:r w:rsidR="009B2E61">
              <w:rPr>
                <w:szCs w:val="22"/>
              </w:rPr>
              <w:t>jep mb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shtetjen me an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nd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rtimit 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kapaciteteve dhe zhvillimin e ekspertiz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s</w:t>
            </w:r>
            <w:r>
              <w:rPr>
                <w:szCs w:val="22"/>
              </w:rPr>
              <w:t xml:space="preserve">. </w:t>
            </w:r>
            <w:r w:rsidR="009B2E61">
              <w:rPr>
                <w:szCs w:val="22"/>
              </w:rPr>
              <w:t>Historit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e r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nd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sishme 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suksesit q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rrjeti ka pasur p</w:t>
            </w:r>
            <w:r w:rsidR="00FF7097" w:rsidRPr="00FF7097">
              <w:rPr>
                <w:rFonts w:cs="Arial"/>
              </w:rPr>
              <w:t>ë</w:t>
            </w:r>
            <w:r w:rsidR="009B2E61">
              <w:rPr>
                <w:rFonts w:cs="Arial"/>
                <w:lang w:val="en-US"/>
              </w:rPr>
              <w:t>rfshijn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inputet n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Ligjin e Financave Vendore</w:t>
            </w:r>
            <w:r w:rsidR="009B2E61">
              <w:rPr>
                <w:szCs w:val="22"/>
              </w:rPr>
              <w:t xml:space="preserve"> nd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rkoh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q</w:t>
            </w:r>
            <w:r w:rsidR="009B2E61" w:rsidRPr="009B2E61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 xml:space="preserve"> 16 </w:t>
            </w:r>
            <w:r w:rsidR="009B2E61">
              <w:rPr>
                <w:szCs w:val="22"/>
              </w:rPr>
              <w:t>an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tar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t </w:t>
            </w:r>
            <w:r w:rsidR="009B2E61" w:rsidRPr="009B2E61">
              <w:rPr>
                <w:rFonts w:cs="Arial"/>
                <w:lang w:val="en-US"/>
              </w:rPr>
              <w:t>kanë</w:t>
            </w:r>
            <w:r w:rsidR="009B2E61">
              <w:rPr>
                <w:rFonts w:cs="Arial"/>
                <w:lang w:val="en-US"/>
              </w:rPr>
              <w:t xml:space="preserve"> p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rfunduar dhe marr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çertifikatat nga Akademia e Studimeve Politike</w:t>
            </w:r>
            <w:r w:rsidR="009B2E61">
              <w:rPr>
                <w:szCs w:val="22"/>
              </w:rPr>
              <w:t xml:space="preserve"> p</w:t>
            </w:r>
            <w:r w:rsidR="00FF7097" w:rsidRPr="00FF7097">
              <w:rPr>
                <w:rFonts w:cs="Arial"/>
              </w:rPr>
              <w:t>ë</w:t>
            </w:r>
            <w:r w:rsidR="009B2E61">
              <w:rPr>
                <w:szCs w:val="22"/>
              </w:rPr>
              <w:t>r nj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program edukimi i cili synon t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promovoj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zhvillimin e nj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brezi t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ri politikan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>sh dhe lider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>sh</w:t>
            </w:r>
            <w:r>
              <w:rPr>
                <w:szCs w:val="22"/>
              </w:rPr>
              <w:t xml:space="preserve">. </w:t>
            </w:r>
          </w:p>
          <w:p w:rsidR="009A0A95" w:rsidRDefault="009A0A95" w:rsidP="00034D05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</w:p>
          <w:p w:rsidR="0043138A" w:rsidRPr="00091910" w:rsidRDefault="00EF1C25" w:rsidP="00FF7097">
            <w:pPr>
              <w:spacing w:before="0" w:after="0" w:line="240" w:lineRule="auto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Dldp </w:t>
            </w:r>
            <w:r w:rsidR="009B2E61">
              <w:rPr>
                <w:szCs w:val="22"/>
              </w:rPr>
              <w:t>gjithashtu ka marr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pjes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n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seminaret e Rrjetit 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Shoqat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s s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Autoriteteve Vendore</w:t>
            </w:r>
            <w:r w:rsidR="009B2E61">
              <w:rPr>
                <w:szCs w:val="22"/>
              </w:rPr>
              <w:t xml:space="preserve"> 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Europ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s Jug Lindore</w:t>
            </w:r>
            <w:r>
              <w:rPr>
                <w:szCs w:val="22"/>
              </w:rPr>
              <w:t xml:space="preserve"> (NALAS) </w:t>
            </w:r>
            <w:r w:rsidR="009B2E61">
              <w:rPr>
                <w:szCs w:val="22"/>
              </w:rPr>
              <w:t>duke p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szCs w:val="22"/>
              </w:rPr>
              <w:t>rfshir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nj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mbi</w:t>
            </w:r>
            <w:r>
              <w:rPr>
                <w:szCs w:val="22"/>
              </w:rPr>
              <w:t xml:space="preserve"> ‘</w:t>
            </w:r>
            <w:r w:rsidR="009B2E61">
              <w:rPr>
                <w:szCs w:val="22"/>
              </w:rPr>
              <w:t>Praktikat m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t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Mira n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Legjislacionin e Financave Vendore</w:t>
            </w:r>
            <w:r>
              <w:rPr>
                <w:szCs w:val="22"/>
              </w:rPr>
              <w:t xml:space="preserve">’ </w:t>
            </w:r>
            <w:r w:rsidR="006944F3">
              <w:rPr>
                <w:szCs w:val="22"/>
              </w:rPr>
              <w:t>(</w:t>
            </w:r>
            <w:r w:rsidR="009B2E61">
              <w:rPr>
                <w:szCs w:val="22"/>
              </w:rPr>
              <w:t>bashk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>-organizuar nga dl</w:t>
            </w:r>
            <w:r>
              <w:rPr>
                <w:szCs w:val="22"/>
              </w:rPr>
              <w:t xml:space="preserve">dp, NALAS </w:t>
            </w:r>
            <w:r w:rsidR="009B2E61">
              <w:rPr>
                <w:szCs w:val="22"/>
              </w:rPr>
              <w:t>dhe</w:t>
            </w:r>
            <w:r>
              <w:rPr>
                <w:szCs w:val="22"/>
              </w:rPr>
              <w:t xml:space="preserve"> PLGP</w:t>
            </w:r>
            <w:r w:rsidR="006944F3">
              <w:rPr>
                <w:szCs w:val="22"/>
              </w:rPr>
              <w:t>)</w:t>
            </w:r>
            <w:r>
              <w:rPr>
                <w:szCs w:val="22"/>
              </w:rPr>
              <w:t xml:space="preserve">. </w:t>
            </w:r>
            <w:r w:rsidR="009B2E61">
              <w:rPr>
                <w:szCs w:val="22"/>
              </w:rPr>
              <w:t>Seminari mblodhi bashk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</w:t>
            </w:r>
            <w:r w:rsidR="009B2E61">
              <w:rPr>
                <w:rFonts w:cs="Arial"/>
                <w:lang w:val="en-US"/>
              </w:rPr>
              <w:lastRenderedPageBreak/>
              <w:t>vende</w:t>
            </w:r>
            <w:r w:rsidR="001E3174">
              <w:rPr>
                <w:szCs w:val="22"/>
              </w:rPr>
              <w:t>t e rajonit p</w:t>
            </w:r>
            <w:r w:rsidR="001E3174" w:rsidRPr="001E3174">
              <w:rPr>
                <w:rFonts w:cs="Arial"/>
              </w:rPr>
              <w:t>ë</w:t>
            </w:r>
            <w:r w:rsidR="009B2E61">
              <w:rPr>
                <w:szCs w:val="22"/>
              </w:rPr>
              <w:t>r 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diskutuar ç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shtjet e financave bashkiake</w:t>
            </w:r>
            <w:r w:rsidR="009B2E61">
              <w:rPr>
                <w:szCs w:val="22"/>
              </w:rPr>
              <w:t xml:space="preserve"> t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 xml:space="preserve"> cilat nga ana e tyre sh</w:t>
            </w:r>
            <w:r w:rsidR="009B2E61" w:rsidRPr="009B2E61">
              <w:rPr>
                <w:rFonts w:cs="Arial"/>
                <w:lang w:val="en-US"/>
              </w:rPr>
              <w:t>ë</w:t>
            </w:r>
            <w:r w:rsidR="009B2E61">
              <w:rPr>
                <w:rFonts w:cs="Arial"/>
                <w:lang w:val="en-US"/>
              </w:rPr>
              <w:t>rbyen si nj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pike hyr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>se p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>r draftimin e Ligjit t</w:t>
            </w:r>
            <w:r w:rsidR="009B2E61" w:rsidRPr="009B2E61">
              <w:rPr>
                <w:rFonts w:cs="Arial"/>
              </w:rPr>
              <w:t>ë</w:t>
            </w:r>
            <w:r w:rsidR="009B2E61">
              <w:rPr>
                <w:rFonts w:cs="Arial"/>
              </w:rPr>
              <w:t xml:space="preserve"> Financave Vendore</w:t>
            </w:r>
            <w:r>
              <w:rPr>
                <w:szCs w:val="22"/>
              </w:rPr>
              <w:t xml:space="preserve">. </w:t>
            </w:r>
            <w:r w:rsidR="001E3174">
              <w:rPr>
                <w:szCs w:val="22"/>
              </w:rPr>
              <w:t>P</w:t>
            </w:r>
            <w:r w:rsidR="001E3174" w:rsidRPr="001E3174">
              <w:rPr>
                <w:rFonts w:cs="Arial"/>
                <w:lang w:val="en-US"/>
              </w:rPr>
              <w:t>ë</w:t>
            </w:r>
            <w:r w:rsidR="001E3174">
              <w:rPr>
                <w:rFonts w:cs="Arial"/>
                <w:lang w:val="en-US"/>
              </w:rPr>
              <w:t>r m</w:t>
            </w:r>
            <w:r w:rsidR="001E3174" w:rsidRPr="001E3174">
              <w:rPr>
                <w:rFonts w:cs="Arial"/>
                <w:lang w:val="en-US"/>
              </w:rPr>
              <w:t>ë</w:t>
            </w:r>
            <w:r w:rsidR="001E3174">
              <w:rPr>
                <w:rFonts w:cs="Arial"/>
                <w:lang w:val="en-US"/>
              </w:rPr>
              <w:t xml:space="preserve"> tep</w:t>
            </w:r>
            <w:r w:rsidR="001E3174" w:rsidRPr="001E3174">
              <w:rPr>
                <w:rFonts w:cs="Arial"/>
                <w:lang w:val="en-US"/>
              </w:rPr>
              <w:t>ë</w:t>
            </w:r>
            <w:r w:rsidR="001E3174">
              <w:rPr>
                <w:rFonts w:cs="Arial"/>
                <w:lang w:val="en-US"/>
              </w:rPr>
              <w:t>r</w:t>
            </w:r>
            <w:r>
              <w:rPr>
                <w:szCs w:val="22"/>
              </w:rPr>
              <w:t xml:space="preserve">, dldp </w:t>
            </w:r>
            <w:r w:rsidR="001E3174">
              <w:rPr>
                <w:szCs w:val="22"/>
              </w:rPr>
              <w:t>ka marr</w:t>
            </w:r>
            <w:r w:rsidR="001E3174" w:rsidRPr="001E3174">
              <w:rPr>
                <w:rFonts w:cs="Arial"/>
                <w:lang w:val="en-US"/>
              </w:rPr>
              <w:t>ë</w:t>
            </w:r>
            <w:r w:rsidR="001E3174">
              <w:rPr>
                <w:rFonts w:cs="Arial"/>
                <w:lang w:val="en-US"/>
              </w:rPr>
              <w:t xml:space="preserve"> pjes</w:t>
            </w:r>
            <w:r w:rsidR="009363EF" w:rsidRPr="009363EF">
              <w:rPr>
                <w:rFonts w:cs="Arial"/>
              </w:rPr>
              <w:t>ë</w:t>
            </w:r>
            <w:r w:rsidR="001E3174">
              <w:rPr>
                <w:rFonts w:cs="Arial"/>
                <w:lang w:val="en-US"/>
              </w:rPr>
              <w:t xml:space="preserve"> n</w:t>
            </w:r>
            <w:r w:rsidR="001E3174" w:rsidRPr="001E3174">
              <w:rPr>
                <w:rFonts w:cs="Arial"/>
                <w:lang w:val="en-US"/>
              </w:rPr>
              <w:t>ë</w:t>
            </w:r>
            <w:r w:rsidR="001E3174">
              <w:rPr>
                <w:rFonts w:cs="Arial"/>
                <w:lang w:val="en-US"/>
              </w:rPr>
              <w:t xml:space="preserve"> m</w:t>
            </w:r>
            <w:r w:rsidR="001E3174" w:rsidRPr="001E3174">
              <w:rPr>
                <w:rFonts w:cs="Arial"/>
                <w:lang w:val="en-US"/>
              </w:rPr>
              <w:t>ë</w:t>
            </w:r>
            <w:r w:rsidR="001E3174">
              <w:rPr>
                <w:rFonts w:cs="Arial"/>
                <w:lang w:val="en-US"/>
              </w:rPr>
              <w:t>nyr</w:t>
            </w:r>
            <w:r w:rsidR="001E3174" w:rsidRPr="001E3174">
              <w:rPr>
                <w:rFonts w:cs="Arial"/>
                <w:lang w:val="en-US"/>
              </w:rPr>
              <w:t>ë</w:t>
            </w:r>
            <w:r w:rsidR="001E3174">
              <w:rPr>
                <w:rFonts w:cs="Arial"/>
                <w:lang w:val="en-US"/>
              </w:rPr>
              <w:t xml:space="preserve"> a</w:t>
            </w:r>
            <w:r w:rsidR="009363EF">
              <w:rPr>
                <w:rFonts w:cs="Arial"/>
                <w:lang w:val="en-US"/>
              </w:rPr>
              <w:t>k</w:t>
            </w:r>
            <w:r w:rsidR="001E3174">
              <w:rPr>
                <w:rFonts w:cs="Arial"/>
                <w:lang w:val="en-US"/>
              </w:rPr>
              <w:t>tive n</w:t>
            </w:r>
            <w:r w:rsidR="001E3174" w:rsidRPr="001E3174">
              <w:rPr>
                <w:rFonts w:cs="Arial"/>
                <w:lang w:val="en-US"/>
              </w:rPr>
              <w:t>ë</w:t>
            </w:r>
            <w:r w:rsidR="001E3174">
              <w:rPr>
                <w:rFonts w:cs="Arial"/>
                <w:lang w:val="en-US"/>
              </w:rPr>
              <w:t xml:space="preserve"> takimet e Demokratizimit, Decentralizimit t</w:t>
            </w:r>
            <w:r w:rsidR="001E3174" w:rsidRPr="001E3174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 xml:space="preserve"> SDC</w:t>
            </w:r>
            <w:r w:rsidR="001E3174">
              <w:rPr>
                <w:szCs w:val="22"/>
              </w:rPr>
              <w:t xml:space="preserve"> dhe</w:t>
            </w:r>
            <w:r>
              <w:rPr>
                <w:szCs w:val="22"/>
              </w:rPr>
              <w:t xml:space="preserve"> </w:t>
            </w:r>
            <w:r w:rsidR="001E3174">
              <w:rPr>
                <w:szCs w:val="22"/>
              </w:rPr>
              <w:t>Rrjetit t</w:t>
            </w:r>
            <w:r w:rsidR="001E3174" w:rsidRPr="001E3174">
              <w:rPr>
                <w:rFonts w:cs="Arial"/>
                <w:lang w:val="en-US"/>
              </w:rPr>
              <w:t>ë</w:t>
            </w:r>
            <w:r w:rsidR="001E3174">
              <w:rPr>
                <w:rFonts w:cs="Arial"/>
                <w:lang w:val="en-US"/>
              </w:rPr>
              <w:t xml:space="preserve"> Qeverisjes Vendore</w:t>
            </w:r>
            <w:r>
              <w:rPr>
                <w:szCs w:val="22"/>
              </w:rPr>
              <w:t xml:space="preserve"> (DDLGN)</w:t>
            </w:r>
            <w:r w:rsidR="00AE405E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="001E3174">
              <w:rPr>
                <w:szCs w:val="22"/>
              </w:rPr>
              <w:t>duke p</w:t>
            </w:r>
            <w:r w:rsidR="00FF7097" w:rsidRPr="00FF7097">
              <w:rPr>
                <w:rFonts w:cs="Arial"/>
              </w:rPr>
              <w:t>ë</w:t>
            </w:r>
            <w:r w:rsidR="001E3174">
              <w:rPr>
                <w:szCs w:val="22"/>
              </w:rPr>
              <w:t>rfshir</w:t>
            </w:r>
            <w:r w:rsidR="001E3174" w:rsidRPr="001E3174">
              <w:rPr>
                <w:rFonts w:cs="Arial"/>
                <w:lang w:val="en-US"/>
              </w:rPr>
              <w:t>ë</w:t>
            </w:r>
            <w:r w:rsidR="001E3174">
              <w:rPr>
                <w:rFonts w:cs="Arial"/>
                <w:lang w:val="en-US"/>
              </w:rPr>
              <w:t xml:space="preserve"> nj</w:t>
            </w:r>
            <w:r w:rsidR="001E3174" w:rsidRPr="001E3174">
              <w:rPr>
                <w:rFonts w:cs="Arial"/>
              </w:rPr>
              <w:t>ë</w:t>
            </w:r>
            <w:r w:rsidR="001E3174">
              <w:rPr>
                <w:rFonts w:cs="Arial"/>
              </w:rPr>
              <w:t xml:space="preserve"> seminar mbi gjendjen e pavarur dhe institucionet mbikqyr</w:t>
            </w:r>
            <w:r w:rsidR="001E3174" w:rsidRPr="001E3174">
              <w:rPr>
                <w:rFonts w:cs="Arial"/>
              </w:rPr>
              <w:t>ë</w:t>
            </w:r>
            <w:r w:rsidR="001E3174">
              <w:rPr>
                <w:rFonts w:cs="Arial"/>
              </w:rPr>
              <w:t>se</w:t>
            </w:r>
            <w:r w:rsidR="009363EF">
              <w:rPr>
                <w:rFonts w:cs="Arial"/>
              </w:rPr>
              <w:t xml:space="preserve"> i cili u mbajt n</w:t>
            </w:r>
            <w:r w:rsidR="009363EF" w:rsidRPr="009363EF">
              <w:rPr>
                <w:rFonts w:cs="Arial"/>
              </w:rPr>
              <w:t>ë</w:t>
            </w:r>
            <w:r w:rsidR="009363EF">
              <w:rPr>
                <w:rFonts w:cs="Arial"/>
              </w:rPr>
              <w:t xml:space="preserve"> Zvic</w:t>
            </w:r>
            <w:r w:rsidR="009363EF" w:rsidRPr="009363EF">
              <w:rPr>
                <w:rFonts w:cs="Arial"/>
              </w:rPr>
              <w:t>ë</w:t>
            </w:r>
            <w:r w:rsidR="009363EF">
              <w:rPr>
                <w:rFonts w:cs="Arial"/>
              </w:rPr>
              <w:t>r n</w:t>
            </w:r>
            <w:r w:rsidR="009363EF" w:rsidRPr="009363EF">
              <w:rPr>
                <w:rFonts w:cs="Arial"/>
              </w:rPr>
              <w:t>ë</w:t>
            </w:r>
            <w:r w:rsidR="009363EF">
              <w:rPr>
                <w:rFonts w:cs="Arial"/>
              </w:rPr>
              <w:t xml:space="preserve"> gusht</w:t>
            </w:r>
            <w:r>
              <w:rPr>
                <w:szCs w:val="22"/>
              </w:rPr>
              <w:t xml:space="preserve"> 2017. </w:t>
            </w:r>
          </w:p>
        </w:tc>
      </w:tr>
    </w:tbl>
    <w:p w:rsidR="008952CC" w:rsidRDefault="008952CC" w:rsidP="00034D05">
      <w:pPr>
        <w:spacing w:before="0" w:after="0" w:line="240" w:lineRule="auto"/>
        <w:jc w:val="both"/>
        <w:sectPr w:rsidR="008952CC" w:rsidSect="009D484B">
          <w:pgSz w:w="16838" w:h="11899" w:orient="landscape" w:code="9"/>
          <w:pgMar w:top="1440" w:right="1440" w:bottom="1440" w:left="1440" w:header="709" w:footer="709" w:gutter="0"/>
          <w:cols w:space="708"/>
          <w:docGrid w:linePitch="360"/>
        </w:sectPr>
      </w:pPr>
      <w:r>
        <w:lastRenderedPageBreak/>
        <w:br w:type="page"/>
      </w:r>
    </w:p>
    <w:p w:rsidR="00610A0E" w:rsidRPr="00610A0E" w:rsidRDefault="00610A0E" w:rsidP="00034D05">
      <w:pPr>
        <w:spacing w:line="240" w:lineRule="auto"/>
        <w:jc w:val="both"/>
      </w:pPr>
    </w:p>
    <w:p w:rsidR="00D30920" w:rsidRDefault="006F7D2F" w:rsidP="00034D05">
      <w:pPr>
        <w:pStyle w:val="Heading1"/>
        <w:spacing w:line="240" w:lineRule="auto"/>
        <w:jc w:val="both"/>
      </w:pPr>
      <w:bookmarkStart w:id="11" w:name="_Toc508192405"/>
      <w:r w:rsidRPr="006F7D2F">
        <w:rPr>
          <w:bCs w:val="0"/>
        </w:rPr>
        <w:t>5.</w:t>
      </w:r>
      <w:r w:rsidR="00FA0609">
        <w:rPr>
          <w:bCs w:val="0"/>
        </w:rPr>
        <w:t>Menaxhimi i N</w:t>
      </w:r>
      <w:r w:rsidR="00FF7097">
        <w:rPr>
          <w:bCs w:val="0"/>
        </w:rPr>
        <w:t>j</w:t>
      </w:r>
      <w:r w:rsidR="00FA0609">
        <w:rPr>
          <w:bCs w:val="0"/>
        </w:rPr>
        <w:t>ohurive n</w:t>
      </w:r>
      <w:r w:rsidR="00FA0609" w:rsidRPr="00E82468">
        <w:rPr>
          <w:lang w:val="en-US"/>
        </w:rPr>
        <w:t>ë</w:t>
      </w:r>
      <w:r w:rsidR="00FA0609">
        <w:rPr>
          <w:lang w:val="en-US"/>
        </w:rPr>
        <w:t xml:space="preserve"> Paketat Tematike</w:t>
      </w:r>
      <w:bookmarkEnd w:id="11"/>
    </w:p>
    <w:p w:rsidR="00D30920" w:rsidRDefault="00FA0609" w:rsidP="00034D05">
      <w:pPr>
        <w:spacing w:line="240" w:lineRule="auto"/>
        <w:jc w:val="both"/>
      </w:pPr>
      <w:r>
        <w:t>Ky seksion shqyrton t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suarin dhe ndarjes e njohurive </w:t>
      </w:r>
      <w:r w:rsidR="00FF7097">
        <w:rPr>
          <w:rFonts w:cs="Arial"/>
          <w:lang w:val="en-US"/>
        </w:rPr>
        <w:t>b</w:t>
      </w:r>
      <w:r>
        <w:rPr>
          <w:rFonts w:cs="Arial"/>
          <w:lang w:val="en-US"/>
        </w:rPr>
        <w:t>renda çdo pakete tematike</w:t>
      </w:r>
      <w:r w:rsidR="00D30920">
        <w:t xml:space="preserve"> (</w:t>
      </w:r>
      <w:r>
        <w:t>Menaxhimi i Financave Publike dhe Planifikimi Strategjik</w:t>
      </w:r>
      <w:r w:rsidR="00D30920">
        <w:t xml:space="preserve">, </w:t>
      </w:r>
      <w:r>
        <w:t>Menaxhimi i Mbetjeve t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Ngurta</w:t>
      </w:r>
      <w:r w:rsidR="00D30920">
        <w:t>, e-</w:t>
      </w:r>
      <w:r>
        <w:t>Qeverisja dhe Aksesi n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Grant</w:t>
      </w:r>
      <w:r w:rsidR="00FF7097">
        <w:rPr>
          <w:rFonts w:cs="Arial"/>
          <w:lang w:val="en-US"/>
        </w:rPr>
        <w:t>e</w:t>
      </w:r>
      <w:r w:rsidR="00D30920">
        <w:t xml:space="preserve">). </w:t>
      </w:r>
      <w:r>
        <w:t>Tipet kryesore t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njohurive t</w:t>
      </w:r>
      <w:r w:rsidRPr="00E82468">
        <w:rPr>
          <w:rFonts w:cs="Arial"/>
          <w:lang w:val="en-US"/>
        </w:rPr>
        <w:t>ë</w:t>
      </w:r>
      <w:r w:rsidR="00FF7097">
        <w:rPr>
          <w:rFonts w:cs="Arial"/>
          <w:lang w:val="en-US"/>
        </w:rPr>
        <w:t xml:space="preserve"> specializuara dhe proceset</w:t>
      </w:r>
      <w:r>
        <w:rPr>
          <w:rFonts w:cs="Arial"/>
          <w:lang w:val="en-US"/>
        </w:rPr>
        <w:t xml:space="preserve"> e menaxhimit t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njjohurivfe jepen p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>r çdo paket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tematike</w:t>
      </w:r>
      <w:r w:rsidR="005757DA">
        <w:t xml:space="preserve"> </w:t>
      </w:r>
      <w:r w:rsidR="00556E20">
        <w:t>si edhe se si dl</w:t>
      </w:r>
      <w:r w:rsidR="005757DA">
        <w:t xml:space="preserve">dp – </w:t>
      </w:r>
      <w:r w:rsidR="00556E20">
        <w:t>duke qen</w:t>
      </w:r>
      <w:r w:rsidR="00556E20" w:rsidRPr="00E82468">
        <w:rPr>
          <w:rFonts w:cs="Arial"/>
          <w:lang w:val="en-US"/>
        </w:rPr>
        <w:t>ë</w:t>
      </w:r>
      <w:r w:rsidR="00556E20">
        <w:rPr>
          <w:rFonts w:cs="Arial"/>
          <w:lang w:val="en-US"/>
        </w:rPr>
        <w:t xml:space="preserve"> si agjente njohurish</w:t>
      </w:r>
      <w:r w:rsidR="005757DA">
        <w:t xml:space="preserve"> </w:t>
      </w:r>
      <w:r w:rsidR="00556E20">
        <w:t>–</w:t>
      </w:r>
      <w:r w:rsidR="005757DA">
        <w:t xml:space="preserve"> </w:t>
      </w:r>
      <w:r w:rsidR="00556E20">
        <w:t>ka drejtuar nda</w:t>
      </w:r>
      <w:r w:rsidR="00FF7097">
        <w:t>rjen dhe transferimin e njohuri</w:t>
      </w:r>
      <w:r w:rsidR="00556E20">
        <w:t>ve. Çdo paket</w:t>
      </w:r>
      <w:r w:rsidR="00556E20" w:rsidRPr="00E82468">
        <w:rPr>
          <w:rFonts w:cs="Arial"/>
          <w:lang w:val="en-US"/>
        </w:rPr>
        <w:t>ë</w:t>
      </w:r>
      <w:r w:rsidR="00556E20">
        <w:rPr>
          <w:rFonts w:cs="Arial"/>
          <w:lang w:val="en-US"/>
        </w:rPr>
        <w:t xml:space="preserve"> tematike p</w:t>
      </w:r>
      <w:r w:rsidR="00FF7097" w:rsidRPr="00FF7097">
        <w:rPr>
          <w:rFonts w:cs="Arial"/>
        </w:rPr>
        <w:t>ë</w:t>
      </w:r>
      <w:r w:rsidR="00556E20">
        <w:rPr>
          <w:rFonts w:cs="Arial"/>
          <w:lang w:val="en-US"/>
        </w:rPr>
        <w:t>rfshin nj</w:t>
      </w:r>
      <w:r w:rsidR="00556E20" w:rsidRPr="00E82468">
        <w:rPr>
          <w:rFonts w:cs="Arial"/>
          <w:lang w:val="en-US"/>
        </w:rPr>
        <w:t>ë</w:t>
      </w:r>
      <w:r w:rsidR="00556E20">
        <w:rPr>
          <w:rFonts w:cs="Arial"/>
          <w:lang w:val="en-US"/>
        </w:rPr>
        <w:t xml:space="preserve"> seksion me arritjet kryesore t</w:t>
      </w:r>
      <w:r w:rsidR="00556E20" w:rsidRPr="00E82468">
        <w:rPr>
          <w:rFonts w:cs="Arial"/>
          <w:lang w:val="en-US"/>
        </w:rPr>
        <w:t>ë</w:t>
      </w:r>
      <w:r w:rsidR="00556E20">
        <w:rPr>
          <w:rFonts w:cs="Arial"/>
          <w:lang w:val="en-US"/>
        </w:rPr>
        <w:t xml:space="preserve"> menaxhimit t</w:t>
      </w:r>
      <w:r w:rsidR="00556E20" w:rsidRPr="00E82468">
        <w:rPr>
          <w:rFonts w:cs="Arial"/>
          <w:lang w:val="en-US"/>
        </w:rPr>
        <w:t>ë</w:t>
      </w:r>
      <w:r w:rsidR="00556E20">
        <w:rPr>
          <w:rFonts w:cs="Arial"/>
          <w:lang w:val="en-US"/>
        </w:rPr>
        <w:t xml:space="preserve"> njohurive</w:t>
      </w:r>
      <w:r w:rsidR="00BB2A26">
        <w:t>.</w:t>
      </w:r>
    </w:p>
    <w:p w:rsidR="00D30920" w:rsidRDefault="00D30920" w:rsidP="00034D05">
      <w:pPr>
        <w:pStyle w:val="Heading2"/>
        <w:spacing w:line="240" w:lineRule="auto"/>
        <w:ind w:firstLine="0"/>
        <w:jc w:val="both"/>
      </w:pPr>
    </w:p>
    <w:p w:rsidR="00896AAD" w:rsidRPr="00F436C6" w:rsidRDefault="002A49E7" w:rsidP="00034D05">
      <w:pPr>
        <w:pStyle w:val="Heading2"/>
        <w:spacing w:line="240" w:lineRule="auto"/>
        <w:ind w:firstLine="0"/>
        <w:jc w:val="both"/>
        <w:rPr>
          <w:lang w:val="it-IT"/>
        </w:rPr>
      </w:pPr>
      <w:bookmarkStart w:id="12" w:name="_Toc508192406"/>
      <w:r w:rsidRPr="00F436C6">
        <w:rPr>
          <w:lang w:val="it-IT"/>
        </w:rPr>
        <w:t>PA</w:t>
      </w:r>
      <w:r w:rsidR="00556E20" w:rsidRPr="00F436C6">
        <w:rPr>
          <w:lang w:val="it-IT"/>
        </w:rPr>
        <w:t>KETA</w:t>
      </w:r>
      <w:r w:rsidRPr="00F436C6">
        <w:rPr>
          <w:lang w:val="it-IT"/>
        </w:rPr>
        <w:t xml:space="preserve"> 1: </w:t>
      </w:r>
      <w:r w:rsidR="00556E20" w:rsidRPr="00F436C6">
        <w:rPr>
          <w:lang w:val="it-IT"/>
        </w:rPr>
        <w:t>Menaxhimi i FInancave Publike dhe Planifikimi Territorial Strategjik</w:t>
      </w:r>
      <w:bookmarkEnd w:id="12"/>
    </w:p>
    <w:p w:rsidR="002A49E7" w:rsidRPr="002A49E7" w:rsidRDefault="00556E20" w:rsidP="00034D05">
      <w:pPr>
        <w:pStyle w:val="Heading2"/>
        <w:numPr>
          <w:ilvl w:val="0"/>
          <w:numId w:val="43"/>
        </w:numPr>
        <w:spacing w:line="240" w:lineRule="auto"/>
        <w:jc w:val="both"/>
      </w:pPr>
      <w:bookmarkStart w:id="13" w:name="_Toc508192407"/>
      <w:r>
        <w:t>Menaxhimi i Financave Publike</w:t>
      </w:r>
      <w:r w:rsidR="002A49E7" w:rsidRPr="002A49E7">
        <w:t xml:space="preserve"> (M</w:t>
      </w:r>
      <w:r>
        <w:t>FP</w:t>
      </w:r>
      <w:r w:rsidR="002A49E7" w:rsidRPr="002A49E7">
        <w:t>)</w:t>
      </w:r>
      <w:bookmarkEnd w:id="13"/>
    </w:p>
    <w:p w:rsidR="00D45893" w:rsidRDefault="00556E20" w:rsidP="00034D05">
      <w:pPr>
        <w:spacing w:line="240" w:lineRule="auto"/>
        <w:jc w:val="both"/>
      </w:pPr>
      <w:r>
        <w:t>Paketa tematike e MFP u fokusua n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produktet e menaxhimit t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njohurive t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cilat s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bashku plot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>sojn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ciklin e buxhetit q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ndiqet nga NjQV</w:t>
      </w:r>
      <w:r w:rsidR="00767024">
        <w:t xml:space="preserve">. </w:t>
      </w:r>
      <w:r>
        <w:t>Kjo p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>rfshin zhvillimin e nj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trajnimi pes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ditor mbi </w:t>
      </w:r>
      <w:r w:rsidRPr="00556E20">
        <w:rPr>
          <w:rFonts w:cs="Arial"/>
          <w:b/>
          <w:lang w:val="en-US"/>
        </w:rPr>
        <w:t>Planifikimin e Zhvillimit Strategjik dhe Buxhetimin me Bazë Performance</w:t>
      </w:r>
      <w:r w:rsidR="002A49E7">
        <w:t xml:space="preserve"> </w:t>
      </w:r>
      <w:r>
        <w:t>n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Pr="00556E20">
        <w:rPr>
          <w:rFonts w:cs="Arial"/>
          <w:lang w:val="en-US"/>
        </w:rPr>
        <w:t>Periudh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n Afat-mesme </w:t>
      </w:r>
      <w:r w:rsidR="00D45893">
        <w:t>(</w:t>
      </w:r>
      <w:r>
        <w:t xml:space="preserve">kursi mbi </w:t>
      </w:r>
      <w:r w:rsidR="00D45893" w:rsidRPr="0038406C">
        <w:t>SDPeMTBP</w:t>
      </w:r>
      <w:r w:rsidR="00D45893">
        <w:t>)</w:t>
      </w:r>
      <w:r w:rsidR="0038406C">
        <w:t xml:space="preserve">, </w:t>
      </w:r>
      <w:r>
        <w:t>manuali p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r </w:t>
      </w:r>
      <w:r w:rsidRPr="00556E20">
        <w:rPr>
          <w:b/>
        </w:rPr>
        <w:t>Vler</w:t>
      </w:r>
      <w:r w:rsidRPr="00556E20">
        <w:rPr>
          <w:rFonts w:cs="Arial"/>
          <w:b/>
          <w:lang w:val="en-US"/>
        </w:rPr>
        <w:t>ësimin dhe Ekzekutimin  e Buxhetit</w:t>
      </w:r>
      <w:r>
        <w:rPr>
          <w:rFonts w:cs="Arial"/>
          <w:lang w:val="en-US"/>
        </w:rPr>
        <w:t xml:space="preserve"> me q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>llim rishikimin dhe p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>rmir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>simin e praktikave t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menaxhimit financiar Brenda bashkive</w:t>
      </w:r>
      <w:r w:rsidR="00D45893">
        <w:t xml:space="preserve"> (</w:t>
      </w:r>
      <w:r>
        <w:t>manual i VEB</w:t>
      </w:r>
      <w:r w:rsidR="00D45893">
        <w:t xml:space="preserve">), </w:t>
      </w:r>
      <w:r>
        <w:t>k</w:t>
      </w:r>
      <w:r w:rsidR="00767024">
        <w:t>urr</w:t>
      </w:r>
      <w:r w:rsidR="00FF7097">
        <w:t>i</w:t>
      </w:r>
      <w:r>
        <w:t xml:space="preserve">kula mbi </w:t>
      </w:r>
      <w:r w:rsidRPr="00556E20">
        <w:rPr>
          <w:b/>
        </w:rPr>
        <w:t>P</w:t>
      </w:r>
      <w:r w:rsidRPr="00556E20">
        <w:rPr>
          <w:rFonts w:cs="Arial"/>
          <w:b/>
          <w:lang w:val="en-US"/>
        </w:rPr>
        <w:t>ërgatitjen e Buxhetit Vjetor</w:t>
      </w:r>
      <w:r>
        <w:rPr>
          <w:rFonts w:cs="Arial"/>
          <w:lang w:val="en-US"/>
        </w:rPr>
        <w:t xml:space="preserve"> duke p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>rfshir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ekzekutimin dhe vler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>simin</w:t>
      </w:r>
      <w:r w:rsidR="00D45893">
        <w:t xml:space="preserve"> (</w:t>
      </w:r>
      <w:r>
        <w:t>kurrikula mbi PBV</w:t>
      </w:r>
      <w:r w:rsidR="00D45893">
        <w:t>)</w:t>
      </w:r>
      <w:r w:rsidR="0038406C">
        <w:t xml:space="preserve"> </w:t>
      </w:r>
      <w:r>
        <w:t xml:space="preserve">si edhe </w:t>
      </w:r>
      <w:r w:rsidRPr="00A071D6">
        <w:rPr>
          <w:b/>
        </w:rPr>
        <w:t>Mjeti i Planifikimit Financiar</w:t>
      </w:r>
      <w:r>
        <w:t xml:space="preserve"> i p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>rdorur p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>r drejtimin e procesit t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buxhetimit afat-mes</w:t>
      </w:r>
      <w:r w:rsidRPr="00E82468">
        <w:rPr>
          <w:rFonts w:cs="Arial"/>
          <w:lang w:val="en-US"/>
        </w:rPr>
        <w:t>ë</w:t>
      </w:r>
      <w:r>
        <w:rPr>
          <w:rFonts w:cs="Arial"/>
          <w:lang w:val="en-US"/>
        </w:rPr>
        <w:t>m</w:t>
      </w:r>
      <w:r w:rsidR="00D45893">
        <w:t xml:space="preserve"> (</w:t>
      </w:r>
      <w:r w:rsidR="00A071D6">
        <w:t>manual ii MPF</w:t>
      </w:r>
      <w:r w:rsidR="00D45893">
        <w:t>)</w:t>
      </w:r>
      <w:r w:rsidR="00767024">
        <w:t xml:space="preserve">. </w:t>
      </w:r>
    </w:p>
    <w:p w:rsidR="00FF4A68" w:rsidRDefault="00F436C6" w:rsidP="00034D05">
      <w:pPr>
        <w:spacing w:line="240" w:lineRule="auto"/>
        <w:jc w:val="both"/>
      </w:pPr>
      <w:r>
        <w:t>K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to produkte t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ndryshme njohurish kan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formuar baz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n e</w:t>
      </w:r>
      <w:r w:rsidR="00FF4A68">
        <w:t xml:space="preserve"> </w:t>
      </w:r>
      <w:r w:rsidRPr="00F436C6">
        <w:rPr>
          <w:b/>
        </w:rPr>
        <w:t>Paketave Fiskale t</w:t>
      </w:r>
      <w:r w:rsidRPr="00F436C6">
        <w:rPr>
          <w:rFonts w:cs="Arial"/>
          <w:b/>
          <w:lang w:val="en-US"/>
        </w:rPr>
        <w:t>ë Buxhetit</w:t>
      </w:r>
      <w:r>
        <w:rPr>
          <w:b/>
        </w:rPr>
        <w:t xml:space="preserve"> </w:t>
      </w:r>
      <w:r w:rsidRPr="00F436C6">
        <w:t>p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r kat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r bashki t</w:t>
      </w:r>
      <w:r w:rsidRPr="007337A3">
        <w:rPr>
          <w:rFonts w:cs="Arial"/>
          <w:lang w:val="en-US"/>
        </w:rPr>
        <w:t>ë</w:t>
      </w:r>
      <w:r w:rsidR="0038406C">
        <w:t xml:space="preserve"> dldp</w:t>
      </w:r>
      <w:r w:rsidR="00FF4A68">
        <w:t xml:space="preserve"> (Dib</w:t>
      </w:r>
      <w:r w:rsidR="0091116F">
        <w:t>ë</w:t>
      </w:r>
      <w:r w:rsidR="00FF4A68">
        <w:t xml:space="preserve">r, Durrës, Kukës </w:t>
      </w:r>
      <w:r>
        <w:t>dhe</w:t>
      </w:r>
      <w:r w:rsidR="00FF4A68">
        <w:t xml:space="preserve"> Shijak). </w:t>
      </w:r>
      <w:r>
        <w:t>K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to Paketa Fiskale t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Buxhetit jan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disponueshmje n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platform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n e dldp </w:t>
      </w:r>
      <w:r w:rsidRPr="00F436C6">
        <w:rPr>
          <w:rFonts w:cs="Arial"/>
          <w:lang w:val="en-US"/>
        </w:rPr>
        <w:t>pë</w:t>
      </w:r>
      <w:r>
        <w:rPr>
          <w:rFonts w:cs="Arial"/>
          <w:lang w:val="en-US"/>
        </w:rPr>
        <w:t>r menaxhimin</w:t>
      </w:r>
      <w:r w:rsidR="00FF4A68">
        <w:t xml:space="preserve"> eKnowledge (</w:t>
      </w:r>
      <w:hyperlink r:id="rId22" w:history="1">
        <w:r w:rsidR="00FF4A68" w:rsidRPr="00843205">
          <w:rPr>
            <w:rStyle w:val="Hyperlink"/>
          </w:rPr>
          <w:t>www.km.dldp.al</w:t>
        </w:r>
      </w:hyperlink>
      <w:r w:rsidR="00FF4A68">
        <w:t xml:space="preserve">) </w:t>
      </w:r>
      <w:r>
        <w:t>me q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llim q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bashkit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tjera t</w:t>
      </w:r>
      <w:r w:rsidRPr="007337A3">
        <w:rPr>
          <w:rFonts w:cs="Arial"/>
          <w:lang w:val="en-US"/>
        </w:rPr>
        <w:t>ë</w:t>
      </w:r>
      <w:r w:rsidR="00FF7097">
        <w:rPr>
          <w:rFonts w:cs="Arial"/>
          <w:lang w:val="en-US"/>
        </w:rPr>
        <w:t xml:space="preserve"> konsultohen aty </w:t>
      </w:r>
      <w:r>
        <w:rPr>
          <w:rFonts w:cs="Arial"/>
          <w:lang w:val="en-US"/>
        </w:rPr>
        <w:t>si nj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shembull t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praktik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s s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mire</w:t>
      </w:r>
      <w:r>
        <w:t xml:space="preserve"> p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r planifikimin financiar</w:t>
      </w:r>
      <w:r w:rsidR="00FF4A68">
        <w:t xml:space="preserve">. </w:t>
      </w:r>
      <w:r>
        <w:t>P</w:t>
      </w:r>
      <w:r w:rsidR="00FF7097" w:rsidRPr="00FF7097">
        <w:rPr>
          <w:rFonts w:cs="Arial"/>
        </w:rPr>
        <w:t>ë</w:t>
      </w:r>
      <w:r>
        <w:t>r m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tep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r</w:t>
      </w:r>
      <w:r w:rsidR="00FF4A68">
        <w:t xml:space="preserve">, </w:t>
      </w:r>
      <w:r>
        <w:t>njohurit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p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rftuara n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p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rmjet zhvillimit t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manualeve kan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formuar gjithashtu baz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n p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r inputet e dldp n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procesin e draftimit</w:t>
      </w:r>
      <w:r>
        <w:t xml:space="preserve"> p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r </w:t>
      </w:r>
      <w:r w:rsidRPr="00F436C6">
        <w:rPr>
          <w:rFonts w:cs="Arial"/>
          <w:b/>
          <w:lang w:val="en-US"/>
        </w:rPr>
        <w:t>Ligjin e Financave Vendore</w:t>
      </w:r>
      <w:r>
        <w:t xml:space="preserve"> (LFV) dhe </w:t>
      </w:r>
      <w:r w:rsidRPr="00F436C6">
        <w:rPr>
          <w:b/>
        </w:rPr>
        <w:t>Udh</w:t>
      </w:r>
      <w:r w:rsidRPr="00F436C6">
        <w:rPr>
          <w:rFonts w:cs="Arial"/>
          <w:b/>
          <w:lang w:val="en-US"/>
        </w:rPr>
        <w:t>ëzimet</w:t>
      </w:r>
      <w:r>
        <w:rPr>
          <w:rFonts w:cs="Arial"/>
          <w:lang w:val="en-US"/>
        </w:rPr>
        <w:t xml:space="preserve"> q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pasojn</w:t>
      </w:r>
      <w:r w:rsidRPr="007337A3">
        <w:rPr>
          <w:rFonts w:cs="Arial"/>
          <w:lang w:val="en-US"/>
        </w:rPr>
        <w:t>ë</w:t>
      </w:r>
      <w:r w:rsidR="00FF4A68">
        <w:t xml:space="preserve"> </w:t>
      </w:r>
      <w:r>
        <w:t>t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cilat do t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mb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shtesin zbatimin e LFV</w:t>
      </w:r>
      <w:r>
        <w:t>.  Tab</w:t>
      </w:r>
      <w:r w:rsidR="00FF4A68">
        <w:t>e</w:t>
      </w:r>
      <w:r>
        <w:t>la</w:t>
      </w:r>
      <w:r w:rsidR="00FF4A68">
        <w:t xml:space="preserve"> 1 </w:t>
      </w:r>
      <w:r>
        <w:t>n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nvizon tipet kryesore t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njohurive q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prodhohen nga Paketa Tematike e MFP</w:t>
      </w:r>
      <w:r w:rsidR="00FF4A68">
        <w:t xml:space="preserve"> </w:t>
      </w:r>
      <w:r>
        <w:t>nd</w:t>
      </w:r>
      <w:r w:rsidRPr="007337A3">
        <w:rPr>
          <w:rFonts w:cs="Arial"/>
          <w:lang w:val="en-US"/>
        </w:rPr>
        <w:t>ë</w:t>
      </w:r>
      <w:r>
        <w:rPr>
          <w:rFonts w:cs="Arial"/>
          <w:lang w:val="en-US"/>
        </w:rPr>
        <w:t>rsa</w:t>
      </w:r>
      <w:r w:rsidR="00FF4A68">
        <w:t xml:space="preserve"> Tabe</w:t>
      </w:r>
      <w:r>
        <w:t>la</w:t>
      </w:r>
      <w:r w:rsidR="00FF4A68">
        <w:t xml:space="preserve"> 2 </w:t>
      </w:r>
      <w:r>
        <w:t>shpalos rolin e</w:t>
      </w:r>
      <w:r w:rsidR="00FF4A68">
        <w:t xml:space="preserve"> dldp</w:t>
      </w:r>
      <w:r>
        <w:t xml:space="preserve"> si agjent njohurisht</w:t>
      </w:r>
      <w:r w:rsidR="00FF4A68">
        <w:t xml:space="preserve">. </w:t>
      </w:r>
    </w:p>
    <w:p w:rsidR="00767024" w:rsidRPr="006C1E05" w:rsidRDefault="00BE03CF" w:rsidP="007962A0">
      <w:pPr>
        <w:pStyle w:val="Caption"/>
        <w:rPr>
          <w:lang w:val="it-IT"/>
        </w:rPr>
      </w:pPr>
      <w:r w:rsidRPr="006C1E05">
        <w:rPr>
          <w:lang w:val="it-IT"/>
        </w:rPr>
        <w:t>Tabe</w:t>
      </w:r>
      <w:r w:rsidR="00F436C6" w:rsidRPr="006C1E05">
        <w:rPr>
          <w:lang w:val="it-IT"/>
        </w:rPr>
        <w:t>la</w:t>
      </w:r>
      <w:r w:rsidRPr="006C1E05">
        <w:rPr>
          <w:lang w:val="it-IT"/>
        </w:rPr>
        <w:t xml:space="preserve"> 3: </w:t>
      </w:r>
      <w:r w:rsidR="00F436C6" w:rsidRPr="006C1E05">
        <w:rPr>
          <w:lang w:val="it-IT"/>
        </w:rPr>
        <w:t>Produktet e njohurive p</w:t>
      </w:r>
      <w:r w:rsidR="00F436C6" w:rsidRPr="006C1E05">
        <w:rPr>
          <w:rFonts w:cs="Arial"/>
          <w:lang w:val="it-IT"/>
        </w:rPr>
        <w:t>ër Paketën Tematike të MFP</w:t>
      </w:r>
      <w:r w:rsidRPr="006C1E05">
        <w:rPr>
          <w:lang w:val="it-IT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838"/>
        <w:gridCol w:w="5670"/>
        <w:gridCol w:w="1501"/>
      </w:tblGrid>
      <w:tr w:rsidR="009C5F61" w:rsidTr="00767024">
        <w:tc>
          <w:tcPr>
            <w:tcW w:w="1838" w:type="dxa"/>
            <w:shd w:val="clear" w:color="auto" w:fill="BFBFBF" w:themeFill="background1" w:themeFillShade="BF"/>
          </w:tcPr>
          <w:p w:rsidR="009C5F61" w:rsidRPr="00FF51F2" w:rsidRDefault="006C1E05" w:rsidP="006C1E05">
            <w:pPr>
              <w:spacing w:line="240" w:lineRule="auto"/>
              <w:rPr>
                <w:b/>
              </w:rPr>
            </w:pPr>
            <w:r>
              <w:rPr>
                <w:b/>
              </w:rPr>
              <w:t>Tipet e njohurive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C5F61" w:rsidRPr="00FF51F2" w:rsidRDefault="009C5F61" w:rsidP="006C1E05">
            <w:pPr>
              <w:spacing w:line="240" w:lineRule="auto"/>
              <w:rPr>
                <w:b/>
              </w:rPr>
            </w:pPr>
            <w:r w:rsidRPr="00FF51F2">
              <w:rPr>
                <w:b/>
              </w:rPr>
              <w:t>Tit</w:t>
            </w:r>
            <w:r w:rsidR="006C1E05">
              <w:rPr>
                <w:b/>
              </w:rPr>
              <w:t>ulli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C5F61" w:rsidRPr="00FF51F2" w:rsidRDefault="009C5F61" w:rsidP="007962A0">
            <w:pPr>
              <w:spacing w:line="240" w:lineRule="auto"/>
              <w:rPr>
                <w:b/>
              </w:rPr>
            </w:pPr>
            <w:r w:rsidRPr="00FF51F2">
              <w:rPr>
                <w:b/>
              </w:rPr>
              <w:t>Version</w:t>
            </w:r>
            <w:r w:rsidR="006C1E05">
              <w:rPr>
                <w:b/>
              </w:rPr>
              <w:t>i</w:t>
            </w:r>
            <w:r w:rsidRPr="00FF51F2">
              <w:rPr>
                <w:b/>
              </w:rPr>
              <w:t xml:space="preserve"> </w:t>
            </w:r>
          </w:p>
        </w:tc>
      </w:tr>
      <w:tr w:rsidR="009C5F61" w:rsidTr="00FF51F2">
        <w:tc>
          <w:tcPr>
            <w:tcW w:w="1838" w:type="dxa"/>
          </w:tcPr>
          <w:p w:rsidR="009C5F61" w:rsidRPr="00FF51F2" w:rsidRDefault="00ED44F6" w:rsidP="00ED44F6">
            <w:pPr>
              <w:spacing w:line="240" w:lineRule="auto"/>
              <w:rPr>
                <w:b/>
              </w:rPr>
            </w:pPr>
            <w:r>
              <w:rPr>
                <w:b/>
              </w:rPr>
              <w:t>Njohurit</w:t>
            </w:r>
            <w:r w:rsidRPr="00ED44F6">
              <w:rPr>
                <w:rFonts w:cs="Arial"/>
                <w:b/>
                <w:lang w:val="en-US"/>
              </w:rPr>
              <w:t>ë e Dokumentuara</w:t>
            </w:r>
            <w:r w:rsidR="00CC7211">
              <w:rPr>
                <w:b/>
              </w:rPr>
              <w:t xml:space="preserve"> </w:t>
            </w:r>
          </w:p>
        </w:tc>
        <w:tc>
          <w:tcPr>
            <w:tcW w:w="5670" w:type="dxa"/>
          </w:tcPr>
          <w:p w:rsidR="00E71268" w:rsidRDefault="00ED44F6" w:rsidP="007962A0">
            <w:pPr>
              <w:spacing w:line="240" w:lineRule="auto"/>
            </w:pPr>
            <w:r>
              <w:t xml:space="preserve">Manuali </w:t>
            </w:r>
            <w:r w:rsidR="00E71268">
              <w:t>S</w:t>
            </w:r>
            <w:r w:rsidR="00CC7211">
              <w:t>DPe</w:t>
            </w:r>
            <w:r w:rsidR="00E71268">
              <w:t>MTBP</w:t>
            </w:r>
            <w:r>
              <w:t xml:space="preserve"> </w:t>
            </w:r>
            <w:r w:rsidR="00E71268">
              <w:t xml:space="preserve"> (</w:t>
            </w:r>
            <w:r>
              <w:t>i rishikuar</w:t>
            </w:r>
            <w:r w:rsidR="00E71268">
              <w:t xml:space="preserve">) </w:t>
            </w:r>
          </w:p>
          <w:p w:rsidR="009C5F61" w:rsidRDefault="00ED44F6" w:rsidP="007962A0">
            <w:pPr>
              <w:spacing w:line="240" w:lineRule="auto"/>
            </w:pPr>
            <w:r>
              <w:t>Mjeti p</w:t>
            </w:r>
            <w:r w:rsidRPr="00ED44F6">
              <w:rPr>
                <w:rFonts w:cs="Arial"/>
              </w:rPr>
              <w:t xml:space="preserve">ër Planifikimin </w:t>
            </w:r>
            <w:r w:rsidR="009C5F61">
              <w:t>Financi</w:t>
            </w:r>
            <w:r>
              <w:t>ar</w:t>
            </w:r>
            <w:r w:rsidR="009C5F61">
              <w:t xml:space="preserve"> </w:t>
            </w:r>
            <w:r w:rsidR="00E71268">
              <w:t>(</w:t>
            </w:r>
            <w:r>
              <w:t>i rishikuar</w:t>
            </w:r>
            <w:r w:rsidR="00E71268">
              <w:t>)</w:t>
            </w:r>
          </w:p>
          <w:p w:rsidR="009C5F61" w:rsidRDefault="00ED44F6" w:rsidP="007962A0">
            <w:pPr>
              <w:spacing w:line="240" w:lineRule="auto"/>
            </w:pPr>
            <w:r>
              <w:lastRenderedPageBreak/>
              <w:t>Kurrikula p</w:t>
            </w:r>
            <w:r w:rsidRPr="00ED44F6">
              <w:rPr>
                <w:rFonts w:cs="Arial"/>
              </w:rPr>
              <w:t>ër Përgatitjen e Buxhetit Vjetor</w:t>
            </w:r>
            <w:r>
              <w:t xml:space="preserve"> </w:t>
            </w:r>
            <w:r w:rsidR="00E71268">
              <w:t>(p</w:t>
            </w:r>
            <w:r>
              <w:t>as</w:t>
            </w:r>
            <w:r w:rsidR="00E71268">
              <w:t>-R</w:t>
            </w:r>
            <w:r>
              <w:t>AT</w:t>
            </w:r>
            <w:r w:rsidR="00E71268">
              <w:t>)</w:t>
            </w:r>
          </w:p>
          <w:p w:rsidR="009C5F61" w:rsidRDefault="00ED44F6" w:rsidP="00ED44F6">
            <w:pPr>
              <w:spacing w:line="240" w:lineRule="auto"/>
            </w:pPr>
            <w:r>
              <w:t>Manuali p</w:t>
            </w:r>
            <w:r w:rsidRPr="00ED44F6">
              <w:rPr>
                <w:rFonts w:cs="Arial"/>
                <w:lang w:val="en-US"/>
              </w:rPr>
              <w:t>ër Vlerë</w:t>
            </w:r>
            <w:r>
              <w:rPr>
                <w:rFonts w:cs="Arial"/>
                <w:lang w:val="en-US"/>
              </w:rPr>
              <w:t xml:space="preserve">simin dhe Ekzekutimin e </w:t>
            </w:r>
            <w:r w:rsidR="009C5F61">
              <w:t>Bu</w:t>
            </w:r>
            <w:r>
              <w:t xml:space="preserve">xhetit </w:t>
            </w:r>
            <w:r w:rsidR="00E71268">
              <w:t>(p</w:t>
            </w:r>
            <w:r>
              <w:t>as</w:t>
            </w:r>
            <w:r w:rsidR="00E71268">
              <w:t>-R</w:t>
            </w:r>
            <w:r>
              <w:t>AT</w:t>
            </w:r>
            <w:r w:rsidR="00E71268">
              <w:t>)</w:t>
            </w:r>
          </w:p>
        </w:tc>
        <w:tc>
          <w:tcPr>
            <w:tcW w:w="1501" w:type="dxa"/>
          </w:tcPr>
          <w:p w:rsidR="009C5F61" w:rsidRDefault="009C5F61" w:rsidP="007962A0">
            <w:pPr>
              <w:spacing w:line="240" w:lineRule="auto"/>
            </w:pPr>
            <w:r>
              <w:lastRenderedPageBreak/>
              <w:t>Draft</w:t>
            </w:r>
          </w:p>
          <w:p w:rsidR="00FF51F2" w:rsidRDefault="00FF51F2" w:rsidP="007962A0">
            <w:pPr>
              <w:spacing w:line="240" w:lineRule="auto"/>
            </w:pPr>
            <w:r>
              <w:t>Draft</w:t>
            </w:r>
          </w:p>
          <w:p w:rsidR="00FF51F2" w:rsidRDefault="00FF51F2" w:rsidP="007962A0">
            <w:pPr>
              <w:spacing w:line="240" w:lineRule="auto"/>
            </w:pPr>
            <w:r>
              <w:lastRenderedPageBreak/>
              <w:t>Draft</w:t>
            </w:r>
          </w:p>
          <w:p w:rsidR="00610A0E" w:rsidRDefault="00FF51F2" w:rsidP="007962A0">
            <w:pPr>
              <w:spacing w:line="240" w:lineRule="auto"/>
            </w:pPr>
            <w:r>
              <w:t>Draft</w:t>
            </w:r>
          </w:p>
        </w:tc>
      </w:tr>
      <w:tr w:rsidR="009C5F61" w:rsidTr="00FF51F2">
        <w:tc>
          <w:tcPr>
            <w:tcW w:w="1838" w:type="dxa"/>
          </w:tcPr>
          <w:p w:rsidR="009C5F61" w:rsidRPr="00FF51F2" w:rsidRDefault="00ED44F6" w:rsidP="00ED44F6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Praktika e Mir</w:t>
            </w:r>
            <w:r w:rsidRPr="00ED44F6">
              <w:rPr>
                <w:rFonts w:cs="Arial"/>
                <w:b/>
                <w:lang w:val="it-IT"/>
              </w:rPr>
              <w:t>ë</w:t>
            </w:r>
          </w:p>
        </w:tc>
        <w:tc>
          <w:tcPr>
            <w:tcW w:w="5670" w:type="dxa"/>
          </w:tcPr>
          <w:p w:rsidR="00FF51F2" w:rsidRPr="00ED44F6" w:rsidRDefault="00ED44F6" w:rsidP="007962A0">
            <w:pPr>
              <w:spacing w:line="240" w:lineRule="auto"/>
            </w:pPr>
            <w:r w:rsidRPr="00ED44F6">
              <w:t>Buxheti dhe Paketa Fiskale p</w:t>
            </w:r>
            <w:r w:rsidRPr="00ED44F6">
              <w:rPr>
                <w:rFonts w:cs="Arial"/>
              </w:rPr>
              <w:t>ër Bashkinë</w:t>
            </w:r>
            <w:r w:rsidR="00FF51F2" w:rsidRPr="00ED44F6">
              <w:t xml:space="preserve"> Dib</w:t>
            </w:r>
            <w:r w:rsidR="0091116F" w:rsidRPr="00ED44F6">
              <w:t>ë</w:t>
            </w:r>
            <w:r w:rsidR="00FF51F2" w:rsidRPr="00ED44F6">
              <w:t xml:space="preserve">r </w:t>
            </w:r>
          </w:p>
          <w:p w:rsidR="00FF51F2" w:rsidRDefault="00ED44F6" w:rsidP="007962A0">
            <w:pPr>
              <w:spacing w:line="240" w:lineRule="auto"/>
            </w:pPr>
            <w:r>
              <w:t>Buxheti dhe Paketa Fiskale p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Bashkin</w:t>
            </w:r>
            <w:r w:rsidRPr="00ED44F6">
              <w:rPr>
                <w:rFonts w:cs="Arial"/>
                <w:lang w:val="en-US"/>
              </w:rPr>
              <w:t>ë</w:t>
            </w:r>
            <w:r w:rsidR="00FF51F2">
              <w:t xml:space="preserve"> Durrës </w:t>
            </w:r>
          </w:p>
          <w:p w:rsidR="00FF51F2" w:rsidRDefault="00FF51F2" w:rsidP="007962A0">
            <w:pPr>
              <w:spacing w:line="240" w:lineRule="auto"/>
            </w:pPr>
            <w:r>
              <w:t>Bu</w:t>
            </w:r>
            <w:r w:rsidR="00ED44F6">
              <w:t>xheti dhe Paketa Fiskale p</w:t>
            </w:r>
            <w:r w:rsidR="00ED44F6" w:rsidRPr="00ED44F6">
              <w:rPr>
                <w:rFonts w:cs="Arial"/>
                <w:lang w:val="en-US"/>
              </w:rPr>
              <w:t>ë</w:t>
            </w:r>
            <w:r w:rsidR="00ED44F6">
              <w:rPr>
                <w:rFonts w:cs="Arial"/>
                <w:lang w:val="en-US"/>
              </w:rPr>
              <w:t>r Bashkin</w:t>
            </w:r>
            <w:r w:rsidR="00ED44F6" w:rsidRPr="00ED44F6">
              <w:rPr>
                <w:rFonts w:cs="Arial"/>
                <w:lang w:val="en-US"/>
              </w:rPr>
              <w:t>ë</w:t>
            </w:r>
            <w:r>
              <w:t xml:space="preserve"> Kukës </w:t>
            </w:r>
          </w:p>
          <w:p w:rsidR="009C5F61" w:rsidRDefault="00FF51F2" w:rsidP="00ED44F6">
            <w:pPr>
              <w:spacing w:line="240" w:lineRule="auto"/>
            </w:pPr>
            <w:r>
              <w:t>Bu</w:t>
            </w:r>
            <w:r w:rsidR="00ED44F6">
              <w:t>xheti dhe paketa Fiskale p</w:t>
            </w:r>
            <w:r w:rsidR="00ED44F6" w:rsidRPr="00ED44F6">
              <w:rPr>
                <w:rFonts w:cs="Arial"/>
                <w:lang w:val="en-US"/>
              </w:rPr>
              <w:t>ë</w:t>
            </w:r>
            <w:r w:rsidR="00ED44F6">
              <w:rPr>
                <w:rFonts w:cs="Arial"/>
                <w:lang w:val="en-US"/>
              </w:rPr>
              <w:t>r Bashkin</w:t>
            </w:r>
            <w:r w:rsidR="00ED44F6" w:rsidRPr="00ED44F6">
              <w:rPr>
                <w:rFonts w:cs="Arial"/>
                <w:lang w:val="en-US"/>
              </w:rPr>
              <w:t>ë</w:t>
            </w:r>
            <w:r>
              <w:t xml:space="preserve"> Shijak </w:t>
            </w:r>
          </w:p>
        </w:tc>
        <w:tc>
          <w:tcPr>
            <w:tcW w:w="1501" w:type="dxa"/>
          </w:tcPr>
          <w:p w:rsidR="009C5F61" w:rsidRDefault="00FF51F2" w:rsidP="007962A0">
            <w:pPr>
              <w:spacing w:line="240" w:lineRule="auto"/>
            </w:pPr>
            <w:r>
              <w:t>Final</w:t>
            </w:r>
          </w:p>
          <w:p w:rsidR="00FF51F2" w:rsidRDefault="00FF51F2" w:rsidP="007962A0">
            <w:pPr>
              <w:spacing w:line="240" w:lineRule="auto"/>
            </w:pPr>
            <w:r>
              <w:t>Final</w:t>
            </w:r>
          </w:p>
          <w:p w:rsidR="00FF51F2" w:rsidRDefault="00FF51F2" w:rsidP="007962A0">
            <w:pPr>
              <w:spacing w:line="240" w:lineRule="auto"/>
            </w:pPr>
            <w:r>
              <w:t>Final</w:t>
            </w:r>
          </w:p>
          <w:p w:rsidR="00FF51F2" w:rsidRDefault="00FF51F2" w:rsidP="007962A0">
            <w:pPr>
              <w:spacing w:line="240" w:lineRule="auto"/>
            </w:pPr>
            <w:r>
              <w:t>Final</w:t>
            </w:r>
          </w:p>
        </w:tc>
      </w:tr>
      <w:tr w:rsidR="00610A0E" w:rsidTr="0038406C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610A0E" w:rsidRDefault="00ED44F6" w:rsidP="00ED44F6">
            <w:pPr>
              <w:spacing w:line="240" w:lineRule="auto"/>
              <w:rPr>
                <w:color w:val="auto"/>
                <w:highlight w:val="yellow"/>
              </w:rPr>
            </w:pPr>
            <w:r>
              <w:rPr>
                <w:b/>
                <w:color w:val="auto"/>
              </w:rPr>
              <w:t>Inputi l</w:t>
            </w:r>
            <w:r w:rsidR="00610A0E" w:rsidRPr="00CC7211">
              <w:rPr>
                <w:b/>
                <w:color w:val="auto"/>
              </w:rPr>
              <w:t>eg</w:t>
            </w:r>
            <w:r>
              <w:rPr>
                <w:b/>
                <w:color w:val="auto"/>
              </w:rPr>
              <w:t>jislativ</w:t>
            </w:r>
            <w:r w:rsidR="00610A0E" w:rsidRPr="0038406C">
              <w:rPr>
                <w:color w:val="auto"/>
              </w:rPr>
              <w:t xml:space="preserve"> (L</w:t>
            </w:r>
            <w:r>
              <w:rPr>
                <w:color w:val="auto"/>
              </w:rPr>
              <w:t>igjet</w:t>
            </w:r>
            <w:r w:rsidR="00610A0E" w:rsidRPr="0038406C">
              <w:rPr>
                <w:color w:val="auto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10A0E" w:rsidRDefault="00610A0E" w:rsidP="00ED44F6">
            <w:pPr>
              <w:spacing w:line="240" w:lineRule="auto"/>
            </w:pPr>
            <w:r>
              <w:t>L</w:t>
            </w:r>
            <w:r w:rsidR="00ED44F6">
              <w:t>igji p</w:t>
            </w:r>
            <w:r w:rsidR="00ED44F6" w:rsidRPr="004D39F4">
              <w:rPr>
                <w:rFonts w:cs="Arial"/>
                <w:lang w:val="it-IT"/>
              </w:rPr>
              <w:t>ë</w:t>
            </w:r>
            <w:r w:rsidR="00ED44F6">
              <w:rPr>
                <w:rFonts w:cs="Arial"/>
                <w:lang w:val="it-IT"/>
              </w:rPr>
              <w:t>r Financat Vendore</w:t>
            </w:r>
            <w:r>
              <w:t xml:space="preserve"> (2017)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10A0E" w:rsidRDefault="00ED44F6" w:rsidP="00ED44F6">
            <w:pPr>
              <w:spacing w:line="240" w:lineRule="auto"/>
            </w:pPr>
            <w:r>
              <w:t>Ka hyr</w:t>
            </w:r>
            <w:r w:rsidRPr="004D39F4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n</w:t>
            </w:r>
            <w:r w:rsidRPr="004D39F4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fuqi</w:t>
            </w:r>
          </w:p>
        </w:tc>
      </w:tr>
      <w:tr w:rsidR="009C5F61" w:rsidTr="00725590">
        <w:tc>
          <w:tcPr>
            <w:tcW w:w="1838" w:type="dxa"/>
            <w:tcBorders>
              <w:bottom w:val="nil"/>
            </w:tcBorders>
          </w:tcPr>
          <w:p w:rsidR="009C5F61" w:rsidRDefault="00ED44F6" w:rsidP="00ED44F6">
            <w:pPr>
              <w:spacing w:line="240" w:lineRule="auto"/>
            </w:pPr>
            <w:r>
              <w:rPr>
                <w:b/>
                <w:color w:val="auto"/>
              </w:rPr>
              <w:t>Inputi l</w:t>
            </w:r>
            <w:r w:rsidR="00610A0E" w:rsidRPr="00CC7211">
              <w:rPr>
                <w:b/>
                <w:color w:val="auto"/>
              </w:rPr>
              <w:t>eg</w:t>
            </w:r>
            <w:r>
              <w:rPr>
                <w:b/>
                <w:color w:val="auto"/>
              </w:rPr>
              <w:t>jislativ</w:t>
            </w:r>
            <w:r w:rsidR="00FF51F2" w:rsidRPr="0038406C">
              <w:rPr>
                <w:color w:val="auto"/>
              </w:rPr>
              <w:t xml:space="preserve"> (</w:t>
            </w:r>
            <w:r>
              <w:rPr>
                <w:color w:val="auto"/>
              </w:rPr>
              <w:t>Udh</w:t>
            </w:r>
            <w:r w:rsidRPr="004D39F4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zime</w:t>
            </w:r>
            <w:r w:rsidR="00FF51F2" w:rsidRPr="0038406C">
              <w:rPr>
                <w:color w:val="auto"/>
              </w:rPr>
              <w:t>)</w:t>
            </w:r>
          </w:p>
        </w:tc>
        <w:tc>
          <w:tcPr>
            <w:tcW w:w="5670" w:type="dxa"/>
            <w:tcBorders>
              <w:bottom w:val="nil"/>
            </w:tcBorders>
          </w:tcPr>
          <w:p w:rsidR="009C5F61" w:rsidRDefault="00ED44F6" w:rsidP="00ED44F6">
            <w:pPr>
              <w:spacing w:line="240" w:lineRule="auto"/>
            </w:pPr>
            <w:r>
              <w:t>Udh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zimet Plot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suese p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P</w:t>
            </w:r>
            <w:r w:rsidRPr="00ED44F6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>rgatitjen e Buxhetit t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Nj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sive t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Qeverisjes Vendore</w:t>
            </w:r>
            <w:r w:rsidR="00FF51F2">
              <w:t xml:space="preserve"> </w:t>
            </w:r>
          </w:p>
        </w:tc>
        <w:tc>
          <w:tcPr>
            <w:tcW w:w="1501" w:type="dxa"/>
            <w:tcBorders>
              <w:bottom w:val="nil"/>
            </w:tcBorders>
          </w:tcPr>
          <w:p w:rsidR="009C5F61" w:rsidRDefault="00FF51F2" w:rsidP="007962A0">
            <w:pPr>
              <w:spacing w:line="240" w:lineRule="auto"/>
            </w:pPr>
            <w:r>
              <w:t>Draft</w:t>
            </w:r>
          </w:p>
          <w:p w:rsidR="00FF51F2" w:rsidRDefault="00FF51F2" w:rsidP="007962A0">
            <w:pPr>
              <w:spacing w:line="240" w:lineRule="auto"/>
            </w:pPr>
          </w:p>
        </w:tc>
      </w:tr>
      <w:tr w:rsidR="00FF51F2" w:rsidTr="00725590">
        <w:tc>
          <w:tcPr>
            <w:tcW w:w="1838" w:type="dxa"/>
            <w:tcBorders>
              <w:top w:val="nil"/>
              <w:bottom w:val="nil"/>
            </w:tcBorders>
          </w:tcPr>
          <w:p w:rsidR="00FF51F2" w:rsidRPr="00FF51F2" w:rsidRDefault="00FF51F2" w:rsidP="007962A0">
            <w:pPr>
              <w:spacing w:line="240" w:lineRule="auto"/>
              <w:rPr>
                <w:color w:val="auto"/>
                <w:highlight w:val="yellow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FF51F2" w:rsidRDefault="00ED44F6" w:rsidP="00ED44F6">
            <w:pPr>
              <w:spacing w:line="240" w:lineRule="auto"/>
            </w:pPr>
            <w:r>
              <w:t>Udh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zimet p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r Procedurat </w:t>
            </w:r>
            <w:r w:rsidR="00FF51F2">
              <w:t>Standard</w:t>
            </w:r>
            <w:r>
              <w:t>e p</w:t>
            </w:r>
            <w:r w:rsidRPr="00ED44F6">
              <w:rPr>
                <w:rFonts w:cs="Arial"/>
                <w:lang w:val="en-US"/>
              </w:rPr>
              <w:t>ë</w:t>
            </w:r>
            <w:r w:rsidR="00FF7097">
              <w:rPr>
                <w:rFonts w:cs="Arial"/>
                <w:lang w:val="en-US"/>
              </w:rPr>
              <w:t>r P</w:t>
            </w:r>
            <w:r w:rsidR="00FF7097" w:rsidRPr="00FF7097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>rgatitjen e Programit t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Buxhetit Afat-mes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m t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Nj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sive t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Vet</w:t>
            </w:r>
            <w:r w:rsidRPr="00ED44F6">
              <w:rPr>
                <w:rFonts w:cs="Arial"/>
                <w:lang w:val="en-US"/>
              </w:rPr>
              <w:t>ë-qeverisjes Vendore</w:t>
            </w:r>
            <w:r w:rsidR="00FF51F2">
              <w:t xml:space="preserve"> 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F51F2" w:rsidRDefault="00FF51F2" w:rsidP="007962A0">
            <w:pPr>
              <w:spacing w:line="240" w:lineRule="auto"/>
            </w:pPr>
            <w:r>
              <w:t>Draft</w:t>
            </w:r>
          </w:p>
        </w:tc>
      </w:tr>
      <w:tr w:rsidR="00FF51F2" w:rsidTr="00725590">
        <w:tc>
          <w:tcPr>
            <w:tcW w:w="1838" w:type="dxa"/>
            <w:tcBorders>
              <w:top w:val="nil"/>
            </w:tcBorders>
          </w:tcPr>
          <w:p w:rsidR="00FF51F2" w:rsidRPr="00FF51F2" w:rsidRDefault="00FF51F2" w:rsidP="007962A0">
            <w:pPr>
              <w:spacing w:line="240" w:lineRule="auto"/>
              <w:rPr>
                <w:color w:val="auto"/>
                <w:highlight w:val="yellow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FF51F2" w:rsidRDefault="00ED44F6" w:rsidP="00FF7097">
            <w:pPr>
              <w:spacing w:line="240" w:lineRule="auto"/>
            </w:pPr>
            <w:r>
              <w:t>Udh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zime plot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suese p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P</w:t>
            </w:r>
            <w:r w:rsidR="00FF7097" w:rsidRPr="00FF7097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>rgatitjen e Buxhetit t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Nj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sive t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Vet</w:t>
            </w:r>
            <w:r w:rsidRPr="00ED44F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-qeverisjes Vendore</w:t>
            </w:r>
          </w:p>
        </w:tc>
        <w:tc>
          <w:tcPr>
            <w:tcW w:w="1501" w:type="dxa"/>
            <w:tcBorders>
              <w:top w:val="nil"/>
            </w:tcBorders>
          </w:tcPr>
          <w:p w:rsidR="00FF51F2" w:rsidRDefault="00FF51F2" w:rsidP="007962A0">
            <w:pPr>
              <w:spacing w:line="240" w:lineRule="auto"/>
            </w:pPr>
            <w:r>
              <w:t xml:space="preserve">Draft </w:t>
            </w:r>
          </w:p>
        </w:tc>
      </w:tr>
    </w:tbl>
    <w:p w:rsidR="009C5F61" w:rsidRDefault="009C5F61" w:rsidP="007962A0">
      <w:pPr>
        <w:pStyle w:val="Caption"/>
      </w:pPr>
    </w:p>
    <w:p w:rsidR="00BE03CF" w:rsidRPr="00ED44F6" w:rsidRDefault="00BE03CF" w:rsidP="007962A0">
      <w:pPr>
        <w:pStyle w:val="Caption"/>
        <w:rPr>
          <w:lang w:val="it-IT"/>
        </w:rPr>
      </w:pPr>
      <w:r w:rsidRPr="00ED44F6">
        <w:rPr>
          <w:lang w:val="it-IT"/>
        </w:rPr>
        <w:t>Tabe</w:t>
      </w:r>
      <w:r w:rsidR="00ED44F6" w:rsidRPr="00ED44F6">
        <w:rPr>
          <w:lang w:val="it-IT"/>
        </w:rPr>
        <w:t>la</w:t>
      </w:r>
      <w:r w:rsidRPr="00ED44F6">
        <w:rPr>
          <w:lang w:val="it-IT"/>
        </w:rPr>
        <w:t xml:space="preserve"> 4: </w:t>
      </w:r>
      <w:r w:rsidR="00ED44F6" w:rsidRPr="00ED44F6">
        <w:rPr>
          <w:lang w:val="it-IT"/>
        </w:rPr>
        <w:t xml:space="preserve">roli i </w:t>
      </w:r>
      <w:r w:rsidRPr="00ED44F6">
        <w:rPr>
          <w:lang w:val="it-IT"/>
        </w:rPr>
        <w:t>dldp</w:t>
      </w:r>
      <w:r w:rsidR="00ED44F6" w:rsidRPr="00ED44F6">
        <w:rPr>
          <w:lang w:val="it-IT"/>
        </w:rPr>
        <w:t xml:space="preserve"> si agjente njohurish p</w:t>
      </w:r>
      <w:r w:rsidR="00ED44F6" w:rsidRPr="00ED44F6">
        <w:rPr>
          <w:rFonts w:cs="Arial"/>
          <w:lang w:val="it-IT"/>
        </w:rPr>
        <w:t>ër MFP</w:t>
      </w:r>
      <w:r w:rsidRPr="00ED44F6">
        <w:rPr>
          <w:lang w:val="it-IT"/>
        </w:rPr>
        <w:t xml:space="preserve"> </w:t>
      </w:r>
    </w:p>
    <w:tbl>
      <w:tblPr>
        <w:tblStyle w:val="TableGrid"/>
        <w:tblW w:w="12582" w:type="dxa"/>
        <w:jc w:val="center"/>
        <w:tblLook w:val="04A0"/>
      </w:tblPr>
      <w:tblGrid>
        <w:gridCol w:w="3670"/>
        <w:gridCol w:w="2271"/>
        <w:gridCol w:w="1537"/>
        <w:gridCol w:w="1757"/>
        <w:gridCol w:w="3347"/>
      </w:tblGrid>
      <w:tr w:rsidR="005C11AE" w:rsidRPr="00BF1864" w:rsidTr="009D484B">
        <w:trPr>
          <w:gridAfter w:val="1"/>
          <w:wAfter w:w="3347" w:type="dxa"/>
          <w:jc w:val="center"/>
        </w:trPr>
        <w:tc>
          <w:tcPr>
            <w:tcW w:w="3670" w:type="dxa"/>
            <w:shd w:val="clear" w:color="auto" w:fill="BFBFBF" w:themeFill="background1" w:themeFillShade="BF"/>
          </w:tcPr>
          <w:p w:rsidR="0038406C" w:rsidRPr="00403B67" w:rsidRDefault="00ED44F6" w:rsidP="00ED44F6">
            <w:pPr>
              <w:spacing w:line="240" w:lineRule="auto"/>
              <w:rPr>
                <w:b/>
                <w:lang w:val="it-IT"/>
              </w:rPr>
            </w:pPr>
            <w:r w:rsidRPr="00403B67">
              <w:rPr>
                <w:b/>
                <w:lang w:val="it-IT"/>
              </w:rPr>
              <w:t>Roli i d</w:t>
            </w:r>
            <w:r w:rsidR="00CC7211" w:rsidRPr="00403B67">
              <w:rPr>
                <w:b/>
                <w:lang w:val="it-IT"/>
              </w:rPr>
              <w:t>ldp</w:t>
            </w:r>
            <w:r w:rsidRPr="00403B67">
              <w:rPr>
                <w:b/>
                <w:lang w:val="it-IT"/>
              </w:rPr>
              <w:t xml:space="preserve"> n</w:t>
            </w:r>
            <w:r w:rsidR="00FF7097">
              <w:rPr>
                <w:rFonts w:cs="Arial"/>
                <w:b/>
                <w:lang w:val="it-IT"/>
              </w:rPr>
              <w:t>ë Procesin e Menaxhimit të Nj</w:t>
            </w:r>
            <w:r w:rsidRPr="00403B67">
              <w:rPr>
                <w:rFonts w:cs="Arial"/>
                <w:b/>
                <w:lang w:val="it-IT"/>
              </w:rPr>
              <w:t>ohurive</w:t>
            </w:r>
          </w:p>
        </w:tc>
        <w:tc>
          <w:tcPr>
            <w:tcW w:w="2271" w:type="dxa"/>
            <w:shd w:val="clear" w:color="auto" w:fill="BFBFBF" w:themeFill="background1" w:themeFillShade="BF"/>
          </w:tcPr>
          <w:p w:rsidR="0038406C" w:rsidRPr="00506F75" w:rsidRDefault="00ED44F6" w:rsidP="00ED44F6">
            <w:pPr>
              <w:spacing w:line="240" w:lineRule="auto"/>
              <w:rPr>
                <w:b/>
              </w:rPr>
            </w:pPr>
            <w:r>
              <w:rPr>
                <w:b/>
              </w:rPr>
              <w:t>Tipi i shp</w:t>
            </w:r>
            <w:r w:rsidRPr="00ED44F6">
              <w:rPr>
                <w:rFonts w:cs="Arial"/>
                <w:b/>
                <w:lang w:val="en-US"/>
              </w:rPr>
              <w:t>ërndarjes së njohurive</w:t>
            </w:r>
          </w:p>
        </w:tc>
        <w:tc>
          <w:tcPr>
            <w:tcW w:w="1537" w:type="dxa"/>
            <w:shd w:val="clear" w:color="auto" w:fill="BFBFBF" w:themeFill="background1" w:themeFillShade="BF"/>
          </w:tcPr>
          <w:p w:rsidR="0038406C" w:rsidRPr="00506F75" w:rsidRDefault="00ED44F6" w:rsidP="00ED44F6">
            <w:pPr>
              <w:spacing w:line="240" w:lineRule="auto"/>
              <w:rPr>
                <w:b/>
              </w:rPr>
            </w:pPr>
            <w:r>
              <w:rPr>
                <w:b/>
              </w:rPr>
              <w:t>Aktori</w:t>
            </w:r>
            <w:r w:rsidRPr="00ED44F6">
              <w:rPr>
                <w:b/>
              </w:rPr>
              <w:t>(</w:t>
            </w:r>
            <w:r w:rsidRPr="00ED44F6">
              <w:rPr>
                <w:rFonts w:cs="Arial"/>
                <w:b/>
                <w:lang w:val="en-US"/>
              </w:rPr>
              <w:t>ët) kryesorë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:rsidR="0038406C" w:rsidRPr="00506F75" w:rsidRDefault="00ED44F6" w:rsidP="00ED44F6">
            <w:pPr>
              <w:spacing w:line="240" w:lineRule="auto"/>
              <w:rPr>
                <w:b/>
              </w:rPr>
            </w:pPr>
            <w:r>
              <w:rPr>
                <w:b/>
              </w:rPr>
              <w:t>Lloji i njohurive</w:t>
            </w:r>
          </w:p>
        </w:tc>
      </w:tr>
      <w:tr w:rsidR="005C11AE" w:rsidRPr="00CA5FFB" w:rsidTr="009D484B">
        <w:trPr>
          <w:gridAfter w:val="1"/>
          <w:wAfter w:w="3347" w:type="dxa"/>
          <w:jc w:val="center"/>
        </w:trPr>
        <w:tc>
          <w:tcPr>
            <w:tcW w:w="3670" w:type="dxa"/>
          </w:tcPr>
          <w:p w:rsidR="0038406C" w:rsidRPr="00BF1864" w:rsidRDefault="00CC7211" w:rsidP="00403B67">
            <w:pPr>
              <w:spacing w:line="240" w:lineRule="auto"/>
            </w:pPr>
            <w:r>
              <w:lastRenderedPageBreak/>
              <w:t xml:space="preserve">Dldp </w:t>
            </w:r>
            <w:r w:rsidR="00403B67">
              <w:t>sigurohet q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 xml:space="preserve"> </w:t>
            </w:r>
            <w:r w:rsidR="00403B67" w:rsidRPr="00403B67">
              <w:rPr>
                <w:rFonts w:cs="Arial"/>
                <w:b/>
                <w:lang w:val="en-US"/>
              </w:rPr>
              <w:t>ekspertët ndërkombëtarë</w:t>
            </w:r>
            <w:r w:rsidR="00403B67">
              <w:rPr>
                <w:rFonts w:cs="Arial"/>
                <w:lang w:val="en-US"/>
              </w:rPr>
              <w:t xml:space="preserve"> t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 xml:space="preserve"> japin ekspertiz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>n e tyre konceptuale dhe njohurit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 xml:space="preserve"> mbi praktikat m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 xml:space="preserve"> t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 xml:space="preserve"> mira nd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>rkomb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>tare n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 xml:space="preserve"> MFP, t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 xml:space="preserve"> cilat, pas diskutimeve p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>r p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>rshtatjen n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 xml:space="preserve"> kontekstin vendor</w:t>
            </w:r>
            <w:r w:rsidR="0038406C">
              <w:t>, inform</w:t>
            </w:r>
            <w:r w:rsidR="00403B67">
              <w:t>ojn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 xml:space="preserve"> zhvillimin e manualeve t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 xml:space="preserve"> trajnimit, kurrikul</w:t>
            </w:r>
            <w:r w:rsidR="00403B67" w:rsidRPr="00693F1A">
              <w:rPr>
                <w:rFonts w:cs="Arial"/>
                <w:lang w:val="en-US"/>
              </w:rPr>
              <w:t>ë</w:t>
            </w:r>
            <w:r w:rsidR="00403B67">
              <w:rPr>
                <w:rFonts w:cs="Arial"/>
                <w:lang w:val="en-US"/>
              </w:rPr>
              <w:t>s dhe mjeteve</w:t>
            </w:r>
            <w:r w:rsidR="0038406C">
              <w:t xml:space="preserve">. </w:t>
            </w:r>
          </w:p>
        </w:tc>
        <w:tc>
          <w:tcPr>
            <w:tcW w:w="2271" w:type="dxa"/>
          </w:tcPr>
          <w:p w:rsidR="0038406C" w:rsidRPr="00BB5821" w:rsidRDefault="00403B67" w:rsidP="00403B67">
            <w:pPr>
              <w:spacing w:line="240" w:lineRule="auto"/>
            </w:pPr>
            <w:r>
              <w:rPr>
                <w:b/>
              </w:rPr>
              <w:t>Menaxhimi i Njohurive</w:t>
            </w:r>
            <w:r>
              <w:t xml:space="preserve"> </w:t>
            </w:r>
            <w:r w:rsidR="00CC7211">
              <w:t xml:space="preserve">- </w:t>
            </w:r>
            <w:r w:rsidR="0038406C">
              <w:t>dldp li</w:t>
            </w:r>
            <w:r>
              <w:t>dhe ekspertiz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 nd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rkomb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tare me NjQV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cilat jan</w:t>
            </w:r>
            <w:r w:rsidRPr="00693F1A">
              <w:rPr>
                <w:rFonts w:cs="Arial"/>
                <w:lang w:val="en-US"/>
              </w:rPr>
              <w:t>ë</w:t>
            </w:r>
            <w:r w:rsidR="00FF7097">
              <w:rPr>
                <w:rFonts w:cs="Arial"/>
                <w:lang w:val="en-US"/>
              </w:rPr>
              <w:t xml:space="preserve"> p</w:t>
            </w:r>
            <w:r w:rsidR="00FF7097" w:rsidRPr="00FF7097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>rgjegj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se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prodhimin e planeve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bashkive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buxhetet dhe planet financiare</w:t>
            </w:r>
            <w:r w:rsidR="0038406C">
              <w:t xml:space="preserve">. </w:t>
            </w:r>
          </w:p>
        </w:tc>
        <w:tc>
          <w:tcPr>
            <w:tcW w:w="1537" w:type="dxa"/>
          </w:tcPr>
          <w:p w:rsidR="0038406C" w:rsidRPr="009D484B" w:rsidRDefault="00403B67" w:rsidP="00403B67">
            <w:pPr>
              <w:spacing w:line="240" w:lineRule="auto"/>
              <w:rPr>
                <w:lang w:val="it-IT"/>
              </w:rPr>
            </w:pPr>
            <w:r w:rsidRPr="009D484B">
              <w:rPr>
                <w:lang w:val="it-IT"/>
              </w:rPr>
              <w:t xml:space="preserve">Universiteti i </w:t>
            </w:r>
            <w:r w:rsidR="0038406C" w:rsidRPr="009D484B">
              <w:rPr>
                <w:lang w:val="it-IT"/>
              </w:rPr>
              <w:t>Luzern</w:t>
            </w:r>
            <w:r w:rsidRPr="009D484B">
              <w:rPr>
                <w:lang w:val="it-IT"/>
              </w:rPr>
              <w:t>-</w:t>
            </w:r>
            <w:r w:rsidRPr="009D484B">
              <w:rPr>
                <w:rFonts w:cs="Arial"/>
                <w:lang w:val="it-IT"/>
              </w:rPr>
              <w:t>ës për Shkencat e Aplikuara</w:t>
            </w:r>
          </w:p>
        </w:tc>
        <w:tc>
          <w:tcPr>
            <w:tcW w:w="1757" w:type="dxa"/>
          </w:tcPr>
          <w:p w:rsidR="0038406C" w:rsidRPr="009D484B" w:rsidRDefault="0038406C" w:rsidP="00403B67">
            <w:pPr>
              <w:spacing w:line="240" w:lineRule="auto"/>
              <w:rPr>
                <w:lang w:val="it-IT"/>
              </w:rPr>
            </w:pPr>
            <w:r w:rsidRPr="009D484B">
              <w:rPr>
                <w:b/>
                <w:lang w:val="it-IT"/>
              </w:rPr>
              <w:t>E</w:t>
            </w:r>
            <w:r w:rsidR="00403B67" w:rsidRPr="009D484B">
              <w:rPr>
                <w:b/>
                <w:lang w:val="it-IT"/>
              </w:rPr>
              <w:t>ks</w:t>
            </w:r>
            <w:r w:rsidRPr="009D484B">
              <w:rPr>
                <w:b/>
                <w:lang w:val="it-IT"/>
              </w:rPr>
              <w:t>perti</w:t>
            </w:r>
            <w:r w:rsidR="00403B67" w:rsidRPr="009D484B">
              <w:rPr>
                <w:b/>
                <w:lang w:val="it-IT"/>
              </w:rPr>
              <w:t>za</w:t>
            </w:r>
            <w:r w:rsidR="00CC7211" w:rsidRPr="009D484B">
              <w:rPr>
                <w:lang w:val="it-IT"/>
              </w:rPr>
              <w:t xml:space="preserve"> </w:t>
            </w:r>
            <w:r w:rsidR="00403B67" w:rsidRPr="009D484B">
              <w:rPr>
                <w:lang w:val="it-IT"/>
              </w:rPr>
              <w:t>–specialist</w:t>
            </w:r>
            <w:r w:rsidR="00403B67" w:rsidRPr="009D484B">
              <w:rPr>
                <w:rFonts w:cs="Arial"/>
                <w:lang w:val="it-IT"/>
              </w:rPr>
              <w:t>ët kërkimorë ndërkombëtarë japin ekspertizë teknike mbi praktikat më të mira ndërkombëtare</w:t>
            </w:r>
            <w:r w:rsidR="00CC7211" w:rsidRPr="009D484B">
              <w:rPr>
                <w:lang w:val="it-IT"/>
              </w:rPr>
              <w:t>.</w:t>
            </w:r>
          </w:p>
        </w:tc>
      </w:tr>
      <w:tr w:rsidR="005C11AE" w:rsidRPr="00CA5FFB" w:rsidTr="009D484B">
        <w:trPr>
          <w:gridAfter w:val="1"/>
          <w:wAfter w:w="3347" w:type="dxa"/>
          <w:jc w:val="center"/>
        </w:trPr>
        <w:tc>
          <w:tcPr>
            <w:tcW w:w="3670" w:type="dxa"/>
          </w:tcPr>
          <w:p w:rsidR="0038406C" w:rsidRPr="009D484B" w:rsidRDefault="00CC7211" w:rsidP="007962A0">
            <w:pPr>
              <w:spacing w:line="240" w:lineRule="auto"/>
              <w:rPr>
                <w:lang w:val="it-IT"/>
              </w:rPr>
            </w:pPr>
            <w:r w:rsidRPr="009D484B">
              <w:rPr>
                <w:lang w:val="it-IT"/>
              </w:rPr>
              <w:t>Dldp organi</w:t>
            </w:r>
            <w:r w:rsidR="00403B67" w:rsidRPr="009D484B">
              <w:rPr>
                <w:lang w:val="it-IT"/>
              </w:rPr>
              <w:t>zon</w:t>
            </w:r>
            <w:r w:rsidRPr="009D484B">
              <w:rPr>
                <w:lang w:val="it-IT"/>
              </w:rPr>
              <w:t xml:space="preserve">, </w:t>
            </w:r>
            <w:r w:rsidR="00403B67" w:rsidRPr="009D484B">
              <w:rPr>
                <w:lang w:val="it-IT"/>
              </w:rPr>
              <w:t>me asistenc</w:t>
            </w:r>
            <w:r w:rsidR="00403B67" w:rsidRPr="009D484B">
              <w:rPr>
                <w:rFonts w:cs="Arial"/>
                <w:lang w:val="it-IT"/>
              </w:rPr>
              <w:t>ën e Siguruesve të Shërbimit</w:t>
            </w:r>
            <w:r w:rsidRPr="009D484B">
              <w:rPr>
                <w:lang w:val="it-IT"/>
              </w:rPr>
              <w:t xml:space="preserve">, </w:t>
            </w:r>
            <w:r w:rsidR="00403B67" w:rsidRPr="009D484B">
              <w:rPr>
                <w:lang w:val="it-IT"/>
              </w:rPr>
              <w:t xml:space="preserve">takimet e </w:t>
            </w:r>
            <w:r w:rsidR="00403B67" w:rsidRPr="009D484B">
              <w:rPr>
                <w:b/>
                <w:lang w:val="it-IT"/>
              </w:rPr>
              <w:t>Qendr</w:t>
            </w:r>
            <w:r w:rsidR="00403B67" w:rsidRPr="009D484B">
              <w:rPr>
                <w:rFonts w:cs="Arial"/>
                <w:b/>
                <w:lang w:val="it-IT"/>
              </w:rPr>
              <w:t>ës së Kompetencave (QeK) t</w:t>
            </w:r>
            <w:r w:rsidR="00403B67" w:rsidRPr="009D484B">
              <w:rPr>
                <w:rFonts w:cs="Arial"/>
                <w:lang w:val="it-IT"/>
              </w:rPr>
              <w:t>ë formuara nga ekspertë financiarë dhe bashkiakë</w:t>
            </w:r>
            <w:r w:rsidR="00403B67" w:rsidRPr="009D484B">
              <w:rPr>
                <w:lang w:val="it-IT"/>
              </w:rPr>
              <w:t xml:space="preserve"> nga</w:t>
            </w:r>
            <w:r w:rsidR="0038406C" w:rsidRPr="009D484B">
              <w:rPr>
                <w:lang w:val="it-IT"/>
              </w:rPr>
              <w:t xml:space="preserve"> </w:t>
            </w:r>
            <w:r w:rsidR="00403B67" w:rsidRPr="009D484B">
              <w:rPr>
                <w:lang w:val="it-IT"/>
              </w:rPr>
              <w:t>NjQV t</w:t>
            </w:r>
            <w:r w:rsidR="00403B67" w:rsidRPr="009D484B">
              <w:rPr>
                <w:rFonts w:cs="Arial"/>
                <w:lang w:val="it-IT"/>
              </w:rPr>
              <w:t xml:space="preserve">ë </w:t>
            </w:r>
            <w:r w:rsidR="0038406C" w:rsidRPr="009D484B">
              <w:rPr>
                <w:lang w:val="it-IT"/>
              </w:rPr>
              <w:t>dldp</w:t>
            </w:r>
            <w:r w:rsidRPr="009D484B">
              <w:rPr>
                <w:lang w:val="it-IT"/>
              </w:rPr>
              <w:t>. P</w:t>
            </w:r>
            <w:r w:rsidR="00403B67" w:rsidRPr="009D484B">
              <w:rPr>
                <w:lang w:val="it-IT"/>
              </w:rPr>
              <w:t>jesmarr</w:t>
            </w:r>
            <w:r w:rsidR="00403B67" w:rsidRPr="009D484B">
              <w:rPr>
                <w:rFonts w:cs="Arial"/>
                <w:lang w:val="it-IT"/>
              </w:rPr>
              <w:t>ësit diskutojnë dhe shkëmbejnë aspektet e ndryshme të MFV si dhe përmbajtjen e manualeve të MFV</w:t>
            </w:r>
            <w:r w:rsidR="0038406C" w:rsidRPr="009D484B">
              <w:rPr>
                <w:lang w:val="it-IT"/>
              </w:rPr>
              <w:t xml:space="preserve">. </w:t>
            </w:r>
          </w:p>
          <w:p w:rsidR="0038406C" w:rsidRPr="009D484B" w:rsidRDefault="0038406C" w:rsidP="007962A0">
            <w:pPr>
              <w:spacing w:line="240" w:lineRule="auto"/>
              <w:rPr>
                <w:lang w:val="it-IT"/>
              </w:rPr>
            </w:pPr>
          </w:p>
        </w:tc>
        <w:tc>
          <w:tcPr>
            <w:tcW w:w="2271" w:type="dxa"/>
          </w:tcPr>
          <w:p w:rsidR="00CC7211" w:rsidRPr="009D484B" w:rsidRDefault="00403B67" w:rsidP="007962A0">
            <w:pPr>
              <w:spacing w:line="240" w:lineRule="auto"/>
              <w:rPr>
                <w:lang w:val="it-IT"/>
              </w:rPr>
            </w:pPr>
            <w:r w:rsidRPr="009D484B">
              <w:rPr>
                <w:b/>
                <w:lang w:val="it-IT"/>
              </w:rPr>
              <w:t>Zhvillimi i Kapaciteteve t</w:t>
            </w:r>
            <w:r w:rsidRPr="009D484B">
              <w:rPr>
                <w:rFonts w:cs="Arial"/>
                <w:lang w:val="it-IT"/>
              </w:rPr>
              <w:t>ë ekspertëve të NjQV pjesë e QK</w:t>
            </w:r>
            <w:r w:rsidR="00CC7211" w:rsidRPr="009D484B">
              <w:rPr>
                <w:lang w:val="it-IT"/>
              </w:rPr>
              <w:t xml:space="preserve">. </w:t>
            </w:r>
          </w:p>
          <w:p w:rsidR="0038406C" w:rsidRPr="009D484B" w:rsidRDefault="0038406C" w:rsidP="00403B67">
            <w:pPr>
              <w:spacing w:line="240" w:lineRule="auto"/>
              <w:rPr>
                <w:lang w:val="it-IT"/>
              </w:rPr>
            </w:pPr>
            <w:r w:rsidRPr="009D484B">
              <w:rPr>
                <w:b/>
                <w:lang w:val="it-IT"/>
              </w:rPr>
              <w:t>Valid</w:t>
            </w:r>
            <w:r w:rsidR="00403B67" w:rsidRPr="009D484B">
              <w:rPr>
                <w:b/>
                <w:lang w:val="it-IT"/>
              </w:rPr>
              <w:t>imi</w:t>
            </w:r>
            <w:r w:rsidR="00CC7211" w:rsidRPr="009D484B">
              <w:rPr>
                <w:lang w:val="it-IT"/>
              </w:rPr>
              <w:t>-</w:t>
            </w:r>
            <w:r w:rsidR="00403B67" w:rsidRPr="009D484B">
              <w:rPr>
                <w:lang w:val="it-IT"/>
              </w:rPr>
              <w:t>ekspert</w:t>
            </w:r>
            <w:r w:rsidR="00403B67" w:rsidRPr="009D484B">
              <w:rPr>
                <w:rFonts w:cs="Arial"/>
                <w:lang w:val="it-IT"/>
              </w:rPr>
              <w:t>ët bashkiakë mir</w:t>
            </w:r>
            <w:r w:rsidR="00FF7097">
              <w:rPr>
                <w:rFonts w:cs="Arial"/>
                <w:lang w:val="it-IT"/>
              </w:rPr>
              <w:t>atojnë p</w:t>
            </w:r>
            <w:r w:rsidR="00FF7097" w:rsidRPr="00D312E1">
              <w:rPr>
                <w:rFonts w:cs="Arial"/>
                <w:lang w:val="it-IT"/>
              </w:rPr>
              <w:t>ë</w:t>
            </w:r>
            <w:r w:rsidR="00403B67" w:rsidRPr="009D484B">
              <w:rPr>
                <w:rFonts w:cs="Arial"/>
                <w:lang w:val="it-IT"/>
              </w:rPr>
              <w:t>rmbajtjen e manualeve</w:t>
            </w:r>
            <w:r w:rsidRPr="009D484B">
              <w:rPr>
                <w:lang w:val="it-IT"/>
              </w:rPr>
              <w:t xml:space="preserve">. </w:t>
            </w:r>
          </w:p>
        </w:tc>
        <w:tc>
          <w:tcPr>
            <w:tcW w:w="1537" w:type="dxa"/>
          </w:tcPr>
          <w:p w:rsidR="0038406C" w:rsidRPr="00403B67" w:rsidRDefault="00403B67" w:rsidP="007962A0">
            <w:pPr>
              <w:spacing w:line="240" w:lineRule="auto"/>
              <w:rPr>
                <w:lang w:val="it-IT"/>
              </w:rPr>
            </w:pPr>
            <w:r w:rsidRPr="00403B67">
              <w:rPr>
                <w:lang w:val="it-IT"/>
              </w:rPr>
              <w:t>Ekspert</w:t>
            </w:r>
            <w:r w:rsidRPr="00403B67">
              <w:rPr>
                <w:rFonts w:cs="Arial"/>
                <w:lang w:val="it-IT"/>
              </w:rPr>
              <w:t>ët e NjQV</w:t>
            </w:r>
            <w:r w:rsidR="00CC7211" w:rsidRPr="00403B67">
              <w:rPr>
                <w:lang w:val="it-IT"/>
              </w:rPr>
              <w:t xml:space="preserve"> (dldp)</w:t>
            </w:r>
          </w:p>
          <w:p w:rsidR="0038406C" w:rsidRPr="00403B67" w:rsidRDefault="0038406C" w:rsidP="007962A0">
            <w:pPr>
              <w:spacing w:line="240" w:lineRule="auto"/>
              <w:rPr>
                <w:lang w:val="it-IT"/>
              </w:rPr>
            </w:pPr>
            <w:r w:rsidRPr="00403B67">
              <w:rPr>
                <w:lang w:val="it-IT"/>
              </w:rPr>
              <w:t>S</w:t>
            </w:r>
            <w:r w:rsidR="00403B67" w:rsidRPr="00403B67">
              <w:rPr>
                <w:lang w:val="it-IT"/>
              </w:rPr>
              <w:t>iguruesit e Sh</w:t>
            </w:r>
            <w:r w:rsidR="00403B67" w:rsidRPr="00403B67">
              <w:rPr>
                <w:rFonts w:cs="Arial"/>
                <w:lang w:val="it-IT"/>
              </w:rPr>
              <w:t>ërbimeve</w:t>
            </w:r>
          </w:p>
          <w:p w:rsidR="0038406C" w:rsidRPr="00403B67" w:rsidRDefault="0038406C" w:rsidP="007962A0">
            <w:pPr>
              <w:spacing w:line="240" w:lineRule="auto"/>
              <w:rPr>
                <w:lang w:val="it-IT"/>
              </w:rPr>
            </w:pPr>
          </w:p>
        </w:tc>
        <w:tc>
          <w:tcPr>
            <w:tcW w:w="1757" w:type="dxa"/>
          </w:tcPr>
          <w:p w:rsidR="0038406C" w:rsidRPr="00433796" w:rsidRDefault="0038406C" w:rsidP="00433796">
            <w:pPr>
              <w:spacing w:line="240" w:lineRule="auto"/>
              <w:rPr>
                <w:lang w:val="it-IT"/>
              </w:rPr>
            </w:pPr>
            <w:r w:rsidRPr="00433796">
              <w:rPr>
                <w:b/>
                <w:lang w:val="it-IT"/>
              </w:rPr>
              <w:t>E</w:t>
            </w:r>
            <w:r w:rsidR="00403B67" w:rsidRPr="00433796">
              <w:rPr>
                <w:b/>
                <w:lang w:val="it-IT"/>
              </w:rPr>
              <w:t>ks</w:t>
            </w:r>
            <w:r w:rsidRPr="00433796">
              <w:rPr>
                <w:b/>
                <w:lang w:val="it-IT"/>
              </w:rPr>
              <w:t>perti</w:t>
            </w:r>
            <w:r w:rsidR="00403B67" w:rsidRPr="00433796">
              <w:rPr>
                <w:b/>
                <w:lang w:val="it-IT"/>
              </w:rPr>
              <w:t>za</w:t>
            </w:r>
            <w:r w:rsidR="00CC7211" w:rsidRPr="00433796">
              <w:rPr>
                <w:lang w:val="it-IT"/>
              </w:rPr>
              <w:t xml:space="preserve">- </w:t>
            </w:r>
            <w:r w:rsidR="00403B67" w:rsidRPr="00433796">
              <w:rPr>
                <w:lang w:val="it-IT"/>
              </w:rPr>
              <w:t>ekspert</w:t>
            </w:r>
            <w:r w:rsidR="00403B67" w:rsidRPr="00433796">
              <w:rPr>
                <w:rFonts w:cs="Arial"/>
                <w:lang w:val="it-IT"/>
              </w:rPr>
              <w:t xml:space="preserve">ët bashkiakë </w:t>
            </w:r>
            <w:r w:rsidR="00433796" w:rsidRPr="00433796">
              <w:rPr>
                <w:rFonts w:cs="Arial"/>
                <w:lang w:val="it-IT"/>
              </w:rPr>
              <w:t>vendosin përmbajtjen e manualeve duke dhënë komentet e reagimet e tyre dhe në</w:t>
            </w:r>
            <w:r w:rsidR="00433796">
              <w:rPr>
                <w:rFonts w:cs="Arial"/>
                <w:lang w:val="it-IT"/>
              </w:rPr>
              <w:t xml:space="preserve"> t</w:t>
            </w:r>
            <w:r w:rsidR="00433796" w:rsidRPr="00433796">
              <w:rPr>
                <w:rFonts w:cs="Arial"/>
                <w:lang w:val="it-IT"/>
              </w:rPr>
              <w:t>ë</w:t>
            </w:r>
            <w:r w:rsidR="00433796">
              <w:rPr>
                <w:rFonts w:cs="Arial"/>
                <w:lang w:val="it-IT"/>
              </w:rPr>
              <w:t xml:space="preserve"> nj</w:t>
            </w:r>
            <w:r w:rsidR="00433796" w:rsidRPr="00433796">
              <w:rPr>
                <w:rFonts w:cs="Arial"/>
                <w:lang w:val="it-IT"/>
              </w:rPr>
              <w:t>ë</w:t>
            </w:r>
            <w:r w:rsidR="00433796">
              <w:rPr>
                <w:rFonts w:cs="Arial"/>
                <w:lang w:val="it-IT"/>
              </w:rPr>
              <w:t>jt</w:t>
            </w:r>
            <w:r w:rsidR="00433796" w:rsidRPr="00433796">
              <w:rPr>
                <w:rFonts w:cs="Arial"/>
                <w:lang w:val="it-IT"/>
              </w:rPr>
              <w:t>ë</w:t>
            </w:r>
            <w:r w:rsidR="00433796">
              <w:rPr>
                <w:rFonts w:cs="Arial"/>
                <w:lang w:val="it-IT"/>
              </w:rPr>
              <w:t>n koh</w:t>
            </w:r>
            <w:r w:rsidR="00433796" w:rsidRPr="00433796">
              <w:rPr>
                <w:rFonts w:cs="Arial"/>
                <w:lang w:val="it-IT"/>
              </w:rPr>
              <w:t>ë</w:t>
            </w:r>
            <w:r w:rsidR="00433796">
              <w:rPr>
                <w:rFonts w:cs="Arial"/>
                <w:lang w:val="it-IT"/>
              </w:rPr>
              <w:t xml:space="preserve"> trajnohen</w:t>
            </w:r>
            <w:r w:rsidR="00433796">
              <w:rPr>
                <w:lang w:val="it-IT"/>
              </w:rPr>
              <w:t xml:space="preserve"> mbi ç</w:t>
            </w:r>
            <w:r w:rsidR="00433796" w:rsidRPr="00433796">
              <w:rPr>
                <w:rFonts w:cs="Arial"/>
                <w:lang w:val="it-IT"/>
              </w:rPr>
              <w:t>ë</w:t>
            </w:r>
            <w:r w:rsidR="00433796">
              <w:rPr>
                <w:rFonts w:cs="Arial"/>
                <w:lang w:val="it-IT"/>
              </w:rPr>
              <w:t xml:space="preserve">shtjet e </w:t>
            </w:r>
            <w:r w:rsidR="00433796">
              <w:rPr>
                <w:lang w:val="it-IT"/>
              </w:rPr>
              <w:t xml:space="preserve"> MFV</w:t>
            </w:r>
            <w:r w:rsidRPr="00433796">
              <w:rPr>
                <w:lang w:val="it-IT"/>
              </w:rPr>
              <w:t>.</w:t>
            </w:r>
          </w:p>
        </w:tc>
      </w:tr>
      <w:tr w:rsidR="005C11AE" w:rsidRPr="00BF1864" w:rsidTr="009D484B">
        <w:trPr>
          <w:jc w:val="center"/>
        </w:trPr>
        <w:tc>
          <w:tcPr>
            <w:tcW w:w="3670" w:type="dxa"/>
          </w:tcPr>
          <w:p w:rsidR="0038406C" w:rsidRPr="00094EB8" w:rsidRDefault="00094EB8" w:rsidP="00094EB8">
            <w:pPr>
              <w:spacing w:line="240" w:lineRule="auto"/>
              <w:rPr>
                <w:lang w:val="it-IT"/>
              </w:rPr>
            </w:pPr>
            <w:r w:rsidRPr="00094EB8">
              <w:rPr>
                <w:lang w:val="it-IT"/>
              </w:rPr>
              <w:t>Programet Afat-mesme t</w:t>
            </w:r>
            <w:r w:rsidRPr="00094EB8">
              <w:rPr>
                <w:rFonts w:cs="Arial"/>
                <w:lang w:val="it-IT"/>
              </w:rPr>
              <w:t>ë Buxhetit dhe Paketat Fiskale</w:t>
            </w:r>
            <w:r w:rsidRPr="00094EB8">
              <w:rPr>
                <w:lang w:val="it-IT"/>
              </w:rPr>
              <w:t xml:space="preserve"> t</w:t>
            </w:r>
            <w:r w:rsidRPr="00094EB8">
              <w:rPr>
                <w:rFonts w:cs="Arial"/>
                <w:lang w:val="it-IT"/>
              </w:rPr>
              <w:t>ë bashkive të dldp</w:t>
            </w:r>
            <w:r w:rsidR="0038406C" w:rsidRPr="00094EB8">
              <w:rPr>
                <w:lang w:val="it-IT"/>
              </w:rPr>
              <w:t xml:space="preserve"> (Dib</w:t>
            </w:r>
            <w:r w:rsidR="0091116F" w:rsidRPr="00094EB8">
              <w:rPr>
                <w:lang w:val="it-IT"/>
              </w:rPr>
              <w:t>ë</w:t>
            </w:r>
            <w:r w:rsidR="0038406C" w:rsidRPr="00094EB8">
              <w:rPr>
                <w:lang w:val="it-IT"/>
              </w:rPr>
              <w:t xml:space="preserve">r, Durrës, Kukës, Shijak) </w:t>
            </w:r>
            <w:r w:rsidRPr="00094EB8">
              <w:rPr>
                <w:lang w:val="it-IT"/>
              </w:rPr>
              <w:t>jan</w:t>
            </w:r>
            <w:r w:rsidRPr="00094EB8">
              <w:rPr>
                <w:rFonts w:cs="Arial"/>
                <w:lang w:val="it-IT"/>
              </w:rPr>
              <w:t>ë publikisht të disponueshmje pë</w:t>
            </w:r>
            <w:r>
              <w:rPr>
                <w:rFonts w:cs="Arial"/>
                <w:lang w:val="it-IT"/>
              </w:rPr>
              <w:t>r bashkit</w:t>
            </w:r>
            <w:r w:rsidRPr="00094EB8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e tjera q</w:t>
            </w:r>
            <w:r w:rsidRPr="00094EB8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nuk jan</w:t>
            </w:r>
            <w:r w:rsidRPr="00094EB8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pjes</w:t>
            </w:r>
            <w:r w:rsidRPr="00094EB8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e programeve t</w:t>
            </w:r>
            <w:r w:rsidRPr="00094EB8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</w:t>
            </w:r>
            <w:r w:rsidR="0038406C" w:rsidRPr="00094EB8">
              <w:rPr>
                <w:lang w:val="it-IT"/>
              </w:rPr>
              <w:t>dldp</w:t>
            </w:r>
            <w:r>
              <w:rPr>
                <w:lang w:val="it-IT"/>
              </w:rPr>
              <w:t xml:space="preserve"> n</w:t>
            </w:r>
            <w:r w:rsidRPr="00094EB8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lidhje me platform</w:t>
            </w:r>
            <w:r w:rsidRPr="00094EB8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n elektronike t</w:t>
            </w:r>
            <w:r w:rsidRPr="00094EB8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Menaxhimit t</w:t>
            </w:r>
            <w:r w:rsidRPr="00094EB8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Njohurive</w:t>
            </w:r>
            <w:r w:rsidR="0038406C" w:rsidRPr="00094EB8">
              <w:rPr>
                <w:lang w:val="it-IT"/>
              </w:rPr>
              <w:t xml:space="preserve"> (www.km.dldp.al). </w:t>
            </w:r>
            <w:r w:rsidRPr="00094EB8">
              <w:rPr>
                <w:lang w:val="it-IT"/>
              </w:rPr>
              <w:t>Rasti i</w:t>
            </w:r>
            <w:r w:rsidR="0091116F" w:rsidRPr="00094EB8">
              <w:rPr>
                <w:lang w:val="it-IT"/>
              </w:rPr>
              <w:t xml:space="preserve"> </w:t>
            </w:r>
            <w:r w:rsidRPr="00094EB8">
              <w:rPr>
                <w:lang w:val="it-IT"/>
              </w:rPr>
              <w:t>Shkodr</w:t>
            </w:r>
            <w:r w:rsidR="00FF7097">
              <w:rPr>
                <w:rFonts w:cs="Arial"/>
                <w:lang w:val="it-IT"/>
              </w:rPr>
              <w:t>ës është përfshirë si su</w:t>
            </w:r>
            <w:r w:rsidRPr="00094EB8">
              <w:rPr>
                <w:rFonts w:cs="Arial"/>
                <w:lang w:val="it-IT"/>
              </w:rPr>
              <w:t xml:space="preserve">plement i </w:t>
            </w:r>
            <w:r w:rsidRPr="00094EB8">
              <w:rPr>
                <w:rFonts w:cs="Arial"/>
                <w:lang w:val="it-IT"/>
              </w:rPr>
              <w:lastRenderedPageBreak/>
              <w:t>kurrikulës së trajnimit për MFV</w:t>
            </w:r>
            <w:r w:rsidR="0091116F" w:rsidRPr="00094EB8">
              <w:rPr>
                <w:lang w:val="it-IT"/>
              </w:rPr>
              <w:t>.</w:t>
            </w:r>
          </w:p>
        </w:tc>
        <w:tc>
          <w:tcPr>
            <w:tcW w:w="2271" w:type="dxa"/>
          </w:tcPr>
          <w:p w:rsidR="0038406C" w:rsidRPr="00094EB8" w:rsidRDefault="00094EB8" w:rsidP="00BA48D1">
            <w:pPr>
              <w:spacing w:line="240" w:lineRule="auto"/>
              <w:rPr>
                <w:lang w:val="it-IT"/>
              </w:rPr>
            </w:pPr>
            <w:r w:rsidRPr="00094EB8">
              <w:rPr>
                <w:b/>
                <w:lang w:val="it-IT"/>
              </w:rPr>
              <w:lastRenderedPageBreak/>
              <w:t>Menaxhimi i Njohurive</w:t>
            </w:r>
            <w:r w:rsidR="0038406C" w:rsidRPr="00094EB8">
              <w:rPr>
                <w:b/>
                <w:lang w:val="it-IT"/>
              </w:rPr>
              <w:t xml:space="preserve"> </w:t>
            </w:r>
            <w:r w:rsidR="00CC7211" w:rsidRPr="00094EB8">
              <w:rPr>
                <w:lang w:val="it-IT"/>
              </w:rPr>
              <w:t xml:space="preserve">- </w:t>
            </w:r>
            <w:r w:rsidR="0038406C" w:rsidRPr="00094EB8">
              <w:rPr>
                <w:lang w:val="it-IT"/>
              </w:rPr>
              <w:t xml:space="preserve">dldp </w:t>
            </w:r>
            <w:r w:rsidRPr="00094EB8">
              <w:rPr>
                <w:lang w:val="it-IT"/>
              </w:rPr>
              <w:t>ndan praktikat m</w:t>
            </w:r>
            <w:r w:rsidRPr="00094EB8">
              <w:rPr>
                <w:rFonts w:cs="Arial"/>
                <w:lang w:val="it-IT"/>
              </w:rPr>
              <w:t>ë të mira mbi MFV p</w:t>
            </w:r>
            <w:r w:rsidR="00BA48D1" w:rsidRPr="00BA48D1">
              <w:rPr>
                <w:rFonts w:cs="Arial"/>
                <w:lang w:val="it-IT"/>
              </w:rPr>
              <w:t>ë</w:t>
            </w:r>
            <w:r w:rsidRPr="00094EB8">
              <w:rPr>
                <w:rFonts w:cs="Arial"/>
                <w:lang w:val="it-IT"/>
              </w:rPr>
              <w:t>r bashkitë e tjera</w:t>
            </w:r>
            <w:r w:rsidR="0038406C" w:rsidRPr="00094EB8">
              <w:rPr>
                <w:lang w:val="it-IT"/>
              </w:rPr>
              <w:t xml:space="preserve">. </w:t>
            </w:r>
          </w:p>
        </w:tc>
        <w:tc>
          <w:tcPr>
            <w:tcW w:w="1537" w:type="dxa"/>
          </w:tcPr>
          <w:p w:rsidR="0038406C" w:rsidRPr="00BF1864" w:rsidRDefault="00094EB8" w:rsidP="00094EB8">
            <w:pPr>
              <w:spacing w:line="240" w:lineRule="auto"/>
            </w:pPr>
            <w:r>
              <w:t>NjQV</w:t>
            </w:r>
          </w:p>
        </w:tc>
        <w:tc>
          <w:tcPr>
            <w:tcW w:w="5104" w:type="dxa"/>
            <w:gridSpan w:val="2"/>
          </w:tcPr>
          <w:p w:rsidR="0038406C" w:rsidRPr="004F2505" w:rsidRDefault="00094EB8" w:rsidP="00094EB8">
            <w:pPr>
              <w:spacing w:line="240" w:lineRule="auto"/>
            </w:pPr>
            <w:r>
              <w:rPr>
                <w:b/>
              </w:rPr>
              <w:t>Praktikat e Mira</w:t>
            </w:r>
            <w:r w:rsidR="0038406C" w:rsidRPr="004F2505">
              <w:rPr>
                <w:b/>
              </w:rPr>
              <w:t xml:space="preserve"> </w:t>
            </w:r>
            <w:r>
              <w:t>–</w:t>
            </w:r>
            <w:r w:rsidR="00CC7211">
              <w:t xml:space="preserve"> </w:t>
            </w:r>
            <w:r>
              <w:t>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Programeve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rfunduara Afat-mesme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Buxhetin</w:t>
            </w:r>
            <w:r w:rsidR="0038406C">
              <w:t xml:space="preserve">. </w:t>
            </w:r>
          </w:p>
        </w:tc>
      </w:tr>
      <w:tr w:rsidR="005C11AE" w:rsidRPr="00BF1864" w:rsidTr="009D484B">
        <w:trPr>
          <w:gridAfter w:val="1"/>
          <w:wAfter w:w="3347" w:type="dxa"/>
          <w:jc w:val="center"/>
        </w:trPr>
        <w:tc>
          <w:tcPr>
            <w:tcW w:w="3670" w:type="dxa"/>
          </w:tcPr>
          <w:p w:rsidR="00B12975" w:rsidRPr="00AE405E" w:rsidRDefault="00094EB8" w:rsidP="00FF7097">
            <w:pPr>
              <w:spacing w:line="240" w:lineRule="auto"/>
              <w:rPr>
                <w:lang w:val="en-US"/>
              </w:rPr>
            </w:pPr>
            <w:r>
              <w:lastRenderedPageBreak/>
              <w:t>Ligji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Vet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-Qeverisjen Vendore u miratuar n</w:t>
            </w:r>
            <w:r w:rsidRPr="00693F1A">
              <w:rPr>
                <w:rFonts w:cs="Arial"/>
                <w:lang w:val="en-US"/>
              </w:rPr>
              <w:t>ë</w:t>
            </w:r>
            <w:r w:rsidR="00B12975">
              <w:t xml:space="preserve"> 2015 </w:t>
            </w:r>
            <w:r>
              <w:t>p</w:t>
            </w:r>
            <w:r w:rsidRPr="00693F1A">
              <w:rPr>
                <w:rFonts w:cs="Arial"/>
                <w:lang w:val="en-US"/>
              </w:rPr>
              <w:t>ë</w:t>
            </w:r>
            <w:r>
              <w:t>rfshin 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dispozit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="00FF7097" w:rsidRPr="00FF7097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>r qasjen ndaj</w:t>
            </w:r>
            <w:r w:rsidR="00B12975">
              <w:t xml:space="preserve"> </w:t>
            </w:r>
            <w:r w:rsidR="00B12975" w:rsidRPr="009A3BCB">
              <w:rPr>
                <w:b/>
              </w:rPr>
              <w:t>SDPeMTBP</w:t>
            </w:r>
            <w:r w:rsidR="00B12975">
              <w:t xml:space="preserve">. </w:t>
            </w:r>
          </w:p>
        </w:tc>
        <w:tc>
          <w:tcPr>
            <w:tcW w:w="2271" w:type="dxa"/>
          </w:tcPr>
          <w:p w:rsidR="00B12975" w:rsidRPr="00AE405E" w:rsidRDefault="00B12975" w:rsidP="00BA48D1">
            <w:pPr>
              <w:spacing w:line="240" w:lineRule="auto"/>
            </w:pPr>
            <w:r>
              <w:rPr>
                <w:b/>
              </w:rPr>
              <w:t>An</w:t>
            </w:r>
            <w:r w:rsidR="00094EB8">
              <w:rPr>
                <w:b/>
              </w:rPr>
              <w:t>korimi</w:t>
            </w:r>
            <w:r>
              <w:rPr>
                <w:b/>
              </w:rPr>
              <w:t xml:space="preserve"> – </w:t>
            </w:r>
            <w:r w:rsidR="00BA48D1" w:rsidRPr="00BA48D1">
              <w:t>qasja</w:t>
            </w:r>
            <w:r w:rsidR="00BA48D1">
              <w:rPr>
                <w:b/>
              </w:rPr>
              <w:t xml:space="preserve"> </w:t>
            </w:r>
            <w:r w:rsidR="00BA48D1">
              <w:rPr>
                <w:rFonts w:cs="Arial"/>
                <w:lang w:val="en-US"/>
              </w:rPr>
              <w:t xml:space="preserve">e </w:t>
            </w:r>
            <w:r>
              <w:t xml:space="preserve">dldp </w:t>
            </w:r>
            <w:r w:rsidR="00BA48D1">
              <w:t>e inkorporuar n</w:t>
            </w:r>
            <w:r w:rsidR="00BA48D1" w:rsidRPr="00693F1A">
              <w:rPr>
                <w:rFonts w:cs="Arial"/>
                <w:lang w:val="en-US"/>
              </w:rPr>
              <w:t>ë</w:t>
            </w:r>
            <w:r w:rsidR="00BA48D1">
              <w:rPr>
                <w:rFonts w:cs="Arial"/>
                <w:lang w:val="en-US"/>
              </w:rPr>
              <w:t xml:space="preserve"> legjislacionin komb</w:t>
            </w:r>
            <w:r w:rsidR="00BA48D1" w:rsidRPr="00693F1A">
              <w:rPr>
                <w:rFonts w:cs="Arial"/>
                <w:lang w:val="en-US"/>
              </w:rPr>
              <w:t>ë</w:t>
            </w:r>
            <w:r w:rsidR="00BA48D1">
              <w:rPr>
                <w:rFonts w:cs="Arial"/>
                <w:lang w:val="en-US"/>
              </w:rPr>
              <w:t>tar</w:t>
            </w:r>
            <w:r w:rsidR="007C3A9F">
              <w:t xml:space="preserve">. </w:t>
            </w:r>
          </w:p>
        </w:tc>
        <w:tc>
          <w:tcPr>
            <w:tcW w:w="1537" w:type="dxa"/>
          </w:tcPr>
          <w:p w:rsidR="007C3A9F" w:rsidRPr="009D484B" w:rsidRDefault="00BA48D1" w:rsidP="007C3A9F">
            <w:pPr>
              <w:spacing w:line="240" w:lineRule="auto"/>
              <w:rPr>
                <w:lang w:val="it-IT"/>
              </w:rPr>
            </w:pPr>
            <w:r w:rsidRPr="009D484B">
              <w:rPr>
                <w:lang w:val="it-IT"/>
              </w:rPr>
              <w:t xml:space="preserve">Universiteti i </w:t>
            </w:r>
            <w:r w:rsidR="007C3A9F" w:rsidRPr="009D484B">
              <w:rPr>
                <w:lang w:val="it-IT"/>
              </w:rPr>
              <w:t>Luzern</w:t>
            </w:r>
            <w:r w:rsidRPr="009D484B">
              <w:rPr>
                <w:lang w:val="it-IT"/>
              </w:rPr>
              <w:t>-</w:t>
            </w:r>
            <w:r w:rsidRPr="009D484B">
              <w:rPr>
                <w:rFonts w:cs="Arial"/>
                <w:lang w:val="it-IT"/>
              </w:rPr>
              <w:t>ës p</w:t>
            </w:r>
            <w:r w:rsidR="009D484B" w:rsidRPr="009D484B">
              <w:rPr>
                <w:rFonts w:cs="Arial"/>
                <w:lang w:val="it-IT"/>
              </w:rPr>
              <w:t>ë</w:t>
            </w:r>
            <w:r w:rsidRPr="009D484B">
              <w:rPr>
                <w:rFonts w:cs="Arial"/>
                <w:lang w:val="it-IT"/>
              </w:rPr>
              <w:t>r Shkenca të Aplikuara</w:t>
            </w:r>
          </w:p>
          <w:p w:rsidR="007C3A9F" w:rsidRPr="009D484B" w:rsidRDefault="00BA48D1" w:rsidP="007C3A9F">
            <w:pPr>
              <w:spacing w:line="240" w:lineRule="auto"/>
              <w:rPr>
                <w:lang w:val="it-IT"/>
              </w:rPr>
            </w:pPr>
            <w:r w:rsidRPr="009D484B">
              <w:rPr>
                <w:lang w:val="it-IT"/>
              </w:rPr>
              <w:t>Ekspert</w:t>
            </w:r>
            <w:r w:rsidRPr="009D484B">
              <w:rPr>
                <w:rFonts w:cs="Arial"/>
                <w:lang w:val="it-IT"/>
              </w:rPr>
              <w:t>ët Vendorë</w:t>
            </w:r>
          </w:p>
          <w:p w:rsidR="00B12975" w:rsidRPr="009D484B" w:rsidRDefault="007C3A9F" w:rsidP="00BA48D1">
            <w:pPr>
              <w:spacing w:line="240" w:lineRule="auto"/>
              <w:rPr>
                <w:lang w:val="it-IT"/>
              </w:rPr>
            </w:pPr>
            <w:r w:rsidRPr="009D484B">
              <w:rPr>
                <w:lang w:val="it-IT"/>
              </w:rPr>
              <w:t>Ministr</w:t>
            </w:r>
            <w:r w:rsidR="00BA48D1" w:rsidRPr="009D484B">
              <w:rPr>
                <w:lang w:val="it-IT"/>
              </w:rPr>
              <w:t>ia e Financave</w:t>
            </w:r>
          </w:p>
        </w:tc>
        <w:tc>
          <w:tcPr>
            <w:tcW w:w="1757" w:type="dxa"/>
          </w:tcPr>
          <w:p w:rsidR="00B12975" w:rsidRPr="00AE405E" w:rsidRDefault="007C3A9F" w:rsidP="009D484B">
            <w:pPr>
              <w:spacing w:line="240" w:lineRule="auto"/>
            </w:pPr>
            <w:r>
              <w:rPr>
                <w:b/>
              </w:rPr>
              <w:t>E</w:t>
            </w:r>
            <w:r w:rsidR="00BA48D1">
              <w:rPr>
                <w:b/>
              </w:rPr>
              <w:t xml:space="preserve">kspertiza </w:t>
            </w:r>
            <w:r w:rsidR="00BA48D1" w:rsidRPr="00BA48D1">
              <w:t>e ekspert</w:t>
            </w:r>
            <w:r w:rsidR="00BA48D1" w:rsidRPr="00693F1A">
              <w:rPr>
                <w:rFonts w:cs="Arial"/>
                <w:lang w:val="en-US"/>
              </w:rPr>
              <w:t>ë</w:t>
            </w:r>
            <w:r w:rsidR="00BA48D1">
              <w:rPr>
                <w:rFonts w:cs="Arial"/>
                <w:lang w:val="en-US"/>
              </w:rPr>
              <w:t>ve komb</w:t>
            </w:r>
            <w:r w:rsidR="00BA48D1" w:rsidRPr="00693F1A">
              <w:rPr>
                <w:rFonts w:cs="Arial"/>
                <w:lang w:val="en-US"/>
              </w:rPr>
              <w:t>ë</w:t>
            </w:r>
            <w:r w:rsidR="00BA48D1">
              <w:rPr>
                <w:rFonts w:cs="Arial"/>
                <w:lang w:val="en-US"/>
              </w:rPr>
              <w:t>tar</w:t>
            </w:r>
            <w:r w:rsidR="00BA48D1" w:rsidRPr="00693F1A">
              <w:rPr>
                <w:rFonts w:cs="Arial"/>
                <w:lang w:val="en-US"/>
              </w:rPr>
              <w:t>ë</w:t>
            </w:r>
          </w:p>
        </w:tc>
      </w:tr>
      <w:tr w:rsidR="005C11AE" w:rsidRPr="00CA5FFB" w:rsidTr="009D484B">
        <w:trPr>
          <w:gridAfter w:val="1"/>
          <w:wAfter w:w="3347" w:type="dxa"/>
          <w:jc w:val="center"/>
        </w:trPr>
        <w:tc>
          <w:tcPr>
            <w:tcW w:w="3670" w:type="dxa"/>
          </w:tcPr>
          <w:p w:rsidR="0038406C" w:rsidRDefault="00CC7211" w:rsidP="00BA48D1">
            <w:pPr>
              <w:spacing w:line="240" w:lineRule="auto"/>
            </w:pPr>
            <w:r>
              <w:t xml:space="preserve">Dldp </w:t>
            </w:r>
            <w:r w:rsidR="00BA48D1">
              <w:t>p</w:t>
            </w:r>
            <w:r w:rsidR="00BA48D1" w:rsidRPr="00693F1A">
              <w:rPr>
                <w:rFonts w:cs="Arial"/>
                <w:lang w:val="en-US"/>
              </w:rPr>
              <w:t>ë</w:t>
            </w:r>
            <w:r w:rsidR="00BA48D1">
              <w:rPr>
                <w:rFonts w:cs="Arial"/>
                <w:lang w:val="en-US"/>
              </w:rPr>
              <w:t>rgjegj</w:t>
            </w:r>
            <w:r w:rsidR="00BA48D1" w:rsidRPr="00693F1A">
              <w:rPr>
                <w:rFonts w:cs="Arial"/>
                <w:lang w:val="en-US"/>
              </w:rPr>
              <w:t>ë</w:t>
            </w:r>
            <w:r w:rsidR="00BA48D1">
              <w:rPr>
                <w:rFonts w:cs="Arial"/>
                <w:lang w:val="en-US"/>
              </w:rPr>
              <w:t>se p</w:t>
            </w:r>
            <w:r w:rsidR="00BA48D1" w:rsidRPr="00693F1A">
              <w:rPr>
                <w:rFonts w:cs="Arial"/>
                <w:lang w:val="en-US"/>
              </w:rPr>
              <w:t>ë</w:t>
            </w:r>
            <w:r w:rsidR="00BA48D1">
              <w:rPr>
                <w:rFonts w:cs="Arial"/>
                <w:lang w:val="en-US"/>
              </w:rPr>
              <w:t>r</w:t>
            </w:r>
            <w:r>
              <w:t xml:space="preserve"> </w:t>
            </w:r>
            <w:r w:rsidR="00BA48D1" w:rsidRPr="00BA48D1">
              <w:rPr>
                <w:b/>
              </w:rPr>
              <w:t>p</w:t>
            </w:r>
            <w:r w:rsidR="00BA48D1" w:rsidRPr="00BA48D1">
              <w:rPr>
                <w:rFonts w:cs="Arial"/>
                <w:b/>
                <w:lang w:val="en-US"/>
              </w:rPr>
              <w:t>ërditësimin e manualeve</w:t>
            </w:r>
            <w:r w:rsidR="00BA48D1">
              <w:rPr>
                <w:rFonts w:cs="Arial"/>
                <w:lang w:val="en-US"/>
              </w:rPr>
              <w:t xml:space="preserve"> p</w:t>
            </w:r>
            <w:r w:rsidR="00BA48D1" w:rsidRPr="00693F1A">
              <w:rPr>
                <w:rFonts w:cs="Arial"/>
                <w:lang w:val="en-US"/>
              </w:rPr>
              <w:t>ë</w:t>
            </w:r>
            <w:r w:rsidR="00BA48D1">
              <w:rPr>
                <w:rFonts w:cs="Arial"/>
                <w:lang w:val="en-US"/>
              </w:rPr>
              <w:t>r t</w:t>
            </w:r>
            <w:r w:rsidR="00BA48D1" w:rsidRPr="00693F1A">
              <w:rPr>
                <w:rFonts w:cs="Arial"/>
                <w:lang w:val="en-US"/>
              </w:rPr>
              <w:t>ë</w:t>
            </w:r>
            <w:r w:rsidR="00BA48D1">
              <w:rPr>
                <w:rFonts w:cs="Arial"/>
                <w:lang w:val="en-US"/>
              </w:rPr>
              <w:t xml:space="preserve"> reflektuar ndryshimet pas RAT si dhe zbatimin e Ligjit p</w:t>
            </w:r>
            <w:r w:rsidR="00BA48D1" w:rsidRPr="00693F1A">
              <w:rPr>
                <w:rFonts w:cs="Arial"/>
                <w:lang w:val="en-US"/>
              </w:rPr>
              <w:t>ë</w:t>
            </w:r>
            <w:r w:rsidR="00BA48D1">
              <w:rPr>
                <w:rFonts w:cs="Arial"/>
                <w:lang w:val="en-US"/>
              </w:rPr>
              <w:t>r Financat Vendore</w:t>
            </w:r>
            <w:r w:rsidR="009A6294" w:rsidRPr="00590A62">
              <w:t xml:space="preserve">. </w:t>
            </w:r>
          </w:p>
        </w:tc>
        <w:tc>
          <w:tcPr>
            <w:tcW w:w="2271" w:type="dxa"/>
          </w:tcPr>
          <w:p w:rsidR="0038406C" w:rsidRPr="004F2505" w:rsidRDefault="00BA48D1" w:rsidP="008737DE">
            <w:pPr>
              <w:spacing w:line="240" w:lineRule="auto"/>
            </w:pPr>
            <w:r>
              <w:rPr>
                <w:b/>
              </w:rPr>
              <w:t>Menaxhimi i Njohurive</w:t>
            </w:r>
            <w:r w:rsidR="0038406C" w:rsidRPr="00626F4B">
              <w:rPr>
                <w:b/>
              </w:rPr>
              <w:t xml:space="preserve"> </w:t>
            </w:r>
            <w:r w:rsidR="00CC7211">
              <w:t xml:space="preserve">- </w:t>
            </w:r>
            <w:r w:rsidR="0038406C">
              <w:t xml:space="preserve">dldp </w:t>
            </w:r>
            <w:r>
              <w:t>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rdit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son manualet p</w:t>
            </w:r>
            <w:r w:rsidR="008737DE"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reflektuar zhvendosjen e konteksteve dhe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="008737DE">
              <w:rPr>
                <w:rFonts w:cs="Arial"/>
                <w:lang w:val="en-US"/>
              </w:rPr>
              <w:t>’i mbajtur t</w:t>
            </w:r>
            <w:r w:rsidR="008737DE" w:rsidRPr="00693F1A">
              <w:rPr>
                <w:rFonts w:cs="Arial"/>
                <w:lang w:val="en-US"/>
              </w:rPr>
              <w:t>ë</w:t>
            </w:r>
            <w:r w:rsidR="008737DE">
              <w:rPr>
                <w:rFonts w:cs="Arial"/>
                <w:lang w:val="en-US"/>
              </w:rPr>
              <w:t xml:space="preserve"> p</w:t>
            </w:r>
            <w:r w:rsidR="008737DE" w:rsidRPr="00693F1A">
              <w:rPr>
                <w:rFonts w:cs="Arial"/>
                <w:lang w:val="en-US"/>
              </w:rPr>
              <w:t>ë</w:t>
            </w:r>
            <w:r w:rsidR="008737DE">
              <w:rPr>
                <w:rFonts w:cs="Arial"/>
                <w:lang w:val="en-US"/>
              </w:rPr>
              <w:t>rdorshme</w:t>
            </w:r>
            <w:r w:rsidR="0038406C">
              <w:t>.</w:t>
            </w:r>
          </w:p>
        </w:tc>
        <w:tc>
          <w:tcPr>
            <w:tcW w:w="1537" w:type="dxa"/>
          </w:tcPr>
          <w:p w:rsidR="0038406C" w:rsidRDefault="0038406C" w:rsidP="007962A0">
            <w:pPr>
              <w:spacing w:line="240" w:lineRule="auto"/>
            </w:pPr>
            <w:r>
              <w:t>Dldp</w:t>
            </w:r>
          </w:p>
          <w:p w:rsidR="0038406C" w:rsidRDefault="0038406C" w:rsidP="007962A0">
            <w:pPr>
              <w:spacing w:line="240" w:lineRule="auto"/>
            </w:pPr>
          </w:p>
          <w:p w:rsidR="0038406C" w:rsidRDefault="0038406C" w:rsidP="007962A0">
            <w:pPr>
              <w:spacing w:line="240" w:lineRule="auto"/>
            </w:pPr>
          </w:p>
        </w:tc>
        <w:tc>
          <w:tcPr>
            <w:tcW w:w="1757" w:type="dxa"/>
          </w:tcPr>
          <w:p w:rsidR="0038406C" w:rsidRPr="008737DE" w:rsidRDefault="008737DE" w:rsidP="008737DE">
            <w:pPr>
              <w:spacing w:line="240" w:lineRule="auto"/>
              <w:rPr>
                <w:lang w:val="it-IT"/>
              </w:rPr>
            </w:pPr>
            <w:r w:rsidRPr="008737DE">
              <w:rPr>
                <w:b/>
                <w:lang w:val="it-IT"/>
              </w:rPr>
              <w:t>Njohurit</w:t>
            </w:r>
            <w:r w:rsidRPr="008737DE">
              <w:rPr>
                <w:rFonts w:cs="Arial"/>
                <w:b/>
                <w:lang w:val="it-IT"/>
              </w:rPr>
              <w:t>ë</w:t>
            </w:r>
            <w:r w:rsidRPr="008737DE">
              <w:rPr>
                <w:rFonts w:cs="Arial"/>
                <w:lang w:val="it-IT"/>
              </w:rPr>
              <w:t xml:space="preserve"> </w:t>
            </w:r>
            <w:r w:rsidRPr="008737DE">
              <w:rPr>
                <w:rFonts w:cs="Arial"/>
                <w:b/>
                <w:lang w:val="it-IT"/>
              </w:rPr>
              <w:t>e Dokumentuara</w:t>
            </w:r>
            <w:r w:rsidR="00CC7211" w:rsidRPr="008737DE">
              <w:rPr>
                <w:lang w:val="it-IT"/>
              </w:rPr>
              <w:t xml:space="preserve"> </w:t>
            </w:r>
            <w:r w:rsidRPr="008737DE">
              <w:rPr>
                <w:lang w:val="it-IT"/>
              </w:rPr>
              <w:t>– Manualet mbi MFV</w:t>
            </w:r>
            <w:r w:rsidR="00CC7211" w:rsidRPr="008737DE">
              <w:rPr>
                <w:lang w:val="it-IT"/>
              </w:rPr>
              <w:t>.</w:t>
            </w:r>
          </w:p>
        </w:tc>
      </w:tr>
      <w:tr w:rsidR="005C11AE" w:rsidRPr="00CA5FFB" w:rsidTr="009D484B">
        <w:trPr>
          <w:gridAfter w:val="1"/>
          <w:wAfter w:w="3347" w:type="dxa"/>
          <w:jc w:val="center"/>
        </w:trPr>
        <w:tc>
          <w:tcPr>
            <w:tcW w:w="3670" w:type="dxa"/>
          </w:tcPr>
          <w:p w:rsidR="0038406C" w:rsidRPr="008737DE" w:rsidRDefault="0038406C" w:rsidP="008737DE">
            <w:pPr>
              <w:spacing w:line="240" w:lineRule="auto"/>
              <w:rPr>
                <w:lang w:val="it-IT"/>
              </w:rPr>
            </w:pPr>
            <w:r w:rsidRPr="008737DE">
              <w:rPr>
                <w:lang w:val="it-IT"/>
              </w:rPr>
              <w:t>Manual</w:t>
            </w:r>
            <w:r w:rsidR="008737DE" w:rsidRPr="008737DE">
              <w:rPr>
                <w:lang w:val="it-IT"/>
              </w:rPr>
              <w:t>et b</w:t>
            </w:r>
            <w:r w:rsidR="008737DE" w:rsidRPr="008737DE">
              <w:rPr>
                <w:rFonts w:cs="Arial"/>
                <w:lang w:val="it-IT"/>
              </w:rPr>
              <w:t xml:space="preserve">ëhen objekt i një </w:t>
            </w:r>
            <w:r w:rsidR="008737DE" w:rsidRPr="008737DE">
              <w:rPr>
                <w:rFonts w:cs="Arial"/>
                <w:b/>
                <w:lang w:val="it-IT"/>
              </w:rPr>
              <w:t>procesi miratimi</w:t>
            </w:r>
            <w:r w:rsidR="008737DE" w:rsidRPr="008737DE">
              <w:rPr>
                <w:rFonts w:cs="Arial"/>
                <w:lang w:val="it-IT"/>
              </w:rPr>
              <w:t xml:space="preserve"> të Qeverisë Kombëtare Shqiptare</w:t>
            </w:r>
            <w:r w:rsidRPr="008737DE">
              <w:rPr>
                <w:lang w:val="it-IT"/>
              </w:rPr>
              <w:t xml:space="preserve">.  </w:t>
            </w:r>
          </w:p>
        </w:tc>
        <w:tc>
          <w:tcPr>
            <w:tcW w:w="2271" w:type="dxa"/>
          </w:tcPr>
          <w:p w:rsidR="0038406C" w:rsidRPr="008737DE" w:rsidRDefault="0038406C" w:rsidP="008737DE">
            <w:pPr>
              <w:spacing w:line="240" w:lineRule="auto"/>
              <w:rPr>
                <w:lang w:val="it-IT"/>
              </w:rPr>
            </w:pPr>
            <w:r w:rsidRPr="008737DE">
              <w:rPr>
                <w:b/>
                <w:lang w:val="it-IT"/>
              </w:rPr>
              <w:t>Valid</w:t>
            </w:r>
            <w:r w:rsidR="008737DE" w:rsidRPr="008737DE">
              <w:rPr>
                <w:b/>
                <w:lang w:val="it-IT"/>
              </w:rPr>
              <w:t>imi</w:t>
            </w:r>
            <w:r w:rsidR="00617683" w:rsidRPr="008737DE">
              <w:rPr>
                <w:lang w:val="it-IT"/>
              </w:rPr>
              <w:t xml:space="preserve">- </w:t>
            </w:r>
            <w:r w:rsidRPr="008737DE">
              <w:rPr>
                <w:lang w:val="it-IT"/>
              </w:rPr>
              <w:t xml:space="preserve">dldp </w:t>
            </w:r>
            <w:r w:rsidR="008737DE" w:rsidRPr="008737DE">
              <w:rPr>
                <w:lang w:val="it-IT"/>
              </w:rPr>
              <w:t>k</w:t>
            </w:r>
            <w:r w:rsidR="008737DE" w:rsidRPr="008737DE">
              <w:rPr>
                <w:rFonts w:cs="Arial"/>
                <w:lang w:val="it-IT"/>
              </w:rPr>
              <w:t>ërkon miratimin kombëtar nga Ministria e Financave për të siguruar shpërndarjen e manualeve në nivel kombëtar</w:t>
            </w:r>
            <w:r w:rsidR="008737DE" w:rsidRPr="008737DE">
              <w:rPr>
                <w:lang w:val="it-IT"/>
              </w:rPr>
              <w:t xml:space="preserve"> dhe qendrueshm</w:t>
            </w:r>
            <w:r w:rsidR="008737DE" w:rsidRPr="008737DE">
              <w:rPr>
                <w:rFonts w:cs="Arial"/>
                <w:lang w:val="it-IT"/>
              </w:rPr>
              <w:t>ë</w:t>
            </w:r>
            <w:r w:rsidR="008737DE">
              <w:rPr>
                <w:rFonts w:cs="Arial"/>
                <w:lang w:val="it-IT"/>
              </w:rPr>
              <w:t>rin</w:t>
            </w:r>
            <w:r w:rsidR="008737DE" w:rsidRPr="008737DE">
              <w:rPr>
                <w:rFonts w:cs="Arial"/>
                <w:lang w:val="it-IT"/>
              </w:rPr>
              <w:t>ë</w:t>
            </w:r>
            <w:r w:rsidR="008737DE">
              <w:rPr>
                <w:rFonts w:cs="Arial"/>
                <w:lang w:val="it-IT"/>
              </w:rPr>
              <w:t xml:space="preserve"> m</w:t>
            </w:r>
            <w:r w:rsidR="008737DE" w:rsidRPr="008737DE">
              <w:rPr>
                <w:rFonts w:cs="Arial"/>
                <w:lang w:val="it-IT"/>
              </w:rPr>
              <w:t>ë</w:t>
            </w:r>
            <w:r w:rsidR="008737DE">
              <w:rPr>
                <w:rFonts w:cs="Arial"/>
                <w:lang w:val="it-IT"/>
              </w:rPr>
              <w:t xml:space="preserve"> afat-gjat</w:t>
            </w:r>
            <w:r w:rsidR="008737DE" w:rsidRPr="008737DE">
              <w:rPr>
                <w:rFonts w:cs="Arial"/>
                <w:lang w:val="it-IT"/>
              </w:rPr>
              <w:t>ë</w:t>
            </w:r>
            <w:r w:rsidRPr="008737DE">
              <w:rPr>
                <w:lang w:val="it-IT"/>
              </w:rPr>
              <w:t xml:space="preserve">. </w:t>
            </w:r>
          </w:p>
        </w:tc>
        <w:tc>
          <w:tcPr>
            <w:tcW w:w="1537" w:type="dxa"/>
          </w:tcPr>
          <w:p w:rsidR="0038406C" w:rsidRPr="008737DE" w:rsidRDefault="0038406C" w:rsidP="007962A0">
            <w:pPr>
              <w:spacing w:line="240" w:lineRule="auto"/>
              <w:rPr>
                <w:lang w:val="it-IT"/>
              </w:rPr>
            </w:pPr>
            <w:r w:rsidRPr="008737DE">
              <w:rPr>
                <w:lang w:val="it-IT"/>
              </w:rPr>
              <w:t>Ministr</w:t>
            </w:r>
            <w:r w:rsidR="008737DE" w:rsidRPr="008737DE">
              <w:rPr>
                <w:lang w:val="it-IT"/>
              </w:rPr>
              <w:t>ia e Financave</w:t>
            </w:r>
            <w:r w:rsidRPr="008737DE">
              <w:rPr>
                <w:lang w:val="it-IT"/>
              </w:rPr>
              <w:t xml:space="preserve"> (</w:t>
            </w:r>
            <w:r w:rsidR="008737DE" w:rsidRPr="008737DE">
              <w:rPr>
                <w:lang w:val="it-IT"/>
              </w:rPr>
              <w:t>tani Ministria e Financave dhe Ekonomis</w:t>
            </w:r>
            <w:r w:rsidR="008737DE" w:rsidRPr="008737DE">
              <w:rPr>
                <w:rFonts w:cs="Arial"/>
                <w:lang w:val="it-IT"/>
              </w:rPr>
              <w:t>ë</w:t>
            </w:r>
            <w:r w:rsidRPr="008737DE">
              <w:rPr>
                <w:lang w:val="it-IT"/>
              </w:rPr>
              <w:t>)</w:t>
            </w:r>
          </w:p>
          <w:p w:rsidR="0038406C" w:rsidRPr="008737DE" w:rsidRDefault="0038406C" w:rsidP="007962A0">
            <w:pPr>
              <w:spacing w:line="240" w:lineRule="auto"/>
              <w:rPr>
                <w:lang w:val="it-IT"/>
              </w:rPr>
            </w:pPr>
          </w:p>
        </w:tc>
        <w:tc>
          <w:tcPr>
            <w:tcW w:w="1757" w:type="dxa"/>
          </w:tcPr>
          <w:p w:rsidR="0038406C" w:rsidRPr="008737DE" w:rsidRDefault="008737DE" w:rsidP="008737DE">
            <w:pPr>
              <w:spacing w:line="240" w:lineRule="auto"/>
              <w:rPr>
                <w:lang w:val="it-IT"/>
              </w:rPr>
            </w:pPr>
            <w:r w:rsidRPr="008737DE">
              <w:rPr>
                <w:b/>
                <w:lang w:val="it-IT"/>
              </w:rPr>
              <w:t>Njohurit</w:t>
            </w:r>
            <w:r w:rsidRPr="008737DE">
              <w:rPr>
                <w:rFonts w:cs="Arial"/>
                <w:b/>
                <w:lang w:val="it-IT"/>
              </w:rPr>
              <w:t>ë e Dokumentuara</w:t>
            </w:r>
            <w:r w:rsidR="00617683" w:rsidRPr="008737DE">
              <w:rPr>
                <w:lang w:val="it-IT"/>
              </w:rPr>
              <w:t xml:space="preserve"> </w:t>
            </w:r>
            <w:r w:rsidRPr="008737DE">
              <w:rPr>
                <w:lang w:val="it-IT"/>
              </w:rPr>
              <w:t>–</w:t>
            </w:r>
            <w:r w:rsidR="00617683" w:rsidRPr="008737DE">
              <w:rPr>
                <w:lang w:val="it-IT"/>
              </w:rPr>
              <w:t xml:space="preserve"> </w:t>
            </w:r>
            <w:r w:rsidRPr="008737DE">
              <w:rPr>
                <w:lang w:val="it-IT"/>
              </w:rPr>
              <w:t>Manualet mbi MFV</w:t>
            </w:r>
          </w:p>
        </w:tc>
      </w:tr>
      <w:tr w:rsidR="005C11AE" w:rsidRPr="00C6287F" w:rsidTr="009D484B">
        <w:trPr>
          <w:gridAfter w:val="1"/>
          <w:wAfter w:w="3347" w:type="dxa"/>
          <w:jc w:val="center"/>
        </w:trPr>
        <w:tc>
          <w:tcPr>
            <w:tcW w:w="3670" w:type="dxa"/>
          </w:tcPr>
          <w:p w:rsidR="0038406C" w:rsidRPr="008737DE" w:rsidRDefault="00617683" w:rsidP="008737DE">
            <w:pPr>
              <w:spacing w:line="240" w:lineRule="auto"/>
              <w:rPr>
                <w:lang w:val="it-IT"/>
              </w:rPr>
            </w:pPr>
            <w:r w:rsidRPr="008737DE">
              <w:rPr>
                <w:lang w:val="it-IT"/>
              </w:rPr>
              <w:t xml:space="preserve">Dldp </w:t>
            </w:r>
            <w:r w:rsidR="008737DE" w:rsidRPr="008737DE">
              <w:rPr>
                <w:lang w:val="it-IT"/>
              </w:rPr>
              <w:t>firmos Memorandum Mir</w:t>
            </w:r>
            <w:r w:rsidR="008737DE" w:rsidRPr="008737DE">
              <w:rPr>
                <w:rFonts w:cs="Arial"/>
                <w:lang w:val="it-IT"/>
              </w:rPr>
              <w:t xml:space="preserve">ëkuptimi me Ministrinë e </w:t>
            </w:r>
            <w:r w:rsidR="008737DE" w:rsidRPr="008737DE">
              <w:rPr>
                <w:rFonts w:cs="Arial"/>
                <w:lang w:val="it-IT"/>
              </w:rPr>
              <w:lastRenderedPageBreak/>
              <w:t>Financave</w:t>
            </w:r>
            <w:r w:rsidR="008737DE" w:rsidRPr="008737DE">
              <w:rPr>
                <w:lang w:val="it-IT"/>
              </w:rPr>
              <w:t xml:space="preserve"> n</w:t>
            </w:r>
            <w:r w:rsidR="008737DE" w:rsidRPr="008737DE">
              <w:rPr>
                <w:rFonts w:cs="Arial"/>
                <w:lang w:val="it-IT"/>
              </w:rPr>
              <w:t xml:space="preserve">ë lidhje me krijimin e </w:t>
            </w:r>
            <w:r w:rsidR="008737DE" w:rsidRPr="008737DE">
              <w:rPr>
                <w:lang w:val="it-IT"/>
              </w:rPr>
              <w:t>nj</w:t>
            </w:r>
            <w:r w:rsidR="008737DE" w:rsidRPr="008737DE">
              <w:rPr>
                <w:rFonts w:cs="Arial"/>
                <w:lang w:val="it-IT"/>
              </w:rPr>
              <w:t xml:space="preserve">ë </w:t>
            </w:r>
            <w:r w:rsidR="008737DE" w:rsidRPr="008737DE">
              <w:rPr>
                <w:rFonts w:cs="Arial"/>
                <w:b/>
                <w:lang w:val="it-IT"/>
              </w:rPr>
              <w:t>Zyre Asistence</w:t>
            </w:r>
            <w:r w:rsidR="008737DE" w:rsidRPr="008737DE">
              <w:rPr>
                <w:rFonts w:cs="Arial"/>
                <w:lang w:val="it-IT"/>
              </w:rPr>
              <w:t xml:space="preserve"> </w:t>
            </w:r>
            <w:r w:rsidR="008737DE">
              <w:rPr>
                <w:rFonts w:cs="Arial"/>
                <w:lang w:val="it-IT"/>
              </w:rPr>
              <w:t xml:space="preserve">(Help Desk) </w:t>
            </w:r>
            <w:r w:rsidR="008737DE" w:rsidRPr="008737DE">
              <w:rPr>
                <w:rFonts w:cs="Arial"/>
                <w:lang w:val="it-IT"/>
              </w:rPr>
              <w:t>për të ndihmuar bashkitë në përgatitjen e Planeve Afat-mesme të buxhetit</w:t>
            </w:r>
            <w:r w:rsidR="0038406C" w:rsidRPr="008737DE">
              <w:rPr>
                <w:lang w:val="it-IT"/>
              </w:rPr>
              <w:t xml:space="preserve"> </w:t>
            </w:r>
            <w:r w:rsidR="008737DE" w:rsidRPr="008737DE">
              <w:rPr>
                <w:lang w:val="it-IT"/>
              </w:rPr>
              <w:t>duke p</w:t>
            </w:r>
            <w:r w:rsidR="008737DE" w:rsidRPr="008737DE">
              <w:rPr>
                <w:rFonts w:cs="Arial"/>
                <w:lang w:val="it-IT"/>
              </w:rPr>
              <w:t>ë</w:t>
            </w:r>
            <w:r w:rsidR="008737DE">
              <w:rPr>
                <w:rFonts w:cs="Arial"/>
                <w:lang w:val="it-IT"/>
              </w:rPr>
              <w:t>rdorur Mjetin e Planifikimit Finaciar</w:t>
            </w:r>
            <w:r w:rsidR="0038406C" w:rsidRPr="008737DE">
              <w:rPr>
                <w:lang w:val="it-IT"/>
              </w:rPr>
              <w:t>.</w:t>
            </w:r>
          </w:p>
        </w:tc>
        <w:tc>
          <w:tcPr>
            <w:tcW w:w="2271" w:type="dxa"/>
          </w:tcPr>
          <w:p w:rsidR="0038406C" w:rsidRPr="008737DE" w:rsidRDefault="0038406C" w:rsidP="00FF7097">
            <w:pPr>
              <w:spacing w:line="240" w:lineRule="auto"/>
              <w:rPr>
                <w:lang w:val="it-IT"/>
              </w:rPr>
            </w:pPr>
            <w:r w:rsidRPr="008737DE">
              <w:rPr>
                <w:b/>
                <w:lang w:val="it-IT"/>
              </w:rPr>
              <w:lastRenderedPageBreak/>
              <w:t>An</w:t>
            </w:r>
            <w:r w:rsidR="008737DE" w:rsidRPr="008737DE">
              <w:rPr>
                <w:b/>
                <w:lang w:val="it-IT"/>
              </w:rPr>
              <w:t xml:space="preserve">korimi i Praktikave </w:t>
            </w:r>
            <w:r w:rsidR="00FF7097">
              <w:rPr>
                <w:b/>
                <w:lang w:val="it-IT"/>
              </w:rPr>
              <w:t>MNJ</w:t>
            </w:r>
            <w:r w:rsidRPr="008737DE">
              <w:rPr>
                <w:b/>
                <w:lang w:val="it-IT"/>
              </w:rPr>
              <w:t xml:space="preserve"> </w:t>
            </w:r>
            <w:r w:rsidR="008737DE" w:rsidRPr="008737DE">
              <w:rPr>
                <w:b/>
                <w:lang w:val="it-IT"/>
              </w:rPr>
              <w:t xml:space="preserve"> n</w:t>
            </w:r>
            <w:r w:rsidR="008737DE" w:rsidRPr="008737DE">
              <w:rPr>
                <w:rFonts w:cs="Arial"/>
                <w:lang w:val="it-IT"/>
              </w:rPr>
              <w:t xml:space="preserve">ë </w:t>
            </w:r>
            <w:r w:rsidR="008737DE" w:rsidRPr="008737DE">
              <w:rPr>
                <w:rFonts w:cs="Arial"/>
                <w:lang w:val="it-IT"/>
              </w:rPr>
              <w:lastRenderedPageBreak/>
              <w:t>rang kombëtar në</w:t>
            </w:r>
            <w:r w:rsidR="008737DE">
              <w:rPr>
                <w:rFonts w:cs="Arial"/>
                <w:lang w:val="it-IT"/>
              </w:rPr>
              <w:t>p</w:t>
            </w:r>
            <w:r w:rsidR="009D484B" w:rsidRPr="009D484B">
              <w:rPr>
                <w:rFonts w:cs="Arial"/>
                <w:lang w:val="it-IT"/>
              </w:rPr>
              <w:t>ë</w:t>
            </w:r>
            <w:r w:rsidR="008737DE">
              <w:rPr>
                <w:rFonts w:cs="Arial"/>
                <w:lang w:val="it-IT"/>
              </w:rPr>
              <w:t>rmjet ministris</w:t>
            </w:r>
            <w:r w:rsidR="008737DE" w:rsidRPr="008737DE">
              <w:rPr>
                <w:rFonts w:cs="Arial"/>
                <w:lang w:val="it-IT"/>
              </w:rPr>
              <w:t>ë</w:t>
            </w:r>
            <w:r w:rsidR="008737DE">
              <w:rPr>
                <w:rFonts w:cs="Arial"/>
                <w:lang w:val="it-IT"/>
              </w:rPr>
              <w:t xml:space="preserve"> s</w:t>
            </w:r>
            <w:r w:rsidR="008737DE" w:rsidRPr="008737DE">
              <w:rPr>
                <w:rFonts w:cs="Arial"/>
                <w:lang w:val="it-IT"/>
              </w:rPr>
              <w:t>ë qeverisë</w:t>
            </w:r>
          </w:p>
        </w:tc>
        <w:tc>
          <w:tcPr>
            <w:tcW w:w="1537" w:type="dxa"/>
          </w:tcPr>
          <w:p w:rsidR="0038406C" w:rsidRDefault="0038406C" w:rsidP="008737DE">
            <w:pPr>
              <w:spacing w:line="240" w:lineRule="auto"/>
            </w:pPr>
            <w:r>
              <w:lastRenderedPageBreak/>
              <w:t>Ministr</w:t>
            </w:r>
            <w:r w:rsidR="008737DE">
              <w:t xml:space="preserve">ia e </w:t>
            </w:r>
            <w:r w:rsidR="008737DE">
              <w:lastRenderedPageBreak/>
              <w:t>Financave</w:t>
            </w:r>
          </w:p>
        </w:tc>
        <w:tc>
          <w:tcPr>
            <w:tcW w:w="1757" w:type="dxa"/>
          </w:tcPr>
          <w:p w:rsidR="0038406C" w:rsidRDefault="008737DE" w:rsidP="008737DE">
            <w:pPr>
              <w:spacing w:line="240" w:lineRule="auto"/>
            </w:pPr>
            <w:r>
              <w:rPr>
                <w:b/>
              </w:rPr>
              <w:lastRenderedPageBreak/>
              <w:t>Njohurit</w:t>
            </w:r>
            <w:r w:rsidRPr="008737DE">
              <w:rPr>
                <w:rFonts w:cs="Arial"/>
                <w:b/>
                <w:lang w:val="en-US"/>
              </w:rPr>
              <w:t>ë e Dokumentuara</w:t>
            </w:r>
            <w:r w:rsidR="0038406C">
              <w:t xml:space="preserve"> </w:t>
            </w:r>
            <w:r w:rsidR="0038406C">
              <w:lastRenderedPageBreak/>
              <w:t>(</w:t>
            </w:r>
            <w:r w:rsidR="00617683">
              <w:t>Manual</w:t>
            </w:r>
            <w:r>
              <w:t>et</w:t>
            </w:r>
            <w:r w:rsidR="0038406C">
              <w:t>)</w:t>
            </w:r>
          </w:p>
        </w:tc>
      </w:tr>
      <w:tr w:rsidR="005C11AE" w:rsidRPr="00BF1864" w:rsidTr="009D484B">
        <w:trPr>
          <w:gridAfter w:val="1"/>
          <w:wAfter w:w="3347" w:type="dxa"/>
          <w:jc w:val="center"/>
        </w:trPr>
        <w:tc>
          <w:tcPr>
            <w:tcW w:w="3670" w:type="dxa"/>
          </w:tcPr>
          <w:p w:rsidR="0038406C" w:rsidRPr="0063560D" w:rsidRDefault="00617683" w:rsidP="005A32A2">
            <w:pPr>
              <w:spacing w:line="240" w:lineRule="auto"/>
            </w:pPr>
            <w:r>
              <w:lastRenderedPageBreak/>
              <w:t xml:space="preserve">Dldp </w:t>
            </w:r>
            <w:r w:rsidR="005A32A2">
              <w:rPr>
                <w:rFonts w:cs="Arial"/>
                <w:lang w:val="en-US"/>
              </w:rPr>
              <w:t>n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partneritet me Shkoll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n Shqiptare t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Administrat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s Publike</w:t>
            </w:r>
            <w:r w:rsidR="0038406C">
              <w:t xml:space="preserve"> (</w:t>
            </w:r>
            <w:r w:rsidR="005A32A2">
              <w:t>SHSHAP</w:t>
            </w:r>
            <w:r w:rsidR="0038406C">
              <w:t>)</w:t>
            </w:r>
            <w:r w:rsidR="005A32A2">
              <w:t xml:space="preserve"> p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r t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vazhduar p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rhapjen e kurrikul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s s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trajnimit mbi MFV</w:t>
            </w:r>
            <w:r w:rsidR="0038406C" w:rsidRPr="0063560D">
              <w:t>.  Manual</w:t>
            </w:r>
            <w:r w:rsidR="005A32A2">
              <w:t>et jan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t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aksesueshme p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r p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rdoruesit e regjistruar</w:t>
            </w:r>
            <w:r w:rsidR="005A32A2">
              <w:t xml:space="preserve"> n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p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rmjet katalogut t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SHSHAP t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38406C" w:rsidRPr="0063560D">
              <w:t xml:space="preserve"> e-Library</w:t>
            </w:r>
            <w:r w:rsidR="005A32A2">
              <w:t xml:space="preserve"> dhe p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rhapjes n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p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rmjet trajnimeve n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nivel komb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tar</w:t>
            </w:r>
            <w:r w:rsidR="005A32A2">
              <w:t xml:space="preserve"> si p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r bashkit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e dldp dhe p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>r ato q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nuk jan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pjes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5A32A2">
              <w:rPr>
                <w:rFonts w:cs="Arial"/>
                <w:lang w:val="en-US"/>
              </w:rPr>
              <w:t xml:space="preserve"> e dldp</w:t>
            </w:r>
            <w:r w:rsidR="0038406C" w:rsidRPr="0063560D">
              <w:t xml:space="preserve">. </w:t>
            </w:r>
          </w:p>
        </w:tc>
        <w:tc>
          <w:tcPr>
            <w:tcW w:w="2271" w:type="dxa"/>
          </w:tcPr>
          <w:p w:rsidR="0038406C" w:rsidRPr="00B40FBA" w:rsidRDefault="0038406C" w:rsidP="009D484B">
            <w:pPr>
              <w:spacing w:line="240" w:lineRule="auto"/>
            </w:pPr>
            <w:r w:rsidRPr="00626F4B">
              <w:rPr>
                <w:b/>
              </w:rPr>
              <w:t>An</w:t>
            </w:r>
            <w:r w:rsidR="005A32A2">
              <w:rPr>
                <w:b/>
              </w:rPr>
              <w:t>korimi i praktikave</w:t>
            </w:r>
            <w:r>
              <w:rPr>
                <w:b/>
              </w:rPr>
              <w:t xml:space="preserve"> KM </w:t>
            </w:r>
            <w:r w:rsidR="009D484B">
              <w:t>–</w:t>
            </w:r>
            <w:r w:rsidR="00617683">
              <w:t xml:space="preserve"> </w:t>
            </w:r>
            <w:r w:rsidR="005A32A2">
              <w:t>njohurit</w:t>
            </w:r>
            <w:r w:rsidR="005A32A2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e dokumentuara t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mish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ruara institutionalisht </w:t>
            </w:r>
            <w:r w:rsidR="00FF7097">
              <w:rPr>
                <w:rFonts w:cs="Arial"/>
                <w:lang w:val="en-US"/>
              </w:rPr>
              <w:t xml:space="preserve">brenda </w:t>
            </w:r>
            <w:r w:rsidR="009D484B">
              <w:t>nj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institucioni komb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>tar t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mandatuar p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>r trajnimin</w:t>
            </w:r>
            <w:r w:rsidR="00617683">
              <w:t xml:space="preserve"> </w:t>
            </w:r>
            <w:r w:rsidR="009D484B">
              <w:t>e n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>pun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>sve civil</w:t>
            </w:r>
            <w:r w:rsidR="009D484B" w:rsidRPr="00693F1A">
              <w:rPr>
                <w:rFonts w:cs="Arial"/>
                <w:lang w:val="en-US"/>
              </w:rPr>
              <w:t>ë</w:t>
            </w:r>
            <w:r>
              <w:t xml:space="preserve">. </w:t>
            </w:r>
          </w:p>
        </w:tc>
        <w:tc>
          <w:tcPr>
            <w:tcW w:w="1537" w:type="dxa"/>
          </w:tcPr>
          <w:p w:rsidR="0038406C" w:rsidRDefault="009D484B" w:rsidP="009D484B">
            <w:pPr>
              <w:spacing w:line="240" w:lineRule="auto"/>
            </w:pPr>
            <w:r>
              <w:t>SHSHAP</w:t>
            </w:r>
            <w:r w:rsidR="0038406C">
              <w:t xml:space="preserve"> </w:t>
            </w:r>
          </w:p>
        </w:tc>
        <w:tc>
          <w:tcPr>
            <w:tcW w:w="1757" w:type="dxa"/>
          </w:tcPr>
          <w:p w:rsidR="0038406C" w:rsidRDefault="009D484B" w:rsidP="009D484B">
            <w:pPr>
              <w:spacing w:line="240" w:lineRule="auto"/>
            </w:pPr>
            <w:r>
              <w:rPr>
                <w:b/>
              </w:rPr>
              <w:t>NJohurit</w:t>
            </w:r>
            <w:r w:rsidRPr="009D484B">
              <w:rPr>
                <w:rFonts w:cs="Arial"/>
                <w:b/>
                <w:lang w:val="en-US"/>
              </w:rPr>
              <w:t>ë e Dokumentuara</w:t>
            </w:r>
            <w:r w:rsidR="00617683">
              <w:t xml:space="preserve"> (M</w:t>
            </w:r>
            <w:r w:rsidR="0038406C">
              <w:t>anual</w:t>
            </w:r>
            <w:r>
              <w:t>et</w:t>
            </w:r>
            <w:r w:rsidR="0038406C">
              <w:t>)</w:t>
            </w:r>
          </w:p>
        </w:tc>
      </w:tr>
      <w:tr w:rsidR="005C11AE" w:rsidRPr="00CA5FFB" w:rsidTr="009D484B">
        <w:trPr>
          <w:gridAfter w:val="1"/>
          <w:wAfter w:w="3347" w:type="dxa"/>
          <w:jc w:val="center"/>
        </w:trPr>
        <w:tc>
          <w:tcPr>
            <w:tcW w:w="3670" w:type="dxa"/>
          </w:tcPr>
          <w:p w:rsidR="0038406C" w:rsidRPr="0063560D" w:rsidRDefault="00617683" w:rsidP="007962A0">
            <w:pPr>
              <w:spacing w:line="240" w:lineRule="auto"/>
            </w:pPr>
            <w:r>
              <w:t xml:space="preserve">Dldp </w:t>
            </w:r>
            <w:r w:rsidR="009D484B">
              <w:t>i siguron SHSHAP nj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list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me Siguruesit e Sh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>rbimeve</w:t>
            </w:r>
            <w:r w:rsidR="009D484B">
              <w:t xml:space="preserve"> q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FF7097">
              <w:rPr>
                <w:rFonts w:cs="Arial"/>
                <w:lang w:val="en-US"/>
              </w:rPr>
              <w:t xml:space="preserve"> p</w:t>
            </w:r>
            <w:r w:rsidR="00FF7097" w:rsidRPr="00FF7097">
              <w:rPr>
                <w:rFonts w:cs="Arial"/>
              </w:rPr>
              <w:t>ë</w:t>
            </w:r>
            <w:r w:rsidR="009D484B">
              <w:rPr>
                <w:rFonts w:cs="Arial"/>
                <w:lang w:val="en-US"/>
              </w:rPr>
              <w:t>rdoret nga</w:t>
            </w:r>
            <w:r w:rsidR="0038406C" w:rsidRPr="0063560D">
              <w:t xml:space="preserve"> dldp</w:t>
            </w:r>
            <w:r>
              <w:t>.</w:t>
            </w:r>
            <w:r w:rsidR="009D484B">
              <w:t xml:space="preserve"> SHSHAP m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pas mund t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p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>rdor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trajner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>t q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jan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tashm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me experience n</w:t>
            </w:r>
            <w:r w:rsidR="009D484B" w:rsidRPr="00693F1A">
              <w:rPr>
                <w:rFonts w:cs="Arial"/>
                <w:lang w:val="en-US"/>
              </w:rPr>
              <w:t>ë</w:t>
            </w:r>
            <w:r w:rsidR="009D484B">
              <w:rPr>
                <w:rFonts w:cs="Arial"/>
                <w:lang w:val="en-US"/>
              </w:rPr>
              <w:t xml:space="preserve"> lidhje me MFV</w:t>
            </w:r>
            <w:r w:rsidR="0038406C" w:rsidRPr="0063560D">
              <w:t>.</w:t>
            </w:r>
          </w:p>
          <w:p w:rsidR="0038406C" w:rsidRPr="0063560D" w:rsidRDefault="0038406C" w:rsidP="007962A0">
            <w:pPr>
              <w:spacing w:line="240" w:lineRule="auto"/>
            </w:pPr>
          </w:p>
        </w:tc>
        <w:tc>
          <w:tcPr>
            <w:tcW w:w="2271" w:type="dxa"/>
          </w:tcPr>
          <w:p w:rsidR="0038406C" w:rsidRPr="00B40FBA" w:rsidRDefault="0038406C" w:rsidP="00FF7097">
            <w:pPr>
              <w:spacing w:line="240" w:lineRule="auto"/>
            </w:pPr>
            <w:r w:rsidRPr="00626F4B">
              <w:rPr>
                <w:b/>
              </w:rPr>
              <w:t>Li</w:t>
            </w:r>
            <w:r w:rsidR="00107385">
              <w:rPr>
                <w:b/>
              </w:rPr>
              <w:t>dhja</w:t>
            </w:r>
            <w:r w:rsidR="00617683">
              <w:t xml:space="preserve">- </w:t>
            </w:r>
            <w:r w:rsidR="00107385">
              <w:t>Siguruesit e Sh</w:t>
            </w:r>
            <w:r w:rsidR="00107385" w:rsidRPr="00693F1A">
              <w:rPr>
                <w:rFonts w:cs="Arial"/>
                <w:lang w:val="en-US"/>
              </w:rPr>
              <w:t>ë</w:t>
            </w:r>
            <w:r w:rsidR="00107385">
              <w:rPr>
                <w:rFonts w:cs="Arial"/>
                <w:lang w:val="en-US"/>
              </w:rPr>
              <w:t>rbimeve q</w:t>
            </w:r>
            <w:r w:rsidR="00107385" w:rsidRPr="00693F1A">
              <w:rPr>
                <w:rFonts w:cs="Arial"/>
                <w:lang w:val="en-US"/>
              </w:rPr>
              <w:t>ë</w:t>
            </w:r>
            <w:r w:rsidR="00107385">
              <w:rPr>
                <w:rFonts w:cs="Arial"/>
                <w:lang w:val="en-US"/>
              </w:rPr>
              <w:t xml:space="preserve"> p</w:t>
            </w:r>
            <w:r w:rsidR="00FF7097" w:rsidRPr="00FF7097">
              <w:rPr>
                <w:rFonts w:cs="Arial"/>
              </w:rPr>
              <w:t>ë</w:t>
            </w:r>
            <w:r w:rsidR="00107385">
              <w:rPr>
                <w:rFonts w:cs="Arial"/>
                <w:lang w:val="en-US"/>
              </w:rPr>
              <w:t>rdoren p</w:t>
            </w:r>
            <w:r w:rsidR="00107385" w:rsidRPr="00693F1A">
              <w:rPr>
                <w:rFonts w:cs="Arial"/>
                <w:lang w:val="en-US"/>
              </w:rPr>
              <w:t>ë</w:t>
            </w:r>
            <w:r w:rsidR="00107385">
              <w:rPr>
                <w:rFonts w:cs="Arial"/>
                <w:lang w:val="en-US"/>
              </w:rPr>
              <w:t>r trajnimin e dldp me nj</w:t>
            </w:r>
            <w:r w:rsidR="00107385" w:rsidRPr="00693F1A">
              <w:rPr>
                <w:rFonts w:cs="Arial"/>
                <w:lang w:val="en-US"/>
              </w:rPr>
              <w:t>ë</w:t>
            </w:r>
            <w:r w:rsidR="00107385">
              <w:rPr>
                <w:rFonts w:cs="Arial"/>
                <w:lang w:val="en-US"/>
              </w:rPr>
              <w:t xml:space="preserve"> institucion komb</w:t>
            </w:r>
            <w:r w:rsidR="00107385" w:rsidRPr="00693F1A">
              <w:rPr>
                <w:rFonts w:cs="Arial"/>
                <w:lang w:val="en-US"/>
              </w:rPr>
              <w:t>ë</w:t>
            </w:r>
            <w:r w:rsidR="00107385">
              <w:rPr>
                <w:rFonts w:cs="Arial"/>
                <w:lang w:val="en-US"/>
              </w:rPr>
              <w:t>tar</w:t>
            </w:r>
            <w:r w:rsidR="00107385">
              <w:t xml:space="preserve"> p</w:t>
            </w:r>
            <w:r w:rsidR="00107385" w:rsidRPr="00693F1A">
              <w:rPr>
                <w:rFonts w:cs="Arial"/>
                <w:lang w:val="en-US"/>
              </w:rPr>
              <w:t>ë</w:t>
            </w:r>
            <w:r w:rsidR="00107385">
              <w:rPr>
                <w:rFonts w:cs="Arial"/>
                <w:lang w:val="en-US"/>
              </w:rPr>
              <w:t>rgjegj</w:t>
            </w:r>
            <w:r w:rsidR="00107385" w:rsidRPr="00693F1A">
              <w:rPr>
                <w:rFonts w:cs="Arial"/>
                <w:lang w:val="en-US"/>
              </w:rPr>
              <w:t>ë</w:t>
            </w:r>
            <w:r w:rsidR="00107385">
              <w:rPr>
                <w:rFonts w:cs="Arial"/>
                <w:lang w:val="en-US"/>
              </w:rPr>
              <w:t>s p</w:t>
            </w:r>
            <w:r w:rsidR="00107385" w:rsidRPr="00693F1A">
              <w:rPr>
                <w:rFonts w:cs="Arial"/>
                <w:lang w:val="en-US"/>
              </w:rPr>
              <w:t>ë</w:t>
            </w:r>
            <w:r w:rsidR="00107385">
              <w:rPr>
                <w:rFonts w:cs="Arial"/>
                <w:lang w:val="en-US"/>
              </w:rPr>
              <w:t>r trajnimin e n</w:t>
            </w:r>
            <w:r w:rsidR="00107385" w:rsidRPr="00693F1A">
              <w:rPr>
                <w:rFonts w:cs="Arial"/>
                <w:lang w:val="en-US"/>
              </w:rPr>
              <w:t>ë</w:t>
            </w:r>
            <w:r w:rsidR="00107385">
              <w:rPr>
                <w:rFonts w:cs="Arial"/>
                <w:lang w:val="en-US"/>
              </w:rPr>
              <w:t>pun</w:t>
            </w:r>
            <w:r w:rsidR="00107385" w:rsidRPr="00693F1A">
              <w:rPr>
                <w:rFonts w:cs="Arial"/>
                <w:lang w:val="en-US"/>
              </w:rPr>
              <w:t>ë</w:t>
            </w:r>
            <w:r w:rsidR="00107385">
              <w:rPr>
                <w:rFonts w:cs="Arial"/>
                <w:lang w:val="en-US"/>
              </w:rPr>
              <w:t>sve civil</w:t>
            </w:r>
            <w:r w:rsidR="00107385" w:rsidRPr="00693F1A">
              <w:rPr>
                <w:rFonts w:cs="Arial"/>
                <w:lang w:val="en-US"/>
              </w:rPr>
              <w:t>ë</w:t>
            </w:r>
            <w:r>
              <w:t xml:space="preserve">. </w:t>
            </w:r>
          </w:p>
        </w:tc>
        <w:tc>
          <w:tcPr>
            <w:tcW w:w="1537" w:type="dxa"/>
          </w:tcPr>
          <w:p w:rsidR="0038406C" w:rsidRDefault="00107385" w:rsidP="007962A0">
            <w:pPr>
              <w:spacing w:line="240" w:lineRule="auto"/>
            </w:pPr>
            <w:r>
              <w:t>Siguruesit e 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rbimeve</w:t>
            </w:r>
            <w:r w:rsidR="0038406C">
              <w:t>;</w:t>
            </w:r>
          </w:p>
          <w:p w:rsidR="0038406C" w:rsidRDefault="00107385" w:rsidP="00107385">
            <w:pPr>
              <w:spacing w:line="240" w:lineRule="auto"/>
            </w:pPr>
            <w:r>
              <w:t>SHSHAP</w:t>
            </w:r>
          </w:p>
        </w:tc>
        <w:tc>
          <w:tcPr>
            <w:tcW w:w="1757" w:type="dxa"/>
          </w:tcPr>
          <w:p w:rsidR="0038406C" w:rsidRPr="00107385" w:rsidRDefault="00107385" w:rsidP="00107385">
            <w:pPr>
              <w:spacing w:line="240" w:lineRule="auto"/>
              <w:rPr>
                <w:b/>
                <w:lang w:val="it-IT"/>
              </w:rPr>
            </w:pPr>
            <w:r w:rsidRPr="00107385">
              <w:rPr>
                <w:b/>
                <w:lang w:val="it-IT"/>
              </w:rPr>
              <w:t>Eks</w:t>
            </w:r>
            <w:r w:rsidR="0038406C" w:rsidRPr="00107385">
              <w:rPr>
                <w:b/>
                <w:lang w:val="it-IT"/>
              </w:rPr>
              <w:t>perti</w:t>
            </w:r>
            <w:r w:rsidRPr="00107385">
              <w:rPr>
                <w:b/>
                <w:lang w:val="it-IT"/>
              </w:rPr>
              <w:t xml:space="preserve">za </w:t>
            </w:r>
            <w:r w:rsidR="0038406C" w:rsidRPr="00107385">
              <w:rPr>
                <w:lang w:val="it-IT"/>
              </w:rPr>
              <w:t>(</w:t>
            </w:r>
            <w:r w:rsidRPr="00107385">
              <w:rPr>
                <w:lang w:val="it-IT"/>
              </w:rPr>
              <w:t>e Siguruesve t</w:t>
            </w:r>
            <w:r w:rsidRPr="00107385">
              <w:rPr>
                <w:rFonts w:cs="Arial"/>
                <w:lang w:val="it-IT"/>
              </w:rPr>
              <w:t>ë Shërbimeve</w:t>
            </w:r>
            <w:r w:rsidR="0038406C" w:rsidRPr="00107385">
              <w:rPr>
                <w:lang w:val="it-IT"/>
              </w:rPr>
              <w:t xml:space="preserve">) </w:t>
            </w:r>
          </w:p>
        </w:tc>
      </w:tr>
      <w:tr w:rsidR="005C11AE" w:rsidRPr="00BF1864" w:rsidTr="009D484B">
        <w:trPr>
          <w:gridAfter w:val="1"/>
          <w:wAfter w:w="3347" w:type="dxa"/>
          <w:jc w:val="center"/>
        </w:trPr>
        <w:tc>
          <w:tcPr>
            <w:tcW w:w="3670" w:type="dxa"/>
          </w:tcPr>
          <w:p w:rsidR="0038406C" w:rsidRPr="00107385" w:rsidRDefault="00107385" w:rsidP="00D15726">
            <w:pPr>
              <w:spacing w:line="240" w:lineRule="auto"/>
              <w:rPr>
                <w:lang w:val="it-IT"/>
              </w:rPr>
            </w:pPr>
            <w:r w:rsidRPr="00107385">
              <w:rPr>
                <w:lang w:val="it-IT"/>
              </w:rPr>
              <w:t>Manualet e d</w:t>
            </w:r>
            <w:r w:rsidR="0038406C" w:rsidRPr="00107385">
              <w:rPr>
                <w:lang w:val="it-IT"/>
              </w:rPr>
              <w:t xml:space="preserve">ldp </w:t>
            </w:r>
            <w:r w:rsidRPr="00107385">
              <w:rPr>
                <w:lang w:val="it-IT"/>
              </w:rPr>
              <w:t>q</w:t>
            </w:r>
            <w:r w:rsidRPr="00107385">
              <w:rPr>
                <w:rFonts w:cs="Arial"/>
                <w:lang w:val="it-IT"/>
              </w:rPr>
              <w:t>ë p</w:t>
            </w:r>
            <w:r w:rsidR="00D15726" w:rsidRPr="00D312E1">
              <w:rPr>
                <w:rFonts w:cs="Arial"/>
                <w:lang w:val="it-IT"/>
              </w:rPr>
              <w:t>ë</w:t>
            </w:r>
            <w:r w:rsidRPr="00107385">
              <w:rPr>
                <w:rFonts w:cs="Arial"/>
                <w:lang w:val="it-IT"/>
              </w:rPr>
              <w:t>rdoren n</w:t>
            </w:r>
            <w:r w:rsidR="00D15726">
              <w:rPr>
                <w:rFonts w:cs="Arial"/>
                <w:lang w:val="it-IT"/>
              </w:rPr>
              <w:t>ga SHSHAP janë objek</w:t>
            </w:r>
            <w:r w:rsidRPr="00107385">
              <w:rPr>
                <w:rFonts w:cs="Arial"/>
                <w:lang w:val="it-IT"/>
              </w:rPr>
              <w:t xml:space="preserve">t i </w:t>
            </w:r>
            <w:r w:rsidRPr="00107385">
              <w:rPr>
                <w:rFonts w:cs="Arial"/>
                <w:b/>
                <w:lang w:val="it-IT"/>
              </w:rPr>
              <w:t>Sistemit të standardizuar të Sigurimit të Cilësisë</w:t>
            </w:r>
            <w:r w:rsidRPr="00107385">
              <w:rPr>
                <w:rFonts w:cs="Arial"/>
                <w:lang w:val="it-IT"/>
              </w:rPr>
              <w:t xml:space="preserve"> bazuar në vlerësimet e ekspertë</w:t>
            </w:r>
            <w:r>
              <w:rPr>
                <w:rFonts w:cs="Arial"/>
                <w:lang w:val="it-IT"/>
              </w:rPr>
              <w:t>ve t</w:t>
            </w:r>
            <w:r w:rsidRPr="00107385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pavarur</w:t>
            </w:r>
            <w:r w:rsidR="0038406C" w:rsidRPr="00107385">
              <w:rPr>
                <w:lang w:val="it-IT"/>
              </w:rPr>
              <w:t xml:space="preserve">. </w:t>
            </w:r>
          </w:p>
        </w:tc>
        <w:tc>
          <w:tcPr>
            <w:tcW w:w="2271" w:type="dxa"/>
          </w:tcPr>
          <w:p w:rsidR="0038406C" w:rsidRPr="004D126C" w:rsidRDefault="0038406C" w:rsidP="00107385">
            <w:pPr>
              <w:spacing w:line="240" w:lineRule="auto"/>
              <w:rPr>
                <w:lang w:val="it-IT"/>
              </w:rPr>
            </w:pPr>
            <w:r w:rsidRPr="004D126C">
              <w:rPr>
                <w:b/>
                <w:lang w:val="it-IT"/>
              </w:rPr>
              <w:t>Valid</w:t>
            </w:r>
            <w:r w:rsidR="00107385" w:rsidRPr="004D126C">
              <w:rPr>
                <w:b/>
                <w:lang w:val="it-IT"/>
              </w:rPr>
              <w:t>imi i kurrikul</w:t>
            </w:r>
            <w:r w:rsidR="00107385" w:rsidRPr="004D126C">
              <w:rPr>
                <w:rFonts w:cs="Arial"/>
                <w:lang w:val="it-IT"/>
              </w:rPr>
              <w:t>ës nga organe të jashtme dhe të njohura</w:t>
            </w:r>
          </w:p>
        </w:tc>
        <w:tc>
          <w:tcPr>
            <w:tcW w:w="1537" w:type="dxa"/>
          </w:tcPr>
          <w:p w:rsidR="0038406C" w:rsidRDefault="00107385" w:rsidP="00107385">
            <w:pPr>
              <w:spacing w:line="240" w:lineRule="auto"/>
            </w:pPr>
            <w:r>
              <w:t>SHSHAP</w:t>
            </w:r>
          </w:p>
        </w:tc>
        <w:tc>
          <w:tcPr>
            <w:tcW w:w="1757" w:type="dxa"/>
          </w:tcPr>
          <w:p w:rsidR="0038406C" w:rsidRDefault="00107385" w:rsidP="00107385">
            <w:pPr>
              <w:spacing w:line="240" w:lineRule="auto"/>
            </w:pPr>
            <w:r>
              <w:rPr>
                <w:b/>
              </w:rPr>
              <w:t>Njohurit</w:t>
            </w:r>
            <w:r w:rsidRPr="00107385">
              <w:rPr>
                <w:rFonts w:cs="Arial"/>
                <w:b/>
                <w:lang w:val="en-US"/>
              </w:rPr>
              <w:t>ë e Dokumentuara</w:t>
            </w:r>
            <w:r w:rsidR="00617683">
              <w:t xml:space="preserve"> (M</w:t>
            </w:r>
            <w:r w:rsidR="0038406C">
              <w:t>anual</w:t>
            </w:r>
            <w:r>
              <w:t>et</w:t>
            </w:r>
            <w:r w:rsidR="0038406C">
              <w:t>)</w:t>
            </w:r>
          </w:p>
        </w:tc>
      </w:tr>
      <w:tr w:rsidR="005C11AE" w:rsidRPr="00C6287F" w:rsidTr="009D484B">
        <w:trPr>
          <w:gridAfter w:val="1"/>
          <w:wAfter w:w="3347" w:type="dxa"/>
          <w:jc w:val="center"/>
        </w:trPr>
        <w:tc>
          <w:tcPr>
            <w:tcW w:w="3670" w:type="dxa"/>
          </w:tcPr>
          <w:p w:rsidR="0038406C" w:rsidRPr="0063560D" w:rsidRDefault="00790BEB" w:rsidP="00D15726">
            <w:pPr>
              <w:spacing w:line="240" w:lineRule="auto"/>
            </w:pPr>
            <w:r>
              <w:t>NJohurit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dhe ekspertiza e p</w:t>
            </w:r>
            <w:r w:rsidR="00D15726" w:rsidRPr="00D15726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 xml:space="preserve">rftuar </w:t>
            </w:r>
            <w:r>
              <w:rPr>
                <w:rFonts w:cs="Arial"/>
                <w:lang w:val="en-US"/>
              </w:rPr>
              <w:lastRenderedPageBreak/>
              <w:t>gjat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zhvillimit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manualeve informon Ligjin e ri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Financave Vendore</w:t>
            </w:r>
            <w:r>
              <w:t xml:space="preserve"> </w:t>
            </w:r>
            <w:r w:rsidR="00617683">
              <w:t>(LF</w:t>
            </w:r>
            <w:r>
              <w:t>V</w:t>
            </w:r>
            <w:r w:rsidR="00617683">
              <w:t xml:space="preserve">) </w:t>
            </w:r>
            <w:r>
              <w:t>miratuar nga Parlamenti Shqiptar 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maj</w:t>
            </w:r>
            <w:r w:rsidR="0038406C">
              <w:t xml:space="preserve"> 2017</w:t>
            </w:r>
            <w:r w:rsidR="0038406C" w:rsidRPr="0063560D">
              <w:t>.</w:t>
            </w:r>
            <w:r w:rsidR="0038406C">
              <w:rPr>
                <w:rStyle w:val="FootnoteReference"/>
              </w:rPr>
              <w:footnoteReference w:id="10"/>
            </w:r>
            <w:r w:rsidR="0038406C">
              <w:t xml:space="preserve"> </w:t>
            </w:r>
            <w:r>
              <w:t>Ekspert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nd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rkomb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693F1A">
              <w:rPr>
                <w:rFonts w:cs="Arial"/>
                <w:lang w:val="en-US"/>
              </w:rPr>
              <w:t>ë</w:t>
            </w:r>
            <w:r w:rsidR="0038406C">
              <w:t xml:space="preserve"> dldp </w:t>
            </w:r>
            <w:r>
              <w:t>mb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shtesin procesin e draftimit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ligjit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ri i cili</w:t>
            </w:r>
            <w:r>
              <w:t xml:space="preserve"> 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fakt hyn 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fuqi pas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rshtatjeve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passhme nga Mnistria e Financave</w:t>
            </w:r>
            <w:r w:rsidR="0038406C">
              <w:t>.</w:t>
            </w:r>
            <w:r w:rsidR="007C3A9F">
              <w:t xml:space="preserve"> </w:t>
            </w:r>
            <w:r w:rsidR="005C11AE">
              <w:t>Bashkit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e d</w:t>
            </w:r>
            <w:r w:rsidR="005C11AE">
              <w:t>ldp</w:t>
            </w:r>
            <w:r w:rsidR="007C3A9F">
              <w:t xml:space="preserve">, Shkodër, Durrës </w:t>
            </w:r>
            <w:r w:rsidR="005C11AE">
              <w:t>dhe</w:t>
            </w:r>
            <w:r w:rsidR="007C3A9F">
              <w:t xml:space="preserve"> Lezhë </w:t>
            </w:r>
            <w:r w:rsidR="005C11AE">
              <w:t>kan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luajtur nj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rol kryesor n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çuarjen para t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procesit t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hyrjes n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fuqi t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LFV</w:t>
            </w:r>
            <w:r w:rsidR="007C3A9F">
              <w:t xml:space="preserve">. </w:t>
            </w:r>
            <w:r w:rsidR="005C11AE">
              <w:t xml:space="preserve"> Dldp vazhdon t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angazhohet me Ministrin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e Financave</w:t>
            </w:r>
            <w:r w:rsidR="005C11AE">
              <w:t xml:space="preserve"> n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draftimin e 5 akteve n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>n-ligjore n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lidhje me LFV</w:t>
            </w:r>
            <w:r w:rsidR="0038406C">
              <w:t>.</w:t>
            </w:r>
          </w:p>
        </w:tc>
        <w:tc>
          <w:tcPr>
            <w:tcW w:w="2271" w:type="dxa"/>
          </w:tcPr>
          <w:p w:rsidR="0038406C" w:rsidRPr="00B40FBA" w:rsidRDefault="0038406C" w:rsidP="00D15726">
            <w:pPr>
              <w:spacing w:line="240" w:lineRule="auto"/>
            </w:pPr>
            <w:r w:rsidRPr="00626F4B">
              <w:rPr>
                <w:b/>
              </w:rPr>
              <w:lastRenderedPageBreak/>
              <w:t>An</w:t>
            </w:r>
            <w:r w:rsidR="005C11AE">
              <w:rPr>
                <w:b/>
              </w:rPr>
              <w:t>korimi</w:t>
            </w:r>
            <w:r w:rsidRPr="00626F4B">
              <w:rPr>
                <w:b/>
              </w:rPr>
              <w:t xml:space="preserve"> </w:t>
            </w:r>
            <w:r w:rsidR="005C11AE">
              <w:t>–</w:t>
            </w:r>
            <w:r>
              <w:t xml:space="preserve"> </w:t>
            </w:r>
            <w:r w:rsidR="005C11AE">
              <w:t>njohurit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</w:t>
            </w:r>
            <w:r w:rsidR="005C11AE">
              <w:rPr>
                <w:rFonts w:cs="Arial"/>
                <w:lang w:val="en-US"/>
              </w:rPr>
              <w:lastRenderedPageBreak/>
              <w:t>e p</w:t>
            </w:r>
            <w:r w:rsidR="00D15726" w:rsidRPr="00D15726">
              <w:rPr>
                <w:rFonts w:cs="Arial"/>
              </w:rPr>
              <w:t>ë</w:t>
            </w:r>
            <w:r w:rsidR="005C11AE">
              <w:rPr>
                <w:rFonts w:cs="Arial"/>
                <w:lang w:val="en-US"/>
              </w:rPr>
              <w:t>rftuara t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dldp formojn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baz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>n e LFV si rezultat i nj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strategjie mb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>shtet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>se t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 xml:space="preserve"> suksesshme</w:t>
            </w:r>
            <w:r>
              <w:t xml:space="preserve">. </w:t>
            </w:r>
          </w:p>
        </w:tc>
        <w:tc>
          <w:tcPr>
            <w:tcW w:w="1537" w:type="dxa"/>
          </w:tcPr>
          <w:p w:rsidR="0038406C" w:rsidRPr="004D126C" w:rsidRDefault="005C11AE" w:rsidP="007962A0">
            <w:pPr>
              <w:spacing w:line="240" w:lineRule="auto"/>
              <w:rPr>
                <w:lang w:val="it-IT"/>
              </w:rPr>
            </w:pPr>
            <w:r w:rsidRPr="004D126C">
              <w:rPr>
                <w:lang w:val="it-IT"/>
              </w:rPr>
              <w:lastRenderedPageBreak/>
              <w:t xml:space="preserve">Universiteti i </w:t>
            </w:r>
            <w:r w:rsidR="0038406C" w:rsidRPr="004D126C">
              <w:rPr>
                <w:lang w:val="it-IT"/>
              </w:rPr>
              <w:lastRenderedPageBreak/>
              <w:t>Luzern</w:t>
            </w:r>
            <w:r w:rsidRPr="004D126C">
              <w:rPr>
                <w:lang w:val="it-IT"/>
              </w:rPr>
              <w:t>-</w:t>
            </w:r>
            <w:r w:rsidRPr="004D126C">
              <w:rPr>
                <w:rFonts w:cs="Arial"/>
                <w:lang w:val="it-IT"/>
              </w:rPr>
              <w:t>ës i Shkencave të Aplikuara</w:t>
            </w:r>
          </w:p>
          <w:p w:rsidR="0038406C" w:rsidRPr="005C11AE" w:rsidRDefault="005C11AE" w:rsidP="007962A0">
            <w:pPr>
              <w:spacing w:line="240" w:lineRule="auto"/>
              <w:rPr>
                <w:lang w:val="it-IT"/>
              </w:rPr>
            </w:pPr>
            <w:r w:rsidRPr="005C11AE">
              <w:rPr>
                <w:lang w:val="it-IT"/>
              </w:rPr>
              <w:t>Ekspet</w:t>
            </w:r>
            <w:r w:rsidRPr="005C11AE">
              <w:rPr>
                <w:rFonts w:cs="Arial"/>
                <w:lang w:val="it-IT"/>
              </w:rPr>
              <w:t>ët lokalë</w:t>
            </w:r>
          </w:p>
          <w:p w:rsidR="0038406C" w:rsidRPr="005C11AE" w:rsidRDefault="0038406C" w:rsidP="005C11AE">
            <w:pPr>
              <w:spacing w:line="240" w:lineRule="auto"/>
              <w:rPr>
                <w:lang w:val="it-IT"/>
              </w:rPr>
            </w:pPr>
            <w:r w:rsidRPr="005C11AE">
              <w:rPr>
                <w:lang w:val="it-IT"/>
              </w:rPr>
              <w:t>Ministr</w:t>
            </w:r>
            <w:r w:rsidR="005C11AE" w:rsidRPr="005C11AE">
              <w:rPr>
                <w:lang w:val="it-IT"/>
              </w:rPr>
              <w:t xml:space="preserve">ia e </w:t>
            </w:r>
            <w:r w:rsidRPr="005C11AE">
              <w:rPr>
                <w:lang w:val="it-IT"/>
              </w:rPr>
              <w:t xml:space="preserve"> Financ</w:t>
            </w:r>
            <w:r w:rsidR="005C11AE">
              <w:rPr>
                <w:lang w:val="it-IT"/>
              </w:rPr>
              <w:t>a</w:t>
            </w:r>
            <w:r w:rsidR="005C11AE" w:rsidRPr="005C11AE">
              <w:rPr>
                <w:lang w:val="it-IT"/>
              </w:rPr>
              <w:t>ve</w:t>
            </w:r>
          </w:p>
        </w:tc>
        <w:tc>
          <w:tcPr>
            <w:tcW w:w="1757" w:type="dxa"/>
          </w:tcPr>
          <w:p w:rsidR="0038406C" w:rsidRPr="00B40FBA" w:rsidRDefault="0038406C" w:rsidP="005C11AE">
            <w:pPr>
              <w:spacing w:line="240" w:lineRule="auto"/>
            </w:pPr>
            <w:r w:rsidRPr="00B40FBA">
              <w:rPr>
                <w:b/>
              </w:rPr>
              <w:lastRenderedPageBreak/>
              <w:t>E</w:t>
            </w:r>
            <w:r w:rsidR="005C11AE">
              <w:rPr>
                <w:b/>
              </w:rPr>
              <w:t>ks</w:t>
            </w:r>
            <w:r w:rsidRPr="00B40FBA">
              <w:rPr>
                <w:b/>
              </w:rPr>
              <w:t>perti</w:t>
            </w:r>
            <w:r w:rsidR="005C11AE">
              <w:rPr>
                <w:b/>
              </w:rPr>
              <w:t xml:space="preserve">za </w:t>
            </w:r>
            <w:r w:rsidR="005C11AE">
              <w:t xml:space="preserve">e </w:t>
            </w:r>
            <w:r w:rsidR="005C11AE">
              <w:lastRenderedPageBreak/>
              <w:t>ekspert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t>ve nd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>rkomb</w:t>
            </w:r>
            <w:r w:rsidR="005C11AE" w:rsidRPr="00693F1A">
              <w:rPr>
                <w:rFonts w:cs="Arial"/>
                <w:lang w:val="en-US"/>
              </w:rPr>
              <w:t>ë</w:t>
            </w:r>
            <w:r w:rsidR="005C11AE">
              <w:rPr>
                <w:rFonts w:cs="Arial"/>
                <w:lang w:val="en-US"/>
              </w:rPr>
              <w:t>tar</w:t>
            </w:r>
            <w:r w:rsidR="005C11AE" w:rsidRPr="00693F1A">
              <w:rPr>
                <w:rFonts w:cs="Arial"/>
                <w:lang w:val="en-US"/>
              </w:rPr>
              <w:t>ë</w:t>
            </w:r>
            <w:r>
              <w:t xml:space="preserve">. </w:t>
            </w:r>
          </w:p>
        </w:tc>
      </w:tr>
      <w:tr w:rsidR="005C11AE" w:rsidRPr="00C6287F" w:rsidTr="009D484B">
        <w:trPr>
          <w:gridAfter w:val="1"/>
          <w:wAfter w:w="3347" w:type="dxa"/>
          <w:jc w:val="center"/>
        </w:trPr>
        <w:tc>
          <w:tcPr>
            <w:tcW w:w="3670" w:type="dxa"/>
          </w:tcPr>
          <w:p w:rsidR="0038406C" w:rsidRPr="0063560D" w:rsidRDefault="008E521B" w:rsidP="008E521B">
            <w:pPr>
              <w:spacing w:line="240" w:lineRule="auto"/>
            </w:pPr>
            <w:r>
              <w:rPr>
                <w:b/>
              </w:rPr>
              <w:lastRenderedPageBreak/>
              <w:t>Evenimentet komb</w:t>
            </w:r>
            <w:r w:rsidRPr="008E521B">
              <w:rPr>
                <w:rFonts w:cs="Arial"/>
                <w:b/>
                <w:lang w:val="en-US"/>
              </w:rPr>
              <w:t>ëtare</w:t>
            </w:r>
            <w:r>
              <w:rPr>
                <w:rFonts w:cs="Arial"/>
                <w:lang w:val="en-US"/>
              </w:rPr>
              <w:t xml:space="preserve">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mbajtura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</w:t>
            </w:r>
            <w:r w:rsidR="0038406C">
              <w:t xml:space="preserve"> (1) </w:t>
            </w:r>
            <w:r>
              <w:t>p</w:t>
            </w:r>
            <w:r w:rsidRPr="00693F1A">
              <w:rPr>
                <w:rFonts w:cs="Arial"/>
                <w:lang w:val="en-US"/>
              </w:rPr>
              <w:t>ë</w:t>
            </w:r>
            <w:r>
              <w:t>rgatitjen e buxhetit vjetor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qeveris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vendore</w:t>
            </w:r>
            <w:r>
              <w:t xml:space="preserve"> dhe</w:t>
            </w:r>
            <w:r w:rsidR="00DD424E">
              <w:t xml:space="preserve"> (2)</w:t>
            </w:r>
            <w:r w:rsidR="0038406C">
              <w:t xml:space="preserve"> </w:t>
            </w:r>
            <w:r>
              <w:t>Ligjin e ri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Financave Vendore</w:t>
            </w:r>
            <w:r>
              <w:t xml:space="preserve"> me bashkit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 dldp dhe ato jo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dldp dhe Ministrin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 Financave</w:t>
            </w:r>
            <w:r w:rsidR="0038406C">
              <w:t xml:space="preserve">.   </w:t>
            </w:r>
          </w:p>
        </w:tc>
        <w:tc>
          <w:tcPr>
            <w:tcW w:w="2271" w:type="dxa"/>
          </w:tcPr>
          <w:p w:rsidR="0038406C" w:rsidRPr="008E521B" w:rsidRDefault="008E521B" w:rsidP="008E521B">
            <w:pPr>
              <w:spacing w:line="240" w:lineRule="auto"/>
              <w:rPr>
                <w:lang w:val="it-IT"/>
              </w:rPr>
            </w:pPr>
            <w:r w:rsidRPr="008E521B">
              <w:rPr>
                <w:b/>
                <w:lang w:val="it-IT"/>
              </w:rPr>
              <w:t>Zhvillimi i Kapaciteteve</w:t>
            </w:r>
            <w:r w:rsidRPr="008E521B">
              <w:rPr>
                <w:lang w:val="it-IT"/>
              </w:rPr>
              <w:t xml:space="preserve"> dhe angazhimi me bashkit</w:t>
            </w:r>
            <w:r w:rsidRPr="008E521B">
              <w:rPr>
                <w:rFonts w:cs="Arial"/>
                <w:lang w:val="it-IT"/>
              </w:rPr>
              <w:t>ë jo pjesë e dldp</w:t>
            </w:r>
            <w:r w:rsidR="0038406C" w:rsidRPr="008E521B">
              <w:rPr>
                <w:lang w:val="it-IT"/>
              </w:rPr>
              <w:t xml:space="preserve">. </w:t>
            </w:r>
          </w:p>
        </w:tc>
        <w:tc>
          <w:tcPr>
            <w:tcW w:w="1537" w:type="dxa"/>
          </w:tcPr>
          <w:p w:rsidR="0038406C" w:rsidRDefault="0038406C" w:rsidP="007962A0">
            <w:pPr>
              <w:spacing w:line="240" w:lineRule="auto"/>
            </w:pPr>
            <w:r>
              <w:t>Ministr</w:t>
            </w:r>
            <w:r w:rsidR="008E521B">
              <w:t>ia e Financave</w:t>
            </w:r>
          </w:p>
          <w:p w:rsidR="0038406C" w:rsidRDefault="008E521B" w:rsidP="008E521B">
            <w:pPr>
              <w:spacing w:line="240" w:lineRule="auto"/>
            </w:pPr>
            <w:r>
              <w:t>Bashkit</w:t>
            </w:r>
            <w:r w:rsidRPr="00693F1A">
              <w:rPr>
                <w:rFonts w:cs="Arial"/>
                <w:lang w:val="en-US"/>
              </w:rPr>
              <w:t>ë</w:t>
            </w:r>
          </w:p>
        </w:tc>
        <w:tc>
          <w:tcPr>
            <w:tcW w:w="1757" w:type="dxa"/>
          </w:tcPr>
          <w:p w:rsidR="0038406C" w:rsidRPr="00E71268" w:rsidRDefault="0038406C" w:rsidP="008E521B">
            <w:pPr>
              <w:spacing w:line="240" w:lineRule="auto"/>
              <w:rPr>
                <w:b/>
              </w:rPr>
            </w:pPr>
            <w:r w:rsidRPr="00E71268">
              <w:rPr>
                <w:b/>
              </w:rPr>
              <w:t>E</w:t>
            </w:r>
            <w:r w:rsidR="008E521B">
              <w:rPr>
                <w:b/>
              </w:rPr>
              <w:t>ks</w:t>
            </w:r>
            <w:r w:rsidRPr="00E71268">
              <w:rPr>
                <w:b/>
              </w:rPr>
              <w:t>perti</w:t>
            </w:r>
            <w:r w:rsidR="008E521B">
              <w:rPr>
                <w:b/>
              </w:rPr>
              <w:t>za</w:t>
            </w:r>
            <w:r w:rsidRPr="00E71268">
              <w:rPr>
                <w:b/>
              </w:rPr>
              <w:t xml:space="preserve"> </w:t>
            </w:r>
          </w:p>
        </w:tc>
      </w:tr>
    </w:tbl>
    <w:p w:rsidR="0068310F" w:rsidRPr="00617683" w:rsidRDefault="008E521B" w:rsidP="00034D05">
      <w:pPr>
        <w:spacing w:line="240" w:lineRule="auto"/>
        <w:jc w:val="both"/>
        <w:rPr>
          <w:b/>
        </w:rPr>
      </w:pPr>
      <w:r>
        <w:rPr>
          <w:b/>
        </w:rPr>
        <w:t>Arritjet kryesore t</w:t>
      </w:r>
      <w:r w:rsidRPr="008E521B">
        <w:rPr>
          <w:rFonts w:cs="Arial"/>
          <w:b/>
          <w:lang w:val="en-US"/>
        </w:rPr>
        <w:t>ë menaxhimit të njohurive në MFV</w:t>
      </w:r>
      <w:r w:rsidR="00617683" w:rsidRPr="00617683">
        <w:rPr>
          <w:b/>
        </w:rPr>
        <w:t xml:space="preserve"> </w:t>
      </w:r>
    </w:p>
    <w:p w:rsidR="0068310F" w:rsidRPr="00617683" w:rsidRDefault="008E521B" w:rsidP="00034D05">
      <w:pPr>
        <w:pStyle w:val="ListParagraph"/>
        <w:numPr>
          <w:ilvl w:val="0"/>
          <w:numId w:val="35"/>
        </w:numPr>
        <w:spacing w:line="240" w:lineRule="auto"/>
        <w:jc w:val="both"/>
      </w:pPr>
      <w:r>
        <w:t>N</w:t>
      </w:r>
      <w:r w:rsidRPr="00693F1A">
        <w:rPr>
          <w:rFonts w:cs="Arial"/>
          <w:lang w:val="en-US"/>
        </w:rPr>
        <w:t>ë</w:t>
      </w:r>
      <w:r w:rsidR="00617683" w:rsidRPr="00617683">
        <w:t xml:space="preserve"> total, </w:t>
      </w:r>
      <w:r w:rsidR="0068310F" w:rsidRPr="00617683">
        <w:t xml:space="preserve">226 </w:t>
      </w:r>
      <w:r>
        <w:t>ekspert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bashkiak</w:t>
      </w:r>
      <w:r w:rsidRPr="00693F1A">
        <w:rPr>
          <w:rFonts w:cs="Arial"/>
          <w:lang w:val="en-US"/>
        </w:rPr>
        <w:t>ë</w:t>
      </w:r>
      <w:r w:rsidR="0068310F" w:rsidRPr="00617683">
        <w:t xml:space="preserve">, </w:t>
      </w:r>
      <w:r>
        <w:t>nga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="0068310F" w:rsidRPr="00617683">
        <w:t xml:space="preserve"> 118 </w:t>
      </w:r>
      <w:r>
        <w:t>ishin gra</w:t>
      </w:r>
      <w:r w:rsidR="0068310F" w:rsidRPr="00617683">
        <w:t xml:space="preserve">, </w:t>
      </w:r>
      <w:r>
        <w:t>u trajnuan pvr MFV nd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rmjet</w:t>
      </w:r>
      <w:r w:rsidR="0068310F" w:rsidRPr="00617683">
        <w:t xml:space="preserve"> 2014 </w:t>
      </w:r>
      <w:r>
        <w:t>dhe</w:t>
      </w:r>
      <w:r w:rsidR="0068310F" w:rsidRPr="00617683">
        <w:t xml:space="preserve"> 2017. </w:t>
      </w:r>
    </w:p>
    <w:p w:rsidR="00D97AC4" w:rsidRPr="00590A62" w:rsidRDefault="008E521B" w:rsidP="00034D05">
      <w:pPr>
        <w:pStyle w:val="ListParagraph"/>
        <w:numPr>
          <w:ilvl w:val="0"/>
          <w:numId w:val="35"/>
        </w:numPr>
        <w:spacing w:line="240" w:lineRule="auto"/>
        <w:jc w:val="both"/>
      </w:pPr>
      <w:r>
        <w:t>Ministria e Fianancave p</w:t>
      </w:r>
      <w:r w:rsidR="00D15726" w:rsidRPr="00D15726">
        <w:rPr>
          <w:rFonts w:cs="Arial"/>
        </w:rPr>
        <w:t>ë</w:t>
      </w:r>
      <w:r>
        <w:t>rshtati kurrikul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 e dldp mbi MFV duke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rfshir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Mjetin e Planifikimit Fianciar</w:t>
      </w:r>
      <w:r w:rsidR="00D97AC4" w:rsidRPr="00590A62">
        <w:t xml:space="preserve">, </w:t>
      </w:r>
      <w:r>
        <w:t>kurrikul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 e Planifikimit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Buxhetit Afat-mes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m</w:t>
      </w:r>
      <w:r w:rsidR="00D97AC4" w:rsidRPr="00590A62">
        <w:t xml:space="preserve">, </w:t>
      </w:r>
      <w:r>
        <w:t>Vler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simin e Buxhetit dhe Manualin e Ekzekutimit</w:t>
      </w:r>
      <w:r w:rsidR="00D97AC4" w:rsidRPr="00590A62">
        <w:t xml:space="preserve">, </w:t>
      </w:r>
      <w:r>
        <w:t>dhe Manualin e Buxhetimit Vjetor</w:t>
      </w:r>
      <w:r w:rsidR="00D97AC4" w:rsidRPr="00590A62">
        <w:t xml:space="preserve">. </w:t>
      </w:r>
      <w:r w:rsidR="000751B2">
        <w:t>P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>rveç trajnimit t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 xml:space="preserve"> ekspert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>ve brenda bashkive t</w:t>
      </w:r>
      <w:r w:rsidR="000751B2" w:rsidRPr="00693F1A">
        <w:rPr>
          <w:rFonts w:cs="Arial"/>
          <w:lang w:val="en-US"/>
        </w:rPr>
        <w:t>ë</w:t>
      </w:r>
      <w:r w:rsidR="00F908DA" w:rsidRPr="00590A62">
        <w:t xml:space="preserve"> dldp, </w:t>
      </w:r>
      <w:r w:rsidR="000751B2">
        <w:t>u trajnuan gjithashtu dhe ekspert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 xml:space="preserve"> </w:t>
      </w:r>
      <w:r w:rsidR="000751B2" w:rsidRPr="000751B2">
        <w:rPr>
          <w:rFonts w:cs="Arial"/>
          <w:b/>
          <w:lang w:val="en-US"/>
        </w:rPr>
        <w:t>jashtë</w:t>
      </w:r>
      <w:r w:rsidR="000751B2">
        <w:rPr>
          <w:rFonts w:cs="Arial"/>
          <w:lang w:val="en-US"/>
        </w:rPr>
        <w:t xml:space="preserve"> dldp n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 xml:space="preserve"> lidhje me p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>rgatitjen e buxhetit vjetor</w:t>
      </w:r>
      <w:r w:rsidR="00F908DA" w:rsidRPr="00590A62">
        <w:t xml:space="preserve"> (54 person</w:t>
      </w:r>
      <w:r w:rsidR="000751B2">
        <w:t>a</w:t>
      </w:r>
      <w:r w:rsidR="00F908DA" w:rsidRPr="00590A62">
        <w:t xml:space="preserve">), </w:t>
      </w:r>
      <w:r w:rsidR="000751B2">
        <w:t xml:space="preserve">Mjetin e Planifikimit </w:t>
      </w:r>
      <w:r w:rsidR="000751B2">
        <w:lastRenderedPageBreak/>
        <w:t>Financiar</w:t>
      </w:r>
      <w:r w:rsidR="00F908DA" w:rsidRPr="00590A62">
        <w:t xml:space="preserve"> (53 person</w:t>
      </w:r>
      <w:r w:rsidR="000751B2">
        <w:t>a</w:t>
      </w:r>
      <w:r w:rsidR="00F908DA" w:rsidRPr="00590A62">
        <w:t xml:space="preserve">) </w:t>
      </w:r>
      <w:r w:rsidR="000751B2">
        <w:t>dhe m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 xml:space="preserve"> gjer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 xml:space="preserve">sisht </w:t>
      </w:r>
      <w:r w:rsidR="000751B2">
        <w:t>p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 xml:space="preserve">r </w:t>
      </w:r>
      <w:r w:rsidR="000751B2">
        <w:t>MFV</w:t>
      </w:r>
      <w:r w:rsidR="00F908DA" w:rsidRPr="00590A62">
        <w:t xml:space="preserve"> (36 person</w:t>
      </w:r>
      <w:r w:rsidR="000751B2">
        <w:t>a</w:t>
      </w:r>
      <w:r w:rsidR="00F908DA" w:rsidRPr="00590A62">
        <w:t>)</w:t>
      </w:r>
      <w:r w:rsidR="009A6294" w:rsidRPr="00590A62">
        <w:t xml:space="preserve">. </w:t>
      </w:r>
      <w:r w:rsidR="000751B2">
        <w:t>SHSHAP</w:t>
      </w:r>
      <w:r w:rsidR="009A6294" w:rsidRPr="00590A62">
        <w:t xml:space="preserve"> – </w:t>
      </w:r>
      <w:r w:rsidR="000751B2">
        <w:t>mb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>shtetur nga</w:t>
      </w:r>
      <w:r w:rsidR="009A6294" w:rsidRPr="00590A62">
        <w:t xml:space="preserve"> dldp n</w:t>
      </w:r>
      <w:r w:rsidR="000751B2" w:rsidRPr="00693F1A">
        <w:rPr>
          <w:rFonts w:cs="Arial"/>
          <w:lang w:val="en-US"/>
        </w:rPr>
        <w:t>ë</w:t>
      </w:r>
      <w:r w:rsidR="009A6294" w:rsidRPr="00590A62">
        <w:t xml:space="preserve"> 2016/2017 </w:t>
      </w:r>
      <w:r w:rsidR="000751B2">
        <w:t>–</w:t>
      </w:r>
      <w:r w:rsidR="009A6294" w:rsidRPr="00590A62">
        <w:t xml:space="preserve"> </w:t>
      </w:r>
      <w:r w:rsidR="000751B2">
        <w:t xml:space="preserve">ishte </w:t>
      </w:r>
      <w:r w:rsidR="009E46C5">
        <w:t>gjithashtu p</w:t>
      </w:r>
      <w:r w:rsidR="009E46C5" w:rsidRPr="00693F1A">
        <w:rPr>
          <w:rFonts w:cs="Arial"/>
          <w:lang w:val="en-US"/>
        </w:rPr>
        <w:t>ë</w:t>
      </w:r>
      <w:r w:rsidR="000751B2">
        <w:t>rgjegj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>se p</w:t>
      </w:r>
      <w:r w:rsidR="009E46C5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>r trajnimin e</w:t>
      </w:r>
      <w:r w:rsidR="009A6294" w:rsidRPr="00590A62">
        <w:t xml:space="preserve"> 60 e</w:t>
      </w:r>
      <w:r w:rsidR="000751B2">
        <w:t>kspert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>ve jasht</w:t>
      </w:r>
      <w:r w:rsidR="000751B2" w:rsidRPr="00693F1A">
        <w:rPr>
          <w:rFonts w:cs="Arial"/>
          <w:lang w:val="en-US"/>
        </w:rPr>
        <w:t>ë</w:t>
      </w:r>
      <w:r w:rsidR="009A6294" w:rsidRPr="00590A62">
        <w:t xml:space="preserve"> </w:t>
      </w:r>
      <w:r w:rsidR="000751B2">
        <w:t>partner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>ve bashkiak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 xml:space="preserve"> t</w:t>
      </w:r>
      <w:r w:rsidR="000751B2" w:rsidRPr="00693F1A">
        <w:rPr>
          <w:rFonts w:cs="Arial"/>
          <w:lang w:val="en-US"/>
        </w:rPr>
        <w:t>ë</w:t>
      </w:r>
      <w:r w:rsidR="000751B2">
        <w:rPr>
          <w:rFonts w:cs="Arial"/>
          <w:lang w:val="en-US"/>
        </w:rPr>
        <w:t xml:space="preserve"> </w:t>
      </w:r>
      <w:r w:rsidR="009A6294" w:rsidRPr="00590A62">
        <w:t>dldp</w:t>
      </w:r>
      <w:r w:rsidR="00F908DA" w:rsidRPr="00590A62">
        <w:t xml:space="preserve">. </w:t>
      </w:r>
    </w:p>
    <w:p w:rsidR="00F00C30" w:rsidRDefault="009E46C5" w:rsidP="00034D05">
      <w:pPr>
        <w:pStyle w:val="ListParagraph"/>
        <w:numPr>
          <w:ilvl w:val="0"/>
          <w:numId w:val="35"/>
        </w:numPr>
        <w:spacing w:line="240" w:lineRule="auto"/>
        <w:jc w:val="both"/>
      </w:pPr>
      <w:r w:rsidRPr="009E46C5">
        <w:rPr>
          <w:b/>
        </w:rPr>
        <w:t>Grat</w:t>
      </w:r>
      <w:r w:rsidRPr="009E46C5">
        <w:rPr>
          <w:rFonts w:cs="Arial"/>
          <w:b/>
          <w:lang w:val="en-US"/>
        </w:rPr>
        <w:t>ë në rrjetin e Politikës</w:t>
      </w:r>
      <w:r w:rsidR="00D97AC4">
        <w:t xml:space="preserve"> – </w:t>
      </w:r>
      <w:r>
        <w:t>nj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grup jo formal grash q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punojn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fush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 e politik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 dhe q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mb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shteten nga</w:t>
      </w:r>
      <w:r w:rsidR="00BB2A26">
        <w:t xml:space="preserve"> dldp</w:t>
      </w:r>
      <w:r w:rsidR="00D97AC4">
        <w:t xml:space="preserve"> – </w:t>
      </w:r>
      <w:r>
        <w:t>siguroi dy inpute me orientim gjinor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cilat u mor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 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considerate gjat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draftimit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Ligjit t</w:t>
      </w:r>
      <w:r w:rsidRPr="00693F1A">
        <w:rPr>
          <w:rFonts w:cs="Arial"/>
          <w:lang w:val="en-US"/>
        </w:rPr>
        <w:t>ë</w:t>
      </w:r>
      <w:r w:rsidR="00065D33">
        <w:rPr>
          <w:rFonts w:cs="Arial"/>
          <w:lang w:val="en-US"/>
        </w:rPr>
        <w:t xml:space="preserve"> ri p</w:t>
      </w:r>
      <w:r w:rsidR="00065D33"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Fiancat Vendore</w:t>
      </w:r>
      <w:r w:rsidR="00BB2A26">
        <w:t xml:space="preserve">. </w:t>
      </w:r>
      <w:r>
        <w:t>K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to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rfshinin</w:t>
      </w:r>
      <w:r w:rsidR="00BB2A26">
        <w:t xml:space="preserve">: 1. </w:t>
      </w:r>
      <w:r>
        <w:t>Parashikimin e standardeve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cilat sigurojn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buxhetimin gjinor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bashkit</w:t>
      </w:r>
      <w:r w:rsidRPr="00693F1A">
        <w:rPr>
          <w:rFonts w:cs="Arial"/>
          <w:lang w:val="en-US"/>
        </w:rPr>
        <w:t>ë</w:t>
      </w:r>
      <w:r w:rsidR="00107DDC">
        <w:t xml:space="preserve">, </w:t>
      </w:r>
      <w:r>
        <w:t>duke p</w:t>
      </w:r>
      <w:r w:rsidRPr="00693F1A">
        <w:rPr>
          <w:rFonts w:cs="Arial"/>
          <w:lang w:val="en-US"/>
        </w:rPr>
        <w:t>ë</w:t>
      </w:r>
      <w:r>
        <w:t>rfshir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trajtimin e ç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shtjeve gjinore me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pakt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 nj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objektiv 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programin e buxhetit afat-gjat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bashkive</w:t>
      </w:r>
      <w:r w:rsidR="00107DDC">
        <w:t xml:space="preserve">, </w:t>
      </w:r>
      <w:r>
        <w:t>me tregues sensitive</w:t>
      </w:r>
      <w:r>
        <w:rPr>
          <w:rFonts w:cs="Arial"/>
          <w:lang w:val="en-US"/>
        </w:rPr>
        <w:t xml:space="preserve">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="00107DDC">
        <w:t>performanc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</w:t>
      </w:r>
      <w:r w:rsidR="00BB2A26">
        <w:t xml:space="preserve">; 2. </w:t>
      </w:r>
      <w:r>
        <w:t xml:space="preserve">Dispozita </w:t>
      </w:r>
      <w:r w:rsidR="00065D33">
        <w:t>p</w:t>
      </w:r>
      <w:r w:rsidR="00065D33" w:rsidRPr="00693F1A">
        <w:rPr>
          <w:rFonts w:cs="Arial"/>
          <w:lang w:val="en-US"/>
        </w:rPr>
        <w:t>ë</w:t>
      </w:r>
      <w:r w:rsidR="00065D33">
        <w:rPr>
          <w:rFonts w:cs="Arial"/>
          <w:lang w:val="en-US"/>
        </w:rPr>
        <w:t>r p</w:t>
      </w:r>
      <w:r w:rsidR="00065D33" w:rsidRPr="00693F1A">
        <w:rPr>
          <w:rFonts w:cs="Arial"/>
          <w:lang w:val="en-US"/>
        </w:rPr>
        <w:t>ë</w:t>
      </w:r>
      <w:r w:rsidR="00065D33">
        <w:rPr>
          <w:rFonts w:cs="Arial"/>
          <w:lang w:val="en-US"/>
        </w:rPr>
        <w:t>rfaq</w:t>
      </w:r>
      <w:r w:rsidR="00065D33" w:rsidRPr="00693F1A">
        <w:rPr>
          <w:rFonts w:cs="Arial"/>
          <w:lang w:val="en-US"/>
        </w:rPr>
        <w:t>ë</w:t>
      </w:r>
      <w:r w:rsidR="00065D33">
        <w:rPr>
          <w:rFonts w:cs="Arial"/>
          <w:lang w:val="en-US"/>
        </w:rPr>
        <w:t>simin e grave n</w:t>
      </w:r>
      <w:r w:rsidR="00065D33" w:rsidRPr="00693F1A">
        <w:rPr>
          <w:rFonts w:cs="Arial"/>
          <w:lang w:val="en-US"/>
        </w:rPr>
        <w:t>ë</w:t>
      </w:r>
      <w:r w:rsidR="00065D33">
        <w:rPr>
          <w:rFonts w:cs="Arial"/>
          <w:lang w:val="en-US"/>
        </w:rPr>
        <w:t xml:space="preserve"> grupet e menaxhimit t</w:t>
      </w:r>
      <w:r w:rsidR="00065D33" w:rsidRPr="00693F1A">
        <w:rPr>
          <w:rFonts w:cs="Arial"/>
          <w:lang w:val="en-US"/>
        </w:rPr>
        <w:t>ë</w:t>
      </w:r>
      <w:r w:rsidR="00065D33">
        <w:rPr>
          <w:rFonts w:cs="Arial"/>
          <w:lang w:val="en-US"/>
        </w:rPr>
        <w:t xml:space="preserve"> programit bashkiak</w:t>
      </w:r>
      <w:r w:rsidR="00107DDC">
        <w:t xml:space="preserve"> </w:t>
      </w:r>
      <w:r w:rsidR="00BB2A26">
        <w:t>(</w:t>
      </w:r>
      <w:r w:rsidR="00065D33">
        <w:t>t</w:t>
      </w:r>
      <w:r w:rsidR="00065D33" w:rsidRPr="00693F1A">
        <w:rPr>
          <w:rFonts w:cs="Arial"/>
          <w:lang w:val="en-US"/>
        </w:rPr>
        <w:t>ë</w:t>
      </w:r>
      <w:r w:rsidR="00065D33">
        <w:rPr>
          <w:rFonts w:cs="Arial"/>
          <w:lang w:val="en-US"/>
        </w:rPr>
        <w:t xml:space="preserve"> pakt</w:t>
      </w:r>
      <w:r w:rsidR="00065D33" w:rsidRPr="00693F1A">
        <w:rPr>
          <w:rFonts w:cs="Arial"/>
          <w:lang w:val="en-US"/>
        </w:rPr>
        <w:t>ë</w:t>
      </w:r>
      <w:r w:rsidR="00065D33">
        <w:rPr>
          <w:rFonts w:cs="Arial"/>
          <w:lang w:val="en-US"/>
        </w:rPr>
        <w:t>n</w:t>
      </w:r>
      <w:r w:rsidR="00107DDC">
        <w:t xml:space="preserve"> 30 p</w:t>
      </w:r>
      <w:r w:rsidR="00065D33" w:rsidRPr="00693F1A">
        <w:rPr>
          <w:rFonts w:cs="Arial"/>
          <w:lang w:val="en-US"/>
        </w:rPr>
        <w:t>ë</w:t>
      </w:r>
      <w:r w:rsidR="00065D33">
        <w:rPr>
          <w:rFonts w:cs="Arial"/>
          <w:lang w:val="en-US"/>
        </w:rPr>
        <w:t>r qind</w:t>
      </w:r>
      <w:r w:rsidR="00BB2A26">
        <w:t>)</w:t>
      </w:r>
      <w:r w:rsidR="00107DDC">
        <w:t xml:space="preserve">.  </w:t>
      </w:r>
    </w:p>
    <w:p w:rsidR="00D97AC4" w:rsidRDefault="00065D33" w:rsidP="00034D05">
      <w:pPr>
        <w:pStyle w:val="ListParagraph"/>
        <w:numPr>
          <w:ilvl w:val="0"/>
          <w:numId w:val="35"/>
        </w:numPr>
        <w:spacing w:line="240" w:lineRule="auto"/>
        <w:jc w:val="both"/>
      </w:pPr>
      <w:r>
        <w:t>Nga nj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Anketim Online i pjesmarr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sve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t jan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Pr="00065D33">
        <w:rPr>
          <w:rFonts w:cs="Arial"/>
          <w:b/>
          <w:lang w:val="en-US"/>
        </w:rPr>
        <w:t>trajnuar me kurrikulën e dldp</w:t>
      </w:r>
      <w:r w:rsidR="00F00C30">
        <w:t>, 86%</w:t>
      </w:r>
      <w:r w:rsidR="0016415F">
        <w:t xml:space="preserve"> </w:t>
      </w:r>
      <w:r>
        <w:t>thane</w:t>
      </w:r>
      <w:r>
        <w:rPr>
          <w:rFonts w:cs="Arial"/>
          <w:lang w:val="en-US"/>
        </w:rPr>
        <w:t xml:space="preserve"> q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trajnimi ishte</w:t>
      </w:r>
      <w:r w:rsidR="00BB2A26">
        <w:t xml:space="preserve"> ‘</w:t>
      </w:r>
      <w:r>
        <w:t>shum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rshtatsh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m</w:t>
      </w:r>
      <w:r w:rsidR="00BB2A26">
        <w:t xml:space="preserve">’ </w:t>
      </w:r>
      <w:r>
        <w:t>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lidhje me kuadrin ligjor</w:t>
      </w:r>
      <w:r w:rsidR="00F00C30">
        <w:t xml:space="preserve">, 84% </w:t>
      </w:r>
      <w:r>
        <w:t>thane</w:t>
      </w:r>
      <w:r>
        <w:rPr>
          <w:rFonts w:cs="Arial"/>
          <w:lang w:val="en-US"/>
        </w:rPr>
        <w:t xml:space="preserve"> q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kurrikula ishte shum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rshtatshme 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lidhje me</w:t>
      </w:r>
      <w:r w:rsidR="00BB2A26">
        <w:t xml:space="preserve"> </w:t>
      </w:r>
      <w:r w:rsidR="00F00C30">
        <w:t>MTBP</w:t>
      </w:r>
      <w:r w:rsidR="00BB2A26">
        <w:t xml:space="preserve"> </w:t>
      </w:r>
      <w:r>
        <w:t>dhe</w:t>
      </w:r>
      <w:r w:rsidR="00BB2A26">
        <w:t xml:space="preserve"> 73% </w:t>
      </w:r>
      <w:r>
        <w:t>thane</w:t>
      </w:r>
      <w:r>
        <w:rPr>
          <w:rFonts w:cs="Arial"/>
          <w:lang w:val="en-US"/>
        </w:rPr>
        <w:t xml:space="preserve"> q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ishte shum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p</w:t>
      </w:r>
      <w:r w:rsidR="00D15726" w:rsidRPr="00D15726">
        <w:rPr>
          <w:rFonts w:cs="Arial"/>
        </w:rPr>
        <w:t>ë</w:t>
      </w:r>
      <w:r>
        <w:rPr>
          <w:rFonts w:cs="Arial"/>
          <w:lang w:val="en-US"/>
        </w:rPr>
        <w:t>rshtatshme 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lidhje me monitorimin e shpenzimeve publike</w:t>
      </w:r>
      <w:r w:rsidR="00BB2A26">
        <w:t>.</w:t>
      </w:r>
      <w:r>
        <w:t xml:space="preserve"> </w:t>
      </w:r>
      <w:r w:rsidR="00E72983">
        <w:t>N</w:t>
      </w:r>
      <w:r w:rsidR="00E72983" w:rsidRPr="00693F1A">
        <w:rPr>
          <w:rFonts w:cs="Arial"/>
          <w:lang w:val="en-US"/>
        </w:rPr>
        <w:t>ë</w:t>
      </w:r>
      <w:r w:rsidR="00E72983">
        <w:rPr>
          <w:rFonts w:cs="Arial"/>
          <w:lang w:val="en-US"/>
        </w:rPr>
        <w:t xml:space="preserve"> lidhje me ç</w:t>
      </w:r>
      <w:r w:rsidR="00E72983" w:rsidRPr="00693F1A">
        <w:rPr>
          <w:rFonts w:cs="Arial"/>
          <w:lang w:val="en-US"/>
        </w:rPr>
        <w:t>ë</w:t>
      </w:r>
      <w:r w:rsidR="00E72983">
        <w:rPr>
          <w:rFonts w:cs="Arial"/>
          <w:lang w:val="en-US"/>
        </w:rPr>
        <w:t>shtjet e nj</w:t>
      </w:r>
      <w:r w:rsidR="00E72983" w:rsidRPr="00693F1A">
        <w:rPr>
          <w:rFonts w:cs="Arial"/>
          <w:lang w:val="en-US"/>
        </w:rPr>
        <w:t>ë</w:t>
      </w:r>
      <w:r w:rsidR="00E72983">
        <w:rPr>
          <w:rFonts w:cs="Arial"/>
          <w:lang w:val="en-US"/>
        </w:rPr>
        <w:t>jta</w:t>
      </w:r>
      <w:r w:rsidR="00C7324B">
        <w:rPr>
          <w:rFonts w:cs="Arial"/>
          <w:lang w:val="en-US"/>
        </w:rPr>
        <w:t xml:space="preserve"> t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 xml:space="preserve"> qeverisjes</w:t>
      </w:r>
      <w:r w:rsidR="0016415F">
        <w:t xml:space="preserve">, </w:t>
      </w:r>
      <w:r w:rsidR="00807568">
        <w:t>90%</w:t>
      </w:r>
      <w:r w:rsidR="00BB2A26">
        <w:t xml:space="preserve"> </w:t>
      </w:r>
      <w:r w:rsidR="00C7324B">
        <w:t>e pjesmarr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>sve thane q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 xml:space="preserve"> trajnimi p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>r pjesmarrjen e qytetar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>ve n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 xml:space="preserve"> zhvillimin vendor i</w:t>
      </w:r>
      <w:r w:rsidR="00BB2A26">
        <w:t xml:space="preserve"> </w:t>
      </w:r>
      <w:r w:rsidR="00C7324B">
        <w:t>shtoi</w:t>
      </w:r>
      <w:r w:rsidR="00BB2A26">
        <w:t xml:space="preserve"> ‘</w:t>
      </w:r>
      <w:r w:rsidR="00C7324B">
        <w:t>shum</w:t>
      </w:r>
      <w:r w:rsidR="00C7324B" w:rsidRPr="00693F1A">
        <w:rPr>
          <w:rFonts w:cs="Arial"/>
          <w:lang w:val="en-US"/>
        </w:rPr>
        <w:t>ë</w:t>
      </w:r>
      <w:r w:rsidR="00BB2A26">
        <w:t>’ o</w:t>
      </w:r>
      <w:r w:rsidR="00C7324B">
        <w:t>se</w:t>
      </w:r>
      <w:r w:rsidR="00BB2A26">
        <w:t xml:space="preserve"> ‘</w:t>
      </w:r>
      <w:r w:rsidR="00C7324B">
        <w:t>thuajse shum</w:t>
      </w:r>
      <w:r w:rsidR="00C7324B" w:rsidRPr="00693F1A">
        <w:rPr>
          <w:rFonts w:cs="Arial"/>
          <w:lang w:val="en-US"/>
        </w:rPr>
        <w:t>ë</w:t>
      </w:r>
      <w:r w:rsidR="00BB2A26">
        <w:t>’</w:t>
      </w:r>
      <w:r w:rsidR="0016415F">
        <w:t xml:space="preserve"> </w:t>
      </w:r>
      <w:r w:rsidR="00C7324B">
        <w:t>pun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>s s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 xml:space="preserve"> tyre t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 xml:space="preserve"> p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>rditshme</w:t>
      </w:r>
      <w:r w:rsidR="0016415F">
        <w:t xml:space="preserve">; </w:t>
      </w:r>
      <w:r w:rsidR="00C7324B">
        <w:t>kjo ishte</w:t>
      </w:r>
      <w:r w:rsidR="0016415F">
        <w:t xml:space="preserve"> 88% </w:t>
      </w:r>
      <w:r w:rsidR="00C7324B">
        <w:t>p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>r p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 xml:space="preserve">rfshirjen </w:t>
      </w:r>
      <w:r w:rsidR="0016415F">
        <w:t>social</w:t>
      </w:r>
      <w:r w:rsidR="00C7324B">
        <w:t>e dhe</w:t>
      </w:r>
      <w:r w:rsidR="0016415F">
        <w:t xml:space="preserve"> 81% </w:t>
      </w:r>
      <w:r w:rsidR="00C7324B">
        <w:t>p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>r ç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>shtjet gjinore</w:t>
      </w:r>
      <w:r w:rsidR="0016415F">
        <w:t>.</w:t>
      </w:r>
    </w:p>
    <w:p w:rsidR="009C5F61" w:rsidRDefault="00F908DA" w:rsidP="00034D05">
      <w:pPr>
        <w:pStyle w:val="ListParagraph"/>
        <w:numPr>
          <w:ilvl w:val="0"/>
          <w:numId w:val="35"/>
        </w:numPr>
        <w:spacing w:line="240" w:lineRule="auto"/>
        <w:jc w:val="both"/>
      </w:pPr>
      <w:r>
        <w:t xml:space="preserve">Dldp </w:t>
      </w:r>
      <w:r w:rsidR="00C7324B">
        <w:t xml:space="preserve">ka organizuar </w:t>
      </w:r>
      <w:r w:rsidR="00C7324B" w:rsidRPr="00C7324B">
        <w:rPr>
          <w:b/>
        </w:rPr>
        <w:t>evente t</w:t>
      </w:r>
      <w:r w:rsidR="00C7324B" w:rsidRPr="00C7324B">
        <w:rPr>
          <w:rFonts w:cs="Arial"/>
          <w:b/>
          <w:lang w:val="en-US"/>
        </w:rPr>
        <w:t>ë ndryshme në të gjithë vendin</w:t>
      </w:r>
      <w:r w:rsidR="0016415F">
        <w:t xml:space="preserve"> </w:t>
      </w:r>
      <w:r w:rsidR="00C7324B">
        <w:t>p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>r Buxhetimin Vjetor me</w:t>
      </w:r>
      <w:r>
        <w:t xml:space="preserve"> 61 </w:t>
      </w:r>
      <w:r w:rsidR="00C7324B">
        <w:t>bashki n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 xml:space="preserve"> Shqip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>ri</w:t>
      </w:r>
      <w:r>
        <w:t xml:space="preserve"> – </w:t>
      </w:r>
      <w:r w:rsidR="00C7324B">
        <w:t>duke p</w:t>
      </w:r>
      <w:r w:rsidR="00C7324B" w:rsidRPr="00693F1A">
        <w:rPr>
          <w:rFonts w:cs="Arial"/>
          <w:lang w:val="en-US"/>
        </w:rPr>
        <w:t>ë</w:t>
      </w:r>
      <w:r w:rsidR="00C7324B">
        <w:t>rfshir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 xml:space="preserve"> konferencat p</w:t>
      </w:r>
      <w:r w:rsidR="00D15726" w:rsidRPr="00D15726">
        <w:rPr>
          <w:rFonts w:cs="Arial"/>
        </w:rPr>
        <w:t>ë</w:t>
      </w:r>
      <w:r w:rsidR="00C7324B">
        <w:rPr>
          <w:rFonts w:cs="Arial"/>
          <w:lang w:val="en-US"/>
        </w:rPr>
        <w:t>r Ligjin e Fiancave Vendore</w:t>
      </w:r>
      <w:r>
        <w:t xml:space="preserve"> (</w:t>
      </w:r>
      <w:r w:rsidR="00C7324B">
        <w:t>tetor</w:t>
      </w:r>
      <w:r>
        <w:t xml:space="preserve"> 2016, </w:t>
      </w:r>
      <w:r w:rsidR="00C7324B">
        <w:t>maj</w:t>
      </w:r>
      <w:r>
        <w:t xml:space="preserve"> 2017) </w:t>
      </w:r>
      <w:r w:rsidR="00C7324B">
        <w:t>dhe P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>rgatitjen e Buxhetit Vjetor</w:t>
      </w:r>
      <w:r>
        <w:t xml:space="preserve"> (</w:t>
      </w:r>
      <w:r w:rsidR="00C7324B">
        <w:t>mars</w:t>
      </w:r>
      <w:r>
        <w:t xml:space="preserve"> 2017) </w:t>
      </w:r>
      <w:r w:rsidR="00C7324B">
        <w:t>me Ministrin</w:t>
      </w:r>
      <w:r w:rsidR="00C7324B" w:rsidRPr="00693F1A">
        <w:rPr>
          <w:rFonts w:cs="Arial"/>
          <w:lang w:val="en-US"/>
        </w:rPr>
        <w:t>ë</w:t>
      </w:r>
      <w:r w:rsidR="00C7324B">
        <w:rPr>
          <w:rFonts w:cs="Arial"/>
          <w:lang w:val="en-US"/>
        </w:rPr>
        <w:t xml:space="preserve"> e Financave</w:t>
      </w:r>
      <w:r w:rsidR="00746B73">
        <w:t>.</w:t>
      </w:r>
    </w:p>
    <w:p w:rsidR="00617683" w:rsidRPr="00896AAD" w:rsidRDefault="00617683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</w:pPr>
    </w:p>
    <w:p w:rsidR="00144A3D" w:rsidRDefault="00C7324B" w:rsidP="00034D05">
      <w:pPr>
        <w:pStyle w:val="Heading2"/>
        <w:numPr>
          <w:ilvl w:val="0"/>
          <w:numId w:val="43"/>
        </w:numPr>
        <w:spacing w:line="240" w:lineRule="auto"/>
        <w:jc w:val="both"/>
      </w:pPr>
      <w:bookmarkStart w:id="14" w:name="_Toc508192408"/>
      <w:r>
        <w:t xml:space="preserve">Zhvillimi Strategjik dhe Planifikimi </w:t>
      </w:r>
      <w:r w:rsidR="00C150A7">
        <w:t>Territorial</w:t>
      </w:r>
      <w:bookmarkEnd w:id="14"/>
    </w:p>
    <w:p w:rsidR="001F482E" w:rsidRPr="00590A62" w:rsidRDefault="00C7324B" w:rsidP="00034D05">
      <w:pPr>
        <w:spacing w:line="240" w:lineRule="auto"/>
        <w:jc w:val="both"/>
      </w:pPr>
      <w:r>
        <w:t>N</w:t>
      </w:r>
      <w:r w:rsidRPr="00693F1A">
        <w:rPr>
          <w:rFonts w:cs="Arial"/>
          <w:lang w:val="en-US"/>
        </w:rPr>
        <w:t>ë</w:t>
      </w:r>
      <w:r w:rsidR="001F482E">
        <w:t xml:space="preserve"> 2015, </w:t>
      </w:r>
      <w:r>
        <w:t>Qeveria Shqiptare filloi procesin e zhvillimit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Pr="00C7324B">
        <w:rPr>
          <w:rFonts w:cs="Arial"/>
          <w:b/>
          <w:lang w:val="en-US"/>
        </w:rPr>
        <w:t>Planeve Vendore të Përgjithshme</w:t>
      </w:r>
      <w:r>
        <w:rPr>
          <w:rFonts w:cs="Arial"/>
          <w:lang w:val="en-US"/>
        </w:rPr>
        <w:t xml:space="preserve"> (PPV)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nj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sit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reja territorial q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jan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krijuar pas miratimit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Reform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 Administrative Territoriale</w:t>
      </w:r>
      <w:r w:rsidR="007515CC">
        <w:rPr>
          <w:rStyle w:val="FootnoteReference"/>
        </w:rPr>
        <w:footnoteReference w:id="11"/>
      </w:r>
      <w:r w:rsidR="002D5129">
        <w:t xml:space="preserve">. </w:t>
      </w:r>
      <w:r>
        <w:t>Nj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nga objektivat kryesore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NjQV 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sht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sigurimi i</w:t>
      </w:r>
      <w:r w:rsidR="007515CC">
        <w:t xml:space="preserve"> </w:t>
      </w:r>
      <w:r>
        <w:t>kohezionit social ekonomik i</w:t>
      </w:r>
      <w:r w:rsidR="007515CC">
        <w:t xml:space="preserve"> </w:t>
      </w:r>
      <w:r>
        <w:t>bashkive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riformuara</w:t>
      </w:r>
      <w:r w:rsidR="002D5129">
        <w:t xml:space="preserve">. </w:t>
      </w:r>
      <w:r>
        <w:t>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rfshirja 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zhvillimin e PPV </w:t>
      </w:r>
      <w:r w:rsidR="00D85F76">
        <w:rPr>
          <w:rFonts w:cs="Arial"/>
          <w:lang w:val="en-US"/>
        </w:rPr>
        <w:t>ka kontriubuar n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 xml:space="preserve"> nd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 xml:space="preserve">rtimin e </w:t>
      </w:r>
      <w:r w:rsidR="00D85F76" w:rsidRPr="00D85F76">
        <w:rPr>
          <w:rFonts w:cs="Arial"/>
          <w:b/>
          <w:lang w:val="en-US"/>
        </w:rPr>
        <w:t>njohurive dhe ekspertizën ekzistuese të dldp</w:t>
      </w:r>
      <w:r w:rsidR="00D85F76">
        <w:rPr>
          <w:rFonts w:cs="Arial"/>
          <w:lang w:val="en-US"/>
        </w:rPr>
        <w:t xml:space="preserve"> q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 xml:space="preserve"> jan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 xml:space="preserve"> p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>rftuar n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>p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>rmjet studimit t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 xml:space="preserve"> Fush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>s Funksionale n</w:t>
      </w:r>
      <w:r w:rsidR="00D85F76" w:rsidRPr="00693F1A">
        <w:rPr>
          <w:rFonts w:cs="Arial"/>
          <w:lang w:val="en-US"/>
        </w:rPr>
        <w:t>ë</w:t>
      </w:r>
      <w:r w:rsidR="002D5129">
        <w:t xml:space="preserve"> 2013, </w:t>
      </w:r>
      <w:r w:rsidR="00D85F76">
        <w:t>p</w:t>
      </w:r>
      <w:r w:rsidR="00D85F76" w:rsidRPr="00693F1A">
        <w:rPr>
          <w:rFonts w:cs="Arial"/>
          <w:lang w:val="en-US"/>
        </w:rPr>
        <w:t>ë</w:t>
      </w:r>
      <w:r w:rsidR="00D85F76">
        <w:t>rgatitjen e Programeve t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 xml:space="preserve"> Fush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 xml:space="preserve">s Funksionale </w:t>
      </w:r>
      <w:r w:rsidR="00D85F76" w:rsidRPr="00D85F76">
        <w:rPr>
          <w:rFonts w:cs="Arial"/>
          <w:b/>
          <w:lang w:val="en-US"/>
        </w:rPr>
        <w:t>n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 xml:space="preserve"> n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>nt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 xml:space="preserve"> bashki dhe p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>rgatitja e strategjive territorial si hap i par</w:t>
      </w:r>
      <w:r w:rsidR="00D85F76" w:rsidRPr="00693F1A">
        <w:rPr>
          <w:rFonts w:cs="Arial"/>
          <w:lang w:val="en-US"/>
        </w:rPr>
        <w:t>ë</w:t>
      </w:r>
      <w:r w:rsidR="00D85F76">
        <w:rPr>
          <w:rFonts w:cs="Arial"/>
          <w:lang w:val="en-US"/>
        </w:rPr>
        <w:t xml:space="preserve"> i PPV</w:t>
      </w:r>
      <w:r w:rsidR="002D5129">
        <w:t xml:space="preserve">. </w:t>
      </w:r>
    </w:p>
    <w:p w:rsidR="002D5129" w:rsidRDefault="002D5129" w:rsidP="00034D05">
      <w:pPr>
        <w:spacing w:line="240" w:lineRule="auto"/>
        <w:jc w:val="both"/>
      </w:pPr>
      <w:r w:rsidRPr="004C430D">
        <w:t xml:space="preserve">Dldp </w:t>
      </w:r>
      <w:r w:rsidR="005708E4">
        <w:t>ka mb</w:t>
      </w:r>
      <w:r w:rsidR="005708E4" w:rsidRPr="00693F1A">
        <w:rPr>
          <w:rFonts w:cs="Arial"/>
          <w:lang w:val="en-US"/>
        </w:rPr>
        <w:t>ë</w:t>
      </w:r>
      <w:r w:rsidR="005708E4">
        <w:rPr>
          <w:rFonts w:cs="Arial"/>
          <w:lang w:val="en-US"/>
        </w:rPr>
        <w:t>shtetur pes</w:t>
      </w:r>
      <w:r w:rsidR="005708E4" w:rsidRPr="00693F1A">
        <w:rPr>
          <w:rFonts w:cs="Arial"/>
          <w:lang w:val="en-US"/>
        </w:rPr>
        <w:t>ë</w:t>
      </w:r>
      <w:r w:rsidR="005708E4">
        <w:rPr>
          <w:rFonts w:cs="Arial"/>
          <w:lang w:val="en-US"/>
        </w:rPr>
        <w:t xml:space="preserve"> bashki n</w:t>
      </w:r>
      <w:r w:rsidR="005708E4" w:rsidRPr="00693F1A">
        <w:rPr>
          <w:rFonts w:cs="Arial"/>
          <w:lang w:val="en-US"/>
        </w:rPr>
        <w:t>ë</w:t>
      </w:r>
      <w:r w:rsidR="005708E4">
        <w:rPr>
          <w:rFonts w:cs="Arial"/>
          <w:lang w:val="en-US"/>
        </w:rPr>
        <w:t xml:space="preserve"> zhvillimin e PPV t</w:t>
      </w:r>
      <w:r w:rsidR="005708E4" w:rsidRPr="00693F1A">
        <w:rPr>
          <w:rFonts w:cs="Arial"/>
          <w:lang w:val="en-US"/>
        </w:rPr>
        <w:t>ë</w:t>
      </w:r>
      <w:r w:rsidR="005708E4">
        <w:rPr>
          <w:rFonts w:cs="Arial"/>
          <w:lang w:val="en-US"/>
        </w:rPr>
        <w:t xml:space="preserve"> tyre</w:t>
      </w:r>
      <w:r w:rsidRPr="004C430D">
        <w:t xml:space="preserve"> (s</w:t>
      </w:r>
      <w:r w:rsidR="005708E4">
        <w:t>hiko tabel</w:t>
      </w:r>
      <w:r w:rsidR="005708E4" w:rsidRPr="00693F1A">
        <w:rPr>
          <w:rFonts w:cs="Arial"/>
          <w:lang w:val="en-US"/>
        </w:rPr>
        <w:t>ë</w:t>
      </w:r>
      <w:r w:rsidR="005708E4">
        <w:rPr>
          <w:rFonts w:cs="Arial"/>
          <w:lang w:val="en-US"/>
        </w:rPr>
        <w:t>n m</w:t>
      </w:r>
      <w:r w:rsidR="005708E4" w:rsidRPr="00693F1A">
        <w:rPr>
          <w:rFonts w:cs="Arial"/>
          <w:lang w:val="en-US"/>
        </w:rPr>
        <w:t>ë</w:t>
      </w:r>
      <w:r w:rsidR="005708E4">
        <w:rPr>
          <w:rFonts w:cs="Arial"/>
          <w:lang w:val="en-US"/>
        </w:rPr>
        <w:t xml:space="preserve"> posht</w:t>
      </w:r>
      <w:r w:rsidR="005708E4" w:rsidRPr="00693F1A">
        <w:rPr>
          <w:rFonts w:cs="Arial"/>
          <w:lang w:val="en-US"/>
        </w:rPr>
        <w:t>ë</w:t>
      </w:r>
      <w:r w:rsidR="004C430D">
        <w:t>). S</w:t>
      </w:r>
      <w:r w:rsidR="005708E4">
        <w:t xml:space="preserve">hiko </w:t>
      </w:r>
      <w:r w:rsidR="004C430D">
        <w:t>T</w:t>
      </w:r>
      <w:r w:rsidRPr="004C430D">
        <w:t>abe</w:t>
      </w:r>
      <w:r w:rsidR="005708E4">
        <w:t>l</w:t>
      </w:r>
      <w:r w:rsidR="005708E4" w:rsidRPr="00693F1A">
        <w:rPr>
          <w:rFonts w:cs="Arial"/>
          <w:lang w:val="en-US"/>
        </w:rPr>
        <w:t>ë</w:t>
      </w:r>
      <w:r w:rsidR="005708E4">
        <w:rPr>
          <w:rFonts w:cs="Arial"/>
          <w:lang w:val="en-US"/>
        </w:rPr>
        <w:t xml:space="preserve">n </w:t>
      </w:r>
      <w:r w:rsidR="004C430D" w:rsidRPr="004C430D">
        <w:t>6</w:t>
      </w:r>
      <w:r>
        <w:t xml:space="preserve"> </w:t>
      </w:r>
      <w:r w:rsidR="005708E4">
        <w:t>p</w:t>
      </w:r>
      <w:r w:rsidR="005708E4" w:rsidRPr="00693F1A">
        <w:rPr>
          <w:rFonts w:cs="Arial"/>
          <w:lang w:val="en-US"/>
        </w:rPr>
        <w:t>ë</w:t>
      </w:r>
      <w:r w:rsidR="005708E4">
        <w:rPr>
          <w:rFonts w:cs="Arial"/>
          <w:lang w:val="en-US"/>
        </w:rPr>
        <w:t>r rolin e</w:t>
      </w:r>
      <w:r>
        <w:t xml:space="preserve"> dldp</w:t>
      </w:r>
      <w:r w:rsidR="005708E4">
        <w:t xml:space="preserve"> n</w:t>
      </w:r>
      <w:r w:rsidR="005708E4" w:rsidRPr="00693F1A">
        <w:rPr>
          <w:rFonts w:cs="Arial"/>
          <w:lang w:val="en-US"/>
        </w:rPr>
        <w:t>ë</w:t>
      </w:r>
      <w:r w:rsidR="005708E4">
        <w:rPr>
          <w:rFonts w:cs="Arial"/>
          <w:lang w:val="en-US"/>
        </w:rPr>
        <w:t xml:space="preserve"> gjenerimin, p</w:t>
      </w:r>
      <w:r w:rsidR="005708E4" w:rsidRPr="00693F1A">
        <w:rPr>
          <w:rFonts w:cs="Arial"/>
          <w:lang w:val="en-US"/>
        </w:rPr>
        <w:t>ë</w:t>
      </w:r>
      <w:r w:rsidR="005708E4">
        <w:rPr>
          <w:rFonts w:cs="Arial"/>
          <w:lang w:val="en-US"/>
        </w:rPr>
        <w:t>rftimin dhe transferimin e njohurive n</w:t>
      </w:r>
      <w:r w:rsidR="005708E4" w:rsidRPr="00693F1A">
        <w:rPr>
          <w:rFonts w:cs="Arial"/>
          <w:lang w:val="en-US"/>
        </w:rPr>
        <w:t>ë</w:t>
      </w:r>
      <w:r w:rsidR="005708E4">
        <w:rPr>
          <w:rFonts w:cs="Arial"/>
          <w:lang w:val="en-US"/>
        </w:rPr>
        <w:t xml:space="preserve"> zhvillimin e planeve</w:t>
      </w:r>
      <w:r>
        <w:t>.</w:t>
      </w:r>
    </w:p>
    <w:p w:rsidR="009C5F61" w:rsidRPr="004D126C" w:rsidRDefault="006F7D2F" w:rsidP="007962A0">
      <w:pPr>
        <w:pStyle w:val="Caption"/>
        <w:rPr>
          <w:lang w:val="it-IT"/>
        </w:rPr>
      </w:pPr>
      <w:r w:rsidRPr="004D126C">
        <w:rPr>
          <w:lang w:val="it-IT"/>
        </w:rPr>
        <w:t>Tabe</w:t>
      </w:r>
      <w:r w:rsidR="005708E4" w:rsidRPr="004D126C">
        <w:rPr>
          <w:lang w:val="it-IT"/>
        </w:rPr>
        <w:t>la</w:t>
      </w:r>
      <w:r w:rsidRPr="004D126C">
        <w:rPr>
          <w:lang w:val="it-IT"/>
        </w:rPr>
        <w:t xml:space="preserve"> 5: </w:t>
      </w:r>
      <w:r w:rsidR="005708E4" w:rsidRPr="004D126C">
        <w:rPr>
          <w:lang w:val="it-IT"/>
        </w:rPr>
        <w:t>Produktet e Njohurive pvr Zhvillimin Strategjik dhe Planifikimin Territorial</w:t>
      </w:r>
    </w:p>
    <w:tbl>
      <w:tblPr>
        <w:tblStyle w:val="TableGrid"/>
        <w:tblW w:w="0" w:type="auto"/>
        <w:tblLook w:val="04A0"/>
      </w:tblPr>
      <w:tblGrid>
        <w:gridCol w:w="1828"/>
        <w:gridCol w:w="6158"/>
        <w:gridCol w:w="1085"/>
      </w:tblGrid>
      <w:tr w:rsidR="00FF51F2" w:rsidTr="0073153D">
        <w:tc>
          <w:tcPr>
            <w:tcW w:w="18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1F2" w:rsidRPr="00234FE2" w:rsidRDefault="005708E4" w:rsidP="005708E4">
            <w:pPr>
              <w:spacing w:line="240" w:lineRule="auto"/>
              <w:rPr>
                <w:b/>
              </w:rPr>
            </w:pPr>
            <w:r>
              <w:rPr>
                <w:b/>
              </w:rPr>
              <w:t>Lloji i Njohurive</w:t>
            </w:r>
          </w:p>
        </w:tc>
        <w:tc>
          <w:tcPr>
            <w:tcW w:w="61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1F2" w:rsidRPr="00234FE2" w:rsidRDefault="00FF51F2" w:rsidP="005708E4">
            <w:pPr>
              <w:spacing w:line="240" w:lineRule="auto"/>
              <w:rPr>
                <w:b/>
              </w:rPr>
            </w:pPr>
            <w:r w:rsidRPr="00234FE2">
              <w:rPr>
                <w:b/>
              </w:rPr>
              <w:t>Tit</w:t>
            </w:r>
            <w:r w:rsidR="005708E4">
              <w:rPr>
                <w:b/>
              </w:rPr>
              <w:t>ulli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1F2" w:rsidRPr="00234FE2" w:rsidRDefault="00FF51F2" w:rsidP="007962A0">
            <w:pPr>
              <w:spacing w:line="240" w:lineRule="auto"/>
              <w:rPr>
                <w:b/>
              </w:rPr>
            </w:pPr>
            <w:r w:rsidRPr="00234FE2">
              <w:rPr>
                <w:b/>
              </w:rPr>
              <w:t>Version</w:t>
            </w:r>
            <w:r w:rsidR="005708E4">
              <w:rPr>
                <w:b/>
              </w:rPr>
              <w:t>i</w:t>
            </w:r>
            <w:r w:rsidRPr="00234FE2">
              <w:rPr>
                <w:b/>
              </w:rPr>
              <w:t xml:space="preserve"> </w:t>
            </w:r>
          </w:p>
        </w:tc>
      </w:tr>
      <w:tr w:rsidR="0089686E" w:rsidTr="0073153D">
        <w:tc>
          <w:tcPr>
            <w:tcW w:w="1828" w:type="dxa"/>
            <w:tcBorders>
              <w:bottom w:val="nil"/>
            </w:tcBorders>
            <w:shd w:val="clear" w:color="auto" w:fill="BFBFBF" w:themeFill="background1" w:themeFillShade="BF"/>
          </w:tcPr>
          <w:p w:rsidR="0089686E" w:rsidRPr="00234FE2" w:rsidRDefault="0089686E" w:rsidP="005708E4">
            <w:pPr>
              <w:spacing w:line="240" w:lineRule="auto"/>
              <w:rPr>
                <w:b/>
              </w:rPr>
            </w:pPr>
            <w:r w:rsidRPr="006F7D2F">
              <w:rPr>
                <w:b/>
              </w:rPr>
              <w:lastRenderedPageBreak/>
              <w:t>R</w:t>
            </w:r>
            <w:r w:rsidR="005708E4">
              <w:rPr>
                <w:b/>
              </w:rPr>
              <w:t>aporti dhe Planet</w:t>
            </w:r>
          </w:p>
        </w:tc>
        <w:tc>
          <w:tcPr>
            <w:tcW w:w="6158" w:type="dxa"/>
            <w:tcBorders>
              <w:bottom w:val="nil"/>
            </w:tcBorders>
            <w:shd w:val="clear" w:color="auto" w:fill="BFBFBF" w:themeFill="background1" w:themeFillShade="BF"/>
          </w:tcPr>
          <w:p w:rsidR="0089686E" w:rsidRDefault="0089686E" w:rsidP="0089686E">
            <w:pPr>
              <w:spacing w:line="240" w:lineRule="auto"/>
            </w:pPr>
            <w:r>
              <w:t>Stud</w:t>
            </w:r>
            <w:r w:rsidR="005708E4">
              <w:t>im mbi Fushat Funksionale n</w:t>
            </w:r>
            <w:r w:rsidR="005708E4" w:rsidRPr="00693F1A">
              <w:rPr>
                <w:rFonts w:cs="Arial"/>
                <w:lang w:val="en-US"/>
              </w:rPr>
              <w:t>ë</w:t>
            </w:r>
            <w:r w:rsidR="005708E4">
              <w:rPr>
                <w:rFonts w:cs="Arial"/>
                <w:lang w:val="en-US"/>
              </w:rPr>
              <w:t xml:space="preserve"> </w:t>
            </w:r>
            <w:r w:rsidR="001F0594">
              <w:rPr>
                <w:rFonts w:cs="Arial"/>
                <w:lang w:val="en-US"/>
              </w:rPr>
              <w:t>Shqip</w:t>
            </w:r>
            <w:r w:rsidR="001F0594" w:rsidRPr="00693F1A">
              <w:rPr>
                <w:rFonts w:cs="Arial"/>
                <w:lang w:val="en-US"/>
              </w:rPr>
              <w:t>ë</w:t>
            </w:r>
            <w:r w:rsidR="001F0594">
              <w:rPr>
                <w:rFonts w:cs="Arial"/>
                <w:lang w:val="en-US"/>
              </w:rPr>
              <w:t>ri</w:t>
            </w:r>
            <w:r>
              <w:t xml:space="preserve"> </w:t>
            </w:r>
            <w:r w:rsidR="001F0594">
              <w:t>–</w:t>
            </w:r>
            <w:r>
              <w:t xml:space="preserve"> </w:t>
            </w:r>
            <w:r w:rsidR="001F0594">
              <w:t>kryer n</w:t>
            </w:r>
            <w:r w:rsidR="001F0594" w:rsidRPr="00693F1A">
              <w:rPr>
                <w:rFonts w:cs="Arial"/>
                <w:lang w:val="en-US"/>
              </w:rPr>
              <w:t>ë</w:t>
            </w:r>
            <w:r w:rsidR="001F0594">
              <w:rPr>
                <w:rFonts w:cs="Arial"/>
                <w:lang w:val="en-US"/>
              </w:rPr>
              <w:t xml:space="preserve"> pes</w:t>
            </w:r>
            <w:r w:rsidR="001F0594" w:rsidRPr="00693F1A">
              <w:rPr>
                <w:rFonts w:cs="Arial"/>
                <w:lang w:val="en-US"/>
              </w:rPr>
              <w:t>ë</w:t>
            </w:r>
            <w:r w:rsidR="001F0594">
              <w:rPr>
                <w:rFonts w:cs="Arial"/>
                <w:lang w:val="en-US"/>
              </w:rPr>
              <w:t xml:space="preserve"> qarqe</w:t>
            </w:r>
            <w:r>
              <w:t xml:space="preserve"> (Dibër, Durrës, Kukës, Lezhë, Shkodër).  </w:t>
            </w:r>
          </w:p>
          <w:p w:rsidR="0089686E" w:rsidRPr="00234FE2" w:rsidRDefault="0089686E" w:rsidP="007962A0">
            <w:pPr>
              <w:spacing w:line="240" w:lineRule="auto"/>
              <w:rPr>
                <w:b/>
              </w:rPr>
            </w:pPr>
          </w:p>
        </w:tc>
        <w:tc>
          <w:tcPr>
            <w:tcW w:w="1023" w:type="dxa"/>
            <w:tcBorders>
              <w:bottom w:val="nil"/>
            </w:tcBorders>
            <w:shd w:val="clear" w:color="auto" w:fill="BFBFBF" w:themeFill="background1" w:themeFillShade="BF"/>
          </w:tcPr>
          <w:p w:rsidR="0089686E" w:rsidRPr="00234FE2" w:rsidRDefault="0089686E" w:rsidP="007962A0">
            <w:pPr>
              <w:spacing w:line="240" w:lineRule="auto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</w:tbl>
    <w:p w:rsidR="00637A8F" w:rsidRDefault="00637A8F">
      <w:r>
        <w:br w:type="page"/>
      </w:r>
      <w:r>
        <w:lastRenderedPageBreak/>
        <w:t>Final</w:t>
      </w:r>
    </w:p>
    <w:tbl>
      <w:tblPr>
        <w:tblStyle w:val="TableGrid"/>
        <w:tblW w:w="0" w:type="auto"/>
        <w:tblLook w:val="04A0"/>
      </w:tblPr>
      <w:tblGrid>
        <w:gridCol w:w="1828"/>
        <w:gridCol w:w="6158"/>
        <w:gridCol w:w="1023"/>
      </w:tblGrid>
      <w:tr w:rsidR="00FF51F2" w:rsidTr="0073153D">
        <w:tc>
          <w:tcPr>
            <w:tcW w:w="1828" w:type="dxa"/>
            <w:tcBorders>
              <w:top w:val="nil"/>
            </w:tcBorders>
          </w:tcPr>
          <w:p w:rsidR="00FF51F2" w:rsidRDefault="00FF51F2" w:rsidP="007962A0">
            <w:pPr>
              <w:spacing w:line="240" w:lineRule="auto"/>
            </w:pPr>
          </w:p>
        </w:tc>
        <w:tc>
          <w:tcPr>
            <w:tcW w:w="6158" w:type="dxa"/>
            <w:tcBorders>
              <w:top w:val="nil"/>
            </w:tcBorders>
          </w:tcPr>
          <w:p w:rsidR="00A758AB" w:rsidRPr="001F0594" w:rsidRDefault="001F0594" w:rsidP="007962A0">
            <w:pPr>
              <w:spacing w:line="240" w:lineRule="auto"/>
              <w:rPr>
                <w:color w:val="FF0000"/>
                <w:lang w:val="it-IT"/>
              </w:rPr>
            </w:pPr>
            <w:r w:rsidRPr="001F0594">
              <w:rPr>
                <w:color w:val="FF0000"/>
                <w:lang w:val="it-IT"/>
              </w:rPr>
              <w:t>Program i Fush</w:t>
            </w:r>
            <w:r w:rsidRPr="001F0594">
              <w:rPr>
                <w:rFonts w:cs="Arial"/>
                <w:color w:val="FF0000"/>
                <w:lang w:val="it-IT"/>
              </w:rPr>
              <w:t>ës Funksionale</w:t>
            </w:r>
            <w:r w:rsidRPr="001F0594">
              <w:rPr>
                <w:color w:val="FF0000"/>
                <w:lang w:val="it-IT"/>
              </w:rPr>
              <w:t xml:space="preserve"> p</w:t>
            </w:r>
            <w:r w:rsidRPr="001F0594">
              <w:rPr>
                <w:rFonts w:cs="Arial"/>
                <w:color w:val="FF0000"/>
                <w:lang w:val="it-IT"/>
              </w:rPr>
              <w:t>ër</w:t>
            </w:r>
            <w:r w:rsidRPr="001F0594">
              <w:rPr>
                <w:color w:val="FF0000"/>
                <w:lang w:val="it-IT"/>
              </w:rPr>
              <w:t xml:space="preserve"> Bashkin</w:t>
            </w:r>
            <w:r w:rsidRPr="001F0594">
              <w:rPr>
                <w:rFonts w:cs="Arial"/>
                <w:color w:val="FF0000"/>
                <w:lang w:val="it-IT"/>
              </w:rPr>
              <w:t>ë e</w:t>
            </w:r>
            <w:r w:rsidR="00A758AB" w:rsidRPr="001F0594">
              <w:rPr>
                <w:color w:val="FF0000"/>
                <w:lang w:val="it-IT"/>
              </w:rPr>
              <w:t xml:space="preserve"> Malësi</w:t>
            </w:r>
            <w:r w:rsidRPr="001F0594">
              <w:rPr>
                <w:color w:val="FF0000"/>
                <w:lang w:val="it-IT"/>
              </w:rPr>
              <w:t>s</w:t>
            </w:r>
            <w:r w:rsidRPr="001F0594">
              <w:rPr>
                <w:rFonts w:cs="Arial"/>
                <w:color w:val="FF0000"/>
                <w:lang w:val="it-IT"/>
              </w:rPr>
              <w:t>ë së</w:t>
            </w:r>
            <w:r w:rsidR="00A758AB" w:rsidRPr="001F0594">
              <w:rPr>
                <w:color w:val="FF0000"/>
                <w:lang w:val="it-IT"/>
              </w:rPr>
              <w:t xml:space="preserve"> Madhe</w:t>
            </w:r>
          </w:p>
          <w:p w:rsidR="00A758AB" w:rsidRPr="001F0594" w:rsidRDefault="001F0594" w:rsidP="007962A0">
            <w:pPr>
              <w:spacing w:line="240" w:lineRule="auto"/>
              <w:rPr>
                <w:color w:val="FF0000"/>
                <w:lang w:val="it-IT"/>
              </w:rPr>
            </w:pPr>
            <w:r w:rsidRPr="001F0594">
              <w:rPr>
                <w:color w:val="FF0000"/>
                <w:lang w:val="it-IT"/>
              </w:rPr>
              <w:t>Program i Fush</w:t>
            </w:r>
            <w:r w:rsidRPr="001F0594">
              <w:rPr>
                <w:rFonts w:cs="Arial"/>
                <w:color w:val="FF0000"/>
                <w:lang w:val="it-IT"/>
              </w:rPr>
              <w:t>ës Funksionale për Bashkinë</w:t>
            </w:r>
            <w:r w:rsidR="00A758AB" w:rsidRPr="001F0594">
              <w:rPr>
                <w:color w:val="FF0000"/>
                <w:lang w:val="it-IT"/>
              </w:rPr>
              <w:t xml:space="preserve"> Tropojë</w:t>
            </w:r>
          </w:p>
          <w:p w:rsidR="00A758AB" w:rsidRPr="001F0594" w:rsidRDefault="001F0594" w:rsidP="007962A0">
            <w:pPr>
              <w:spacing w:line="240" w:lineRule="auto"/>
              <w:rPr>
                <w:color w:val="FF0000"/>
                <w:lang w:val="it-IT"/>
              </w:rPr>
            </w:pPr>
            <w:r w:rsidRPr="001F0594">
              <w:rPr>
                <w:color w:val="FF0000"/>
                <w:lang w:val="it-IT"/>
              </w:rPr>
              <w:t>Program i Fush</w:t>
            </w:r>
            <w:r w:rsidRPr="001F0594">
              <w:rPr>
                <w:rFonts w:cs="Arial"/>
                <w:color w:val="FF0000"/>
                <w:lang w:val="it-IT"/>
              </w:rPr>
              <w:t>ës Funksionale</w:t>
            </w:r>
            <w:r w:rsidRPr="001F0594">
              <w:rPr>
                <w:color w:val="FF0000"/>
                <w:lang w:val="it-IT"/>
              </w:rPr>
              <w:t xml:space="preserve"> p</w:t>
            </w:r>
            <w:r w:rsidRPr="001F0594">
              <w:rPr>
                <w:rFonts w:cs="Arial"/>
                <w:color w:val="FF0000"/>
                <w:lang w:val="it-IT"/>
              </w:rPr>
              <w:t>ër</w:t>
            </w:r>
            <w:r w:rsidRPr="001F0594">
              <w:rPr>
                <w:color w:val="FF0000"/>
                <w:lang w:val="it-IT"/>
              </w:rPr>
              <w:t xml:space="preserve"> Bashkin</w:t>
            </w:r>
            <w:r w:rsidRPr="001F0594">
              <w:rPr>
                <w:rFonts w:cs="Arial"/>
                <w:color w:val="FF0000"/>
                <w:lang w:val="it-IT"/>
              </w:rPr>
              <w:t>ë</w:t>
            </w:r>
            <w:r>
              <w:rPr>
                <w:color w:val="FF0000"/>
                <w:lang w:val="it-IT"/>
              </w:rPr>
              <w:t xml:space="preserve"> Lezhë</w:t>
            </w:r>
          </w:p>
          <w:p w:rsidR="00A758AB" w:rsidRPr="001F0594" w:rsidRDefault="001F0594" w:rsidP="007962A0">
            <w:pPr>
              <w:spacing w:line="240" w:lineRule="auto"/>
              <w:rPr>
                <w:color w:val="FF0000"/>
                <w:lang w:val="it-IT"/>
              </w:rPr>
            </w:pPr>
            <w:r w:rsidRPr="001F0594">
              <w:rPr>
                <w:color w:val="FF0000"/>
                <w:lang w:val="it-IT"/>
              </w:rPr>
              <w:t>Program i Fush</w:t>
            </w:r>
            <w:r w:rsidRPr="001F0594">
              <w:rPr>
                <w:rFonts w:cs="Arial"/>
                <w:color w:val="FF0000"/>
                <w:lang w:val="it-IT"/>
              </w:rPr>
              <w:t>ës Funksionale</w:t>
            </w:r>
            <w:r w:rsidRPr="001F0594">
              <w:rPr>
                <w:color w:val="FF0000"/>
                <w:lang w:val="it-IT"/>
              </w:rPr>
              <w:t xml:space="preserve"> p</w:t>
            </w:r>
            <w:r w:rsidRPr="001F0594">
              <w:rPr>
                <w:rFonts w:cs="Arial"/>
                <w:color w:val="FF0000"/>
                <w:lang w:val="it-IT"/>
              </w:rPr>
              <w:t>ër</w:t>
            </w:r>
            <w:r w:rsidRPr="001F0594">
              <w:rPr>
                <w:color w:val="FF0000"/>
                <w:lang w:val="it-IT"/>
              </w:rPr>
              <w:t xml:space="preserve"> Bashkin</w:t>
            </w:r>
            <w:r w:rsidRPr="001F0594">
              <w:rPr>
                <w:rFonts w:cs="Arial"/>
                <w:color w:val="FF0000"/>
                <w:lang w:val="it-IT"/>
              </w:rPr>
              <w:t>ë</w:t>
            </w:r>
            <w:r>
              <w:rPr>
                <w:color w:val="FF0000"/>
                <w:lang w:val="it-IT"/>
              </w:rPr>
              <w:t xml:space="preserve"> Kukës</w:t>
            </w:r>
          </w:p>
          <w:p w:rsidR="00A758AB" w:rsidRPr="001F0594" w:rsidRDefault="001F0594" w:rsidP="007962A0">
            <w:pPr>
              <w:spacing w:line="240" w:lineRule="auto"/>
              <w:rPr>
                <w:color w:val="FF0000"/>
                <w:lang w:val="it-IT"/>
              </w:rPr>
            </w:pPr>
            <w:r w:rsidRPr="001F0594">
              <w:rPr>
                <w:color w:val="FF0000"/>
                <w:lang w:val="it-IT"/>
              </w:rPr>
              <w:t>Program i Fush</w:t>
            </w:r>
            <w:r w:rsidRPr="001F0594">
              <w:rPr>
                <w:rFonts w:cs="Arial"/>
                <w:color w:val="FF0000"/>
                <w:lang w:val="it-IT"/>
              </w:rPr>
              <w:t>ës Funksionale</w:t>
            </w:r>
            <w:r w:rsidRPr="001F0594">
              <w:rPr>
                <w:color w:val="FF0000"/>
                <w:lang w:val="it-IT"/>
              </w:rPr>
              <w:t xml:space="preserve"> p</w:t>
            </w:r>
            <w:r w:rsidRPr="001F0594">
              <w:rPr>
                <w:rFonts w:cs="Arial"/>
                <w:color w:val="FF0000"/>
                <w:lang w:val="it-IT"/>
              </w:rPr>
              <w:t>ër</w:t>
            </w:r>
            <w:r w:rsidRPr="001F0594">
              <w:rPr>
                <w:color w:val="FF0000"/>
                <w:lang w:val="it-IT"/>
              </w:rPr>
              <w:t xml:space="preserve"> Bashkin</w:t>
            </w:r>
            <w:r w:rsidRPr="001F0594">
              <w:rPr>
                <w:rFonts w:cs="Arial"/>
                <w:color w:val="FF0000"/>
                <w:lang w:val="it-IT"/>
              </w:rPr>
              <w:t>ë</w:t>
            </w:r>
            <w:r>
              <w:rPr>
                <w:color w:val="FF0000"/>
                <w:lang w:val="it-IT"/>
              </w:rPr>
              <w:t xml:space="preserve"> Dibër</w:t>
            </w:r>
          </w:p>
          <w:p w:rsidR="00A758AB" w:rsidRPr="001F0594" w:rsidRDefault="001F0594" w:rsidP="007962A0">
            <w:pPr>
              <w:spacing w:line="240" w:lineRule="auto"/>
              <w:rPr>
                <w:color w:val="FF0000"/>
                <w:lang w:val="en-US"/>
              </w:rPr>
            </w:pPr>
            <w:r w:rsidRPr="001F0594">
              <w:rPr>
                <w:color w:val="FF0000"/>
                <w:lang w:val="en-US"/>
              </w:rPr>
              <w:t>Program i Fush</w:t>
            </w:r>
            <w:r w:rsidRPr="001F0594">
              <w:rPr>
                <w:rFonts w:cs="Arial"/>
                <w:color w:val="FF0000"/>
                <w:lang w:val="en-US"/>
              </w:rPr>
              <w:t>ës Funksionale</w:t>
            </w:r>
            <w:r w:rsidRPr="001F0594">
              <w:rPr>
                <w:color w:val="FF0000"/>
                <w:lang w:val="en-US"/>
              </w:rPr>
              <w:t xml:space="preserve"> p</w:t>
            </w:r>
            <w:r w:rsidRPr="001F0594">
              <w:rPr>
                <w:rFonts w:cs="Arial"/>
                <w:color w:val="FF0000"/>
                <w:lang w:val="en-US"/>
              </w:rPr>
              <w:t>ër</w:t>
            </w:r>
            <w:r w:rsidRPr="001F0594">
              <w:rPr>
                <w:color w:val="FF0000"/>
                <w:lang w:val="en-US"/>
              </w:rPr>
              <w:t xml:space="preserve"> Bashkin</w:t>
            </w:r>
            <w:r w:rsidRPr="001F0594">
              <w:rPr>
                <w:rFonts w:cs="Arial"/>
                <w:color w:val="FF0000"/>
                <w:lang w:val="en-US"/>
              </w:rPr>
              <w:t>ë</w:t>
            </w:r>
            <w:r w:rsidRPr="001F0594">
              <w:rPr>
                <w:color w:val="FF0000"/>
                <w:lang w:val="en-US"/>
              </w:rPr>
              <w:t xml:space="preserve"> Mat (Mat+Klos)</w:t>
            </w:r>
          </w:p>
          <w:p w:rsidR="00A758AB" w:rsidRPr="001F0594" w:rsidRDefault="001F0594" w:rsidP="007962A0">
            <w:pPr>
              <w:spacing w:line="240" w:lineRule="auto"/>
              <w:rPr>
                <w:color w:val="FF0000"/>
                <w:lang w:val="en-US"/>
              </w:rPr>
            </w:pPr>
            <w:r w:rsidRPr="001F0594">
              <w:rPr>
                <w:color w:val="FF0000"/>
                <w:lang w:val="en-US"/>
              </w:rPr>
              <w:t>Program i Fush</w:t>
            </w:r>
            <w:r w:rsidRPr="001F0594">
              <w:rPr>
                <w:rFonts w:cs="Arial"/>
                <w:color w:val="FF0000"/>
                <w:lang w:val="en-US"/>
              </w:rPr>
              <w:t>ës Funksionale</w:t>
            </w:r>
            <w:r w:rsidRPr="001F0594">
              <w:rPr>
                <w:color w:val="FF0000"/>
                <w:lang w:val="en-US"/>
              </w:rPr>
              <w:t xml:space="preserve"> p</w:t>
            </w:r>
            <w:r w:rsidRPr="001F0594">
              <w:rPr>
                <w:rFonts w:cs="Arial"/>
                <w:color w:val="FF0000"/>
                <w:lang w:val="en-US"/>
              </w:rPr>
              <w:t>ër</w:t>
            </w:r>
            <w:r w:rsidRPr="001F0594">
              <w:rPr>
                <w:color w:val="FF0000"/>
                <w:lang w:val="en-US"/>
              </w:rPr>
              <w:t xml:space="preserve"> Bashkin</w:t>
            </w:r>
            <w:r w:rsidRPr="001F0594">
              <w:rPr>
                <w:rFonts w:cs="Arial"/>
                <w:color w:val="FF0000"/>
                <w:lang w:val="en-US"/>
              </w:rPr>
              <w:t>ë</w:t>
            </w:r>
            <w:r w:rsidRPr="001F0594">
              <w:rPr>
                <w:color w:val="FF0000"/>
                <w:lang w:val="en-US"/>
              </w:rPr>
              <w:t xml:space="preserve"> Durrës</w:t>
            </w:r>
          </w:p>
          <w:p w:rsidR="00A758AB" w:rsidRPr="001F0594" w:rsidRDefault="001F0594" w:rsidP="007962A0">
            <w:pPr>
              <w:spacing w:line="240" w:lineRule="auto"/>
              <w:rPr>
                <w:color w:val="FF0000"/>
                <w:lang w:val="en-US"/>
              </w:rPr>
            </w:pPr>
            <w:r w:rsidRPr="001F0594">
              <w:rPr>
                <w:color w:val="FF0000"/>
                <w:lang w:val="en-US"/>
              </w:rPr>
              <w:t>Program i Fush</w:t>
            </w:r>
            <w:r w:rsidRPr="001F0594">
              <w:rPr>
                <w:rFonts w:cs="Arial"/>
                <w:color w:val="FF0000"/>
                <w:lang w:val="en-US"/>
              </w:rPr>
              <w:t>ës Funksionale</w:t>
            </w:r>
            <w:r w:rsidRPr="001F0594">
              <w:rPr>
                <w:color w:val="FF0000"/>
                <w:lang w:val="en-US"/>
              </w:rPr>
              <w:t xml:space="preserve"> p</w:t>
            </w:r>
            <w:r w:rsidRPr="001F0594">
              <w:rPr>
                <w:rFonts w:cs="Arial"/>
                <w:color w:val="FF0000"/>
                <w:lang w:val="en-US"/>
              </w:rPr>
              <w:t>ër</w:t>
            </w:r>
            <w:r w:rsidRPr="001F0594">
              <w:rPr>
                <w:color w:val="FF0000"/>
                <w:lang w:val="en-US"/>
              </w:rPr>
              <w:t xml:space="preserve"> Bashkin</w:t>
            </w:r>
            <w:r w:rsidRPr="001F0594">
              <w:rPr>
                <w:rFonts w:cs="Arial"/>
                <w:color w:val="FF0000"/>
                <w:lang w:val="en-US"/>
              </w:rPr>
              <w:t>ë</w:t>
            </w:r>
            <w:r w:rsidRPr="001F0594">
              <w:rPr>
                <w:color w:val="FF0000"/>
                <w:lang w:val="en-US"/>
              </w:rPr>
              <w:t xml:space="preserve"> Shijak</w:t>
            </w:r>
          </w:p>
          <w:p w:rsidR="003B3B75" w:rsidRPr="001F0594" w:rsidRDefault="001F0594" w:rsidP="007962A0">
            <w:pPr>
              <w:spacing w:line="240" w:lineRule="auto"/>
              <w:rPr>
                <w:lang w:val="it-IT"/>
              </w:rPr>
            </w:pPr>
            <w:r w:rsidRPr="001F0594">
              <w:rPr>
                <w:lang w:val="it-IT"/>
              </w:rPr>
              <w:t xml:space="preserve">Strategjia </w:t>
            </w:r>
            <w:r w:rsidR="003B3B75" w:rsidRPr="001F0594">
              <w:rPr>
                <w:lang w:val="it-IT"/>
              </w:rPr>
              <w:t>Territorial</w:t>
            </w:r>
            <w:r w:rsidRPr="001F0594">
              <w:rPr>
                <w:lang w:val="it-IT"/>
              </w:rPr>
              <w:t>e</w:t>
            </w:r>
            <w:r w:rsidR="003B3B75" w:rsidRPr="001F0594">
              <w:rPr>
                <w:lang w:val="it-IT"/>
              </w:rPr>
              <w:t xml:space="preserve"> </w:t>
            </w:r>
            <w:r w:rsidRPr="001F0594">
              <w:rPr>
                <w:lang w:val="it-IT"/>
              </w:rPr>
              <w:t xml:space="preserve">për Bashkinë </w:t>
            </w:r>
            <w:r w:rsidR="003B3B75" w:rsidRPr="001F0594">
              <w:rPr>
                <w:lang w:val="it-IT"/>
              </w:rPr>
              <w:t>Kukës</w:t>
            </w:r>
          </w:p>
          <w:p w:rsidR="003B3B75" w:rsidRPr="001F0594" w:rsidRDefault="001F0594" w:rsidP="007962A0">
            <w:pPr>
              <w:spacing w:line="240" w:lineRule="auto"/>
              <w:rPr>
                <w:lang w:val="it-IT"/>
              </w:rPr>
            </w:pPr>
            <w:r w:rsidRPr="001F0594">
              <w:rPr>
                <w:lang w:val="it-IT"/>
              </w:rPr>
              <w:t xml:space="preserve">Strategjia </w:t>
            </w:r>
            <w:r w:rsidR="003B3B75" w:rsidRPr="001F0594">
              <w:rPr>
                <w:lang w:val="it-IT"/>
              </w:rPr>
              <w:t>Territorial</w:t>
            </w:r>
            <w:r w:rsidRPr="001F0594">
              <w:rPr>
                <w:lang w:val="it-IT"/>
              </w:rPr>
              <w:t>e për Bashkinë</w:t>
            </w:r>
            <w:r w:rsidR="003B3B75" w:rsidRPr="001F0594">
              <w:rPr>
                <w:lang w:val="it-IT"/>
              </w:rPr>
              <w:t xml:space="preserve"> Durrës  </w:t>
            </w:r>
          </w:p>
          <w:p w:rsidR="003B3B75" w:rsidRPr="001F0594" w:rsidRDefault="001F0594" w:rsidP="007962A0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Strategjia </w:t>
            </w:r>
            <w:r w:rsidR="003B3B75" w:rsidRPr="001F0594">
              <w:rPr>
                <w:lang w:val="it-IT"/>
              </w:rPr>
              <w:t>Territorial</w:t>
            </w:r>
            <w:r w:rsidRPr="001F0594">
              <w:rPr>
                <w:lang w:val="it-IT"/>
              </w:rPr>
              <w:t>e p</w:t>
            </w:r>
            <w:r w:rsidRPr="004D126C">
              <w:rPr>
                <w:lang w:val="it-IT"/>
              </w:rPr>
              <w:t>ë</w:t>
            </w:r>
            <w:r w:rsidRPr="001F0594">
              <w:rPr>
                <w:lang w:val="it-IT"/>
              </w:rPr>
              <w:t>r Bashkinë</w:t>
            </w:r>
            <w:r w:rsidR="003B3B75" w:rsidRPr="001F0594">
              <w:rPr>
                <w:lang w:val="it-IT"/>
              </w:rPr>
              <w:t xml:space="preserve"> Shijak </w:t>
            </w:r>
          </w:p>
          <w:p w:rsidR="003B3B75" w:rsidRPr="001F0594" w:rsidRDefault="001F0594" w:rsidP="007962A0">
            <w:pPr>
              <w:spacing w:line="240" w:lineRule="auto"/>
              <w:rPr>
                <w:lang w:val="it-IT"/>
              </w:rPr>
            </w:pPr>
            <w:r w:rsidRPr="001F0594">
              <w:rPr>
                <w:lang w:val="it-IT"/>
              </w:rPr>
              <w:t xml:space="preserve">Strategjia </w:t>
            </w:r>
            <w:r w:rsidR="003B3B75" w:rsidRPr="001F0594">
              <w:rPr>
                <w:lang w:val="it-IT"/>
              </w:rPr>
              <w:t>Territorial</w:t>
            </w:r>
            <w:r w:rsidRPr="001F0594">
              <w:rPr>
                <w:lang w:val="it-IT"/>
              </w:rPr>
              <w:t>e për Bashkinë</w:t>
            </w:r>
            <w:r w:rsidR="003B3B75" w:rsidRPr="001F0594">
              <w:rPr>
                <w:lang w:val="it-IT"/>
              </w:rPr>
              <w:t xml:space="preserve"> Lezhë</w:t>
            </w:r>
          </w:p>
          <w:p w:rsidR="003B3B75" w:rsidRPr="004D126C" w:rsidRDefault="001F0594" w:rsidP="007962A0">
            <w:pPr>
              <w:spacing w:line="240" w:lineRule="auto"/>
              <w:rPr>
                <w:lang w:val="it-IT"/>
              </w:rPr>
            </w:pPr>
            <w:r w:rsidRPr="004D126C">
              <w:rPr>
                <w:lang w:val="it-IT"/>
              </w:rPr>
              <w:t xml:space="preserve">Strategjia </w:t>
            </w:r>
            <w:r w:rsidR="003B3B75" w:rsidRPr="004D126C">
              <w:rPr>
                <w:lang w:val="it-IT"/>
              </w:rPr>
              <w:t>Territorial</w:t>
            </w:r>
            <w:r w:rsidRPr="004D126C">
              <w:rPr>
                <w:lang w:val="it-IT"/>
              </w:rPr>
              <w:t>e për Bashkinë</w:t>
            </w:r>
            <w:r w:rsidR="003B3B75" w:rsidRPr="004D126C">
              <w:rPr>
                <w:lang w:val="it-IT"/>
              </w:rPr>
              <w:t xml:space="preserve"> Dibër </w:t>
            </w:r>
          </w:p>
          <w:p w:rsidR="003B3B75" w:rsidRPr="00670DB9" w:rsidRDefault="003B3B75" w:rsidP="003B3B75">
            <w:pPr>
              <w:spacing w:line="240" w:lineRule="auto"/>
              <w:rPr>
                <w:lang w:val="it-IT"/>
              </w:rPr>
            </w:pPr>
            <w:r w:rsidRPr="00670DB9">
              <w:rPr>
                <w:lang w:val="it-IT"/>
              </w:rPr>
              <w:t>Do</w:t>
            </w:r>
            <w:r w:rsidR="001F0594" w:rsidRPr="00670DB9">
              <w:rPr>
                <w:lang w:val="it-IT"/>
              </w:rPr>
              <w:t>k</w:t>
            </w:r>
            <w:r w:rsidRPr="00670DB9">
              <w:rPr>
                <w:lang w:val="it-IT"/>
              </w:rPr>
              <w:t>umentar</w:t>
            </w:r>
            <w:r w:rsidR="001F0594" w:rsidRPr="00670DB9">
              <w:rPr>
                <w:lang w:val="it-IT"/>
              </w:rPr>
              <w:t>i për</w:t>
            </w:r>
            <w:r w:rsidRPr="00670DB9">
              <w:rPr>
                <w:lang w:val="it-IT"/>
              </w:rPr>
              <w:t xml:space="preserve"> Lezhë</w:t>
            </w:r>
            <w:r w:rsidR="001F0594" w:rsidRPr="00670DB9">
              <w:rPr>
                <w:lang w:val="it-IT"/>
              </w:rPr>
              <w:t>n</w:t>
            </w:r>
            <w:r w:rsidRPr="00670DB9">
              <w:rPr>
                <w:lang w:val="it-IT"/>
              </w:rPr>
              <w:t xml:space="preserve"> (</w:t>
            </w:r>
            <w:r w:rsidR="00670DB9" w:rsidRPr="00670DB9">
              <w:rPr>
                <w:lang w:val="it-IT"/>
              </w:rPr>
              <w:t>Zhvillimi Vendor: Potencialet dhe Sfidat pas Reformës Administrative-Territoriale</w:t>
            </w:r>
            <w:r w:rsidRPr="00670DB9">
              <w:rPr>
                <w:lang w:val="it-IT"/>
              </w:rPr>
              <w:t>).</w:t>
            </w:r>
          </w:p>
          <w:p w:rsidR="003B3B75" w:rsidRPr="00E522FF" w:rsidRDefault="003B3B75" w:rsidP="003B3B75">
            <w:pPr>
              <w:spacing w:line="240" w:lineRule="auto"/>
              <w:rPr>
                <w:lang w:val="it-IT"/>
              </w:rPr>
            </w:pPr>
            <w:r w:rsidRPr="00E522FF">
              <w:rPr>
                <w:lang w:val="it-IT"/>
              </w:rPr>
              <w:t>Do</w:t>
            </w:r>
            <w:r w:rsidR="00670DB9" w:rsidRPr="00E522FF">
              <w:rPr>
                <w:lang w:val="it-IT"/>
              </w:rPr>
              <w:t>kumentari mbi</w:t>
            </w:r>
            <w:r w:rsidRPr="00E522FF">
              <w:rPr>
                <w:lang w:val="it-IT"/>
              </w:rPr>
              <w:t xml:space="preserve"> Dibr</w:t>
            </w:r>
            <w:r w:rsidR="00670DB9" w:rsidRPr="00E522FF">
              <w:rPr>
                <w:lang w:val="it-IT"/>
              </w:rPr>
              <w:t>ën</w:t>
            </w:r>
            <w:r w:rsidRPr="00E522FF">
              <w:rPr>
                <w:lang w:val="it-IT"/>
              </w:rPr>
              <w:t xml:space="preserve"> (</w:t>
            </w:r>
            <w:r w:rsidR="00E522FF" w:rsidRPr="00670DB9">
              <w:rPr>
                <w:lang w:val="it-IT"/>
              </w:rPr>
              <w:t>Zhvillimi Vendor: Potencialet dhe Sfidat pas Reformës Administrative-Territoriale</w:t>
            </w:r>
            <w:r w:rsidRPr="00E522FF">
              <w:rPr>
                <w:lang w:val="it-IT"/>
              </w:rPr>
              <w:t>)</w:t>
            </w:r>
          </w:p>
          <w:p w:rsidR="003B3B75" w:rsidRPr="00E522FF" w:rsidRDefault="003B3B75" w:rsidP="003B3B75">
            <w:pPr>
              <w:spacing w:line="240" w:lineRule="auto"/>
              <w:rPr>
                <w:lang w:val="it-IT"/>
              </w:rPr>
            </w:pPr>
            <w:r w:rsidRPr="00E522FF">
              <w:rPr>
                <w:lang w:val="it-IT"/>
              </w:rPr>
              <w:t>Do</w:t>
            </w:r>
            <w:r w:rsidR="00E522FF" w:rsidRPr="00E522FF">
              <w:rPr>
                <w:lang w:val="it-IT"/>
              </w:rPr>
              <w:t>kumentari për</w:t>
            </w:r>
            <w:r w:rsidRPr="00E522FF">
              <w:rPr>
                <w:lang w:val="it-IT"/>
              </w:rPr>
              <w:t xml:space="preserve"> Kukës</w:t>
            </w:r>
            <w:r w:rsidR="00E522FF" w:rsidRPr="00E522FF">
              <w:rPr>
                <w:lang w:val="it-IT"/>
              </w:rPr>
              <w:t>in</w:t>
            </w:r>
            <w:r w:rsidRPr="00E522FF">
              <w:rPr>
                <w:lang w:val="it-IT"/>
              </w:rPr>
              <w:t xml:space="preserve"> (</w:t>
            </w:r>
            <w:r w:rsidR="00E522FF" w:rsidRPr="00670DB9">
              <w:rPr>
                <w:lang w:val="it-IT"/>
              </w:rPr>
              <w:t xml:space="preserve">Zhvillimi Vendor: Potencialet dhe </w:t>
            </w:r>
            <w:r w:rsidR="00E522FF" w:rsidRPr="00670DB9">
              <w:rPr>
                <w:lang w:val="it-IT"/>
              </w:rPr>
              <w:lastRenderedPageBreak/>
              <w:t>Sfidat pas Reformës Administrative-Territoriale</w:t>
            </w:r>
            <w:r w:rsidRPr="00E522FF">
              <w:rPr>
                <w:lang w:val="it-IT"/>
              </w:rPr>
              <w:t>)</w:t>
            </w:r>
          </w:p>
          <w:p w:rsidR="003B3B75" w:rsidRPr="00E522FF" w:rsidRDefault="003B3B75" w:rsidP="003B3B75">
            <w:pPr>
              <w:spacing w:line="240" w:lineRule="auto"/>
              <w:rPr>
                <w:lang w:val="it-IT"/>
              </w:rPr>
            </w:pPr>
            <w:r w:rsidRPr="00E522FF">
              <w:rPr>
                <w:lang w:val="it-IT"/>
              </w:rPr>
              <w:t>Do</w:t>
            </w:r>
            <w:r w:rsidR="00E522FF" w:rsidRPr="00E522FF">
              <w:rPr>
                <w:lang w:val="it-IT"/>
              </w:rPr>
              <w:t>kumentari mbi</w:t>
            </w:r>
            <w:r w:rsidRPr="00E522FF">
              <w:rPr>
                <w:lang w:val="it-IT"/>
              </w:rPr>
              <w:t xml:space="preserve"> Durrës</w:t>
            </w:r>
            <w:r w:rsidR="00E522FF" w:rsidRPr="00E522FF">
              <w:rPr>
                <w:lang w:val="it-IT"/>
              </w:rPr>
              <w:t>in</w:t>
            </w:r>
            <w:r w:rsidRPr="00E522FF">
              <w:rPr>
                <w:lang w:val="it-IT"/>
              </w:rPr>
              <w:t xml:space="preserve"> (</w:t>
            </w:r>
            <w:r w:rsidR="00E522FF" w:rsidRPr="00670DB9">
              <w:rPr>
                <w:lang w:val="it-IT"/>
              </w:rPr>
              <w:t>Zhvillimi Vendor: Potencialet dhe Sfidat pas Reformës Administrative-Territoriale</w:t>
            </w:r>
            <w:r w:rsidRPr="00E522FF">
              <w:rPr>
                <w:lang w:val="it-IT"/>
              </w:rPr>
              <w:t>)</w:t>
            </w:r>
          </w:p>
          <w:p w:rsidR="00B57DA1" w:rsidRPr="00E522FF" w:rsidRDefault="00B57DA1" w:rsidP="003B3B75">
            <w:pPr>
              <w:spacing w:line="240" w:lineRule="auto"/>
              <w:rPr>
                <w:lang w:val="it-IT"/>
              </w:rPr>
            </w:pPr>
            <w:r w:rsidRPr="00E522FF">
              <w:rPr>
                <w:lang w:val="it-IT"/>
              </w:rPr>
              <w:t>Do</w:t>
            </w:r>
            <w:r w:rsidR="00E522FF" w:rsidRPr="00E522FF">
              <w:rPr>
                <w:lang w:val="it-IT"/>
              </w:rPr>
              <w:t>kumentari mbi</w:t>
            </w:r>
            <w:r w:rsidRPr="00E522FF">
              <w:rPr>
                <w:lang w:val="it-IT"/>
              </w:rPr>
              <w:t xml:space="preserve"> Shijak</w:t>
            </w:r>
            <w:r w:rsidR="00E522FF" w:rsidRPr="00E522FF">
              <w:rPr>
                <w:lang w:val="it-IT"/>
              </w:rPr>
              <w:t>un</w:t>
            </w:r>
            <w:r w:rsidRPr="00E522FF">
              <w:rPr>
                <w:lang w:val="it-IT"/>
              </w:rPr>
              <w:t xml:space="preserve"> (</w:t>
            </w:r>
            <w:r w:rsidR="00E522FF" w:rsidRPr="00670DB9">
              <w:rPr>
                <w:lang w:val="it-IT"/>
              </w:rPr>
              <w:t>Zhvillimi Vendor: Potencialet dhe Sfidat pas Reformës Administrative-Territoriale</w:t>
            </w:r>
            <w:r w:rsidRPr="00E522FF">
              <w:rPr>
                <w:lang w:val="it-IT"/>
              </w:rPr>
              <w:t>)</w:t>
            </w:r>
          </w:p>
          <w:p w:rsidR="00A758AB" w:rsidRPr="00E522FF" w:rsidRDefault="00E522FF" w:rsidP="00A758AB">
            <w:pPr>
              <w:spacing w:line="240" w:lineRule="auto"/>
              <w:rPr>
                <w:lang w:val="it-IT"/>
              </w:rPr>
            </w:pPr>
            <w:r w:rsidRPr="00E522FF">
              <w:rPr>
                <w:lang w:val="it-IT"/>
              </w:rPr>
              <w:t>Plani i Përgjithshëm Vendor lidhur me MTBP për Bashkinë</w:t>
            </w:r>
            <w:r w:rsidR="00A758AB" w:rsidRPr="00E522FF">
              <w:rPr>
                <w:lang w:val="it-IT"/>
              </w:rPr>
              <w:t xml:space="preserve"> Klos</w:t>
            </w:r>
          </w:p>
          <w:p w:rsidR="00A758AB" w:rsidRPr="00E522FF" w:rsidRDefault="00E522FF" w:rsidP="00A758AB">
            <w:pPr>
              <w:spacing w:line="240" w:lineRule="auto"/>
              <w:rPr>
                <w:lang w:val="it-IT"/>
              </w:rPr>
            </w:pPr>
            <w:r w:rsidRPr="00E522FF">
              <w:rPr>
                <w:lang w:val="it-IT"/>
              </w:rPr>
              <w:t>Plan i Përgjithshëm Vendor lidhur me</w:t>
            </w:r>
            <w:r w:rsidR="00A758AB" w:rsidRPr="00E522FF">
              <w:rPr>
                <w:lang w:val="it-IT"/>
              </w:rPr>
              <w:t xml:space="preserve"> MTBP </w:t>
            </w:r>
            <w:r w:rsidRPr="00E522FF">
              <w:rPr>
                <w:lang w:val="it-IT"/>
              </w:rPr>
              <w:t>për bashkinë</w:t>
            </w:r>
            <w:r w:rsidR="00A758AB" w:rsidRPr="00E522FF">
              <w:rPr>
                <w:lang w:val="it-IT"/>
              </w:rPr>
              <w:t xml:space="preserve"> Malësia e Madhe</w:t>
            </w:r>
          </w:p>
          <w:p w:rsidR="00A758AB" w:rsidRDefault="00E522FF" w:rsidP="00A758AB">
            <w:pPr>
              <w:spacing w:line="240" w:lineRule="auto"/>
            </w:pPr>
            <w:r>
              <w:t>Plan i P</w:t>
            </w:r>
            <w:r w:rsidRPr="00E522FF">
              <w:rPr>
                <w:lang w:val="en-US"/>
              </w:rPr>
              <w:t>ë</w:t>
            </w:r>
            <w:r>
              <w:rPr>
                <w:lang w:val="en-US"/>
              </w:rPr>
              <w:t>rgjithsh</w:t>
            </w:r>
            <w:r w:rsidRPr="00E522FF">
              <w:rPr>
                <w:lang w:val="en-US"/>
              </w:rPr>
              <w:t>ë</w:t>
            </w:r>
            <w:r>
              <w:rPr>
                <w:lang w:val="en-US"/>
              </w:rPr>
              <w:t>m Vendor lidhur me</w:t>
            </w:r>
            <w:r w:rsidR="00A758AB">
              <w:t xml:space="preserve"> MTBP </w:t>
            </w:r>
            <w:r>
              <w:t>p</w:t>
            </w:r>
            <w:r w:rsidRPr="00E522FF">
              <w:rPr>
                <w:lang w:val="en-US"/>
              </w:rPr>
              <w:t>ër Bashkinë</w:t>
            </w:r>
            <w:r>
              <w:rPr>
                <w:lang w:val="en-US"/>
              </w:rPr>
              <w:t xml:space="preserve"> M</w:t>
            </w:r>
            <w:r w:rsidR="00A758AB">
              <w:t>at</w:t>
            </w:r>
          </w:p>
          <w:p w:rsidR="00A758AB" w:rsidRDefault="00E522FF" w:rsidP="00A758AB">
            <w:pPr>
              <w:spacing w:line="240" w:lineRule="auto"/>
            </w:pPr>
            <w:r>
              <w:t>Plan i P</w:t>
            </w:r>
            <w:r w:rsidRPr="00E522FF">
              <w:rPr>
                <w:lang w:val="en-US"/>
              </w:rPr>
              <w:t>ë</w:t>
            </w:r>
            <w:r>
              <w:rPr>
                <w:lang w:val="en-US"/>
              </w:rPr>
              <w:t>rgjithsh</w:t>
            </w:r>
            <w:r w:rsidRPr="00E522FF">
              <w:rPr>
                <w:lang w:val="en-US"/>
              </w:rPr>
              <w:t>ë</w:t>
            </w:r>
            <w:r>
              <w:rPr>
                <w:lang w:val="en-US"/>
              </w:rPr>
              <w:t>m Vendor lidhur me</w:t>
            </w:r>
            <w:r w:rsidR="00A758AB">
              <w:t xml:space="preserve"> MTBP </w:t>
            </w:r>
            <w:r>
              <w:t>p</w:t>
            </w:r>
            <w:r w:rsidRPr="00E522FF">
              <w:rPr>
                <w:lang w:val="en-US"/>
              </w:rPr>
              <w:t>ë</w:t>
            </w:r>
            <w:r>
              <w:rPr>
                <w:lang w:val="en-US"/>
              </w:rPr>
              <w:t>r Bashkin</w:t>
            </w:r>
            <w:r w:rsidRPr="00E522FF">
              <w:rPr>
                <w:lang w:val="en-US"/>
              </w:rPr>
              <w:t>ë</w:t>
            </w:r>
            <w:r w:rsidR="00A758AB">
              <w:t xml:space="preserve"> Vau-Dejës</w:t>
            </w:r>
          </w:p>
          <w:p w:rsidR="003B3B75" w:rsidRDefault="00012188" w:rsidP="00012188">
            <w:pPr>
              <w:spacing w:line="240" w:lineRule="auto"/>
            </w:pPr>
            <w:r>
              <w:t>Plan i P</w:t>
            </w:r>
            <w:r w:rsidRPr="00012188">
              <w:rPr>
                <w:lang w:val="en-US"/>
              </w:rPr>
              <w:t>ë</w:t>
            </w:r>
            <w:r>
              <w:rPr>
                <w:lang w:val="en-US"/>
              </w:rPr>
              <w:t>rgjithsh</w:t>
            </w:r>
            <w:r w:rsidRPr="00012188">
              <w:rPr>
                <w:lang w:val="en-US"/>
              </w:rPr>
              <w:t>ë</w:t>
            </w:r>
            <w:r>
              <w:rPr>
                <w:lang w:val="en-US"/>
              </w:rPr>
              <w:t>m Vendor lidhur me</w:t>
            </w:r>
            <w:r w:rsidR="00A758AB">
              <w:t xml:space="preserve"> MTBP </w:t>
            </w:r>
            <w:r>
              <w:t>p</w:t>
            </w:r>
            <w:r w:rsidRPr="00012188">
              <w:rPr>
                <w:lang w:val="en-US"/>
              </w:rPr>
              <w:t>ë</w:t>
            </w:r>
            <w:r>
              <w:rPr>
                <w:lang w:val="en-US"/>
              </w:rPr>
              <w:t>r bashkin</w:t>
            </w:r>
            <w:r w:rsidRPr="00012188">
              <w:rPr>
                <w:lang w:val="en-US"/>
              </w:rPr>
              <w:t>ë</w:t>
            </w:r>
            <w:r w:rsidR="00A758AB">
              <w:t xml:space="preserve"> Tropojë</w:t>
            </w:r>
          </w:p>
        </w:tc>
        <w:tc>
          <w:tcPr>
            <w:tcW w:w="1023" w:type="dxa"/>
            <w:tcBorders>
              <w:top w:val="nil"/>
            </w:tcBorders>
          </w:tcPr>
          <w:p w:rsidR="00FF51F2" w:rsidRPr="0073153D" w:rsidRDefault="00FF51F2" w:rsidP="007962A0">
            <w:pPr>
              <w:spacing w:line="240" w:lineRule="auto"/>
              <w:rPr>
                <w:color w:val="FF0000"/>
              </w:rPr>
            </w:pPr>
            <w:r w:rsidRPr="0073153D">
              <w:rPr>
                <w:color w:val="FF0000"/>
              </w:rPr>
              <w:lastRenderedPageBreak/>
              <w:t>Final</w:t>
            </w:r>
          </w:p>
          <w:p w:rsidR="00FF51F2" w:rsidRPr="0073153D" w:rsidRDefault="00FF51F2" w:rsidP="007962A0">
            <w:pPr>
              <w:spacing w:line="240" w:lineRule="auto"/>
              <w:rPr>
                <w:color w:val="FF0000"/>
              </w:rPr>
            </w:pPr>
            <w:r w:rsidRPr="0073153D">
              <w:rPr>
                <w:color w:val="FF0000"/>
              </w:rPr>
              <w:t>Final</w:t>
            </w:r>
          </w:p>
          <w:p w:rsidR="00FF51F2" w:rsidRPr="0073153D" w:rsidRDefault="00234FE2" w:rsidP="007962A0">
            <w:pPr>
              <w:spacing w:line="240" w:lineRule="auto"/>
              <w:rPr>
                <w:color w:val="FF0000"/>
              </w:rPr>
            </w:pPr>
            <w:r w:rsidRPr="0073153D">
              <w:rPr>
                <w:color w:val="FF0000"/>
              </w:rPr>
              <w:t>Final</w:t>
            </w:r>
          </w:p>
          <w:p w:rsidR="00234FE2" w:rsidRPr="0073153D" w:rsidRDefault="00234FE2" w:rsidP="007962A0">
            <w:pPr>
              <w:spacing w:line="240" w:lineRule="auto"/>
              <w:rPr>
                <w:color w:val="FF0000"/>
              </w:rPr>
            </w:pPr>
            <w:r w:rsidRPr="0073153D">
              <w:rPr>
                <w:color w:val="FF0000"/>
              </w:rPr>
              <w:t>Final</w:t>
            </w:r>
          </w:p>
          <w:p w:rsidR="00234FE2" w:rsidRPr="0073153D" w:rsidRDefault="00234FE2" w:rsidP="007962A0">
            <w:pPr>
              <w:spacing w:line="240" w:lineRule="auto"/>
              <w:rPr>
                <w:color w:val="FF0000"/>
              </w:rPr>
            </w:pPr>
            <w:r w:rsidRPr="0073153D">
              <w:rPr>
                <w:color w:val="FF0000"/>
              </w:rPr>
              <w:t>Final</w:t>
            </w:r>
          </w:p>
          <w:p w:rsidR="00637A8F" w:rsidRPr="0073153D" w:rsidRDefault="00637A8F" w:rsidP="007962A0">
            <w:pPr>
              <w:spacing w:line="240" w:lineRule="auto"/>
              <w:rPr>
                <w:color w:val="FF0000"/>
              </w:rPr>
            </w:pPr>
            <w:r w:rsidRPr="0073153D">
              <w:rPr>
                <w:color w:val="FF0000"/>
              </w:rPr>
              <w:t>Final</w:t>
            </w:r>
          </w:p>
          <w:p w:rsidR="00637A8F" w:rsidRPr="0073153D" w:rsidRDefault="00637A8F" w:rsidP="007962A0">
            <w:pPr>
              <w:spacing w:line="240" w:lineRule="auto"/>
              <w:rPr>
                <w:color w:val="FF0000"/>
              </w:rPr>
            </w:pPr>
            <w:r w:rsidRPr="0073153D">
              <w:rPr>
                <w:color w:val="FF0000"/>
              </w:rPr>
              <w:t>Final</w:t>
            </w:r>
          </w:p>
          <w:p w:rsidR="00637A8F" w:rsidRPr="0073153D" w:rsidRDefault="00637A8F" w:rsidP="007962A0">
            <w:pPr>
              <w:spacing w:line="240" w:lineRule="auto"/>
              <w:rPr>
                <w:color w:val="FF0000"/>
              </w:rPr>
            </w:pPr>
            <w:r w:rsidRPr="0073153D">
              <w:rPr>
                <w:color w:val="FF0000"/>
              </w:rPr>
              <w:t>Final</w:t>
            </w: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  <w:p w:rsidR="00637A8F" w:rsidRDefault="00637A8F" w:rsidP="007962A0">
            <w:pPr>
              <w:spacing w:line="240" w:lineRule="auto"/>
            </w:pPr>
          </w:p>
          <w:p w:rsidR="00637A8F" w:rsidRDefault="00637A8F" w:rsidP="007962A0">
            <w:pPr>
              <w:spacing w:line="240" w:lineRule="auto"/>
            </w:pPr>
            <w:r>
              <w:t>Final</w:t>
            </w:r>
          </w:p>
        </w:tc>
      </w:tr>
    </w:tbl>
    <w:p w:rsidR="006F7D2F" w:rsidRDefault="006F7D2F" w:rsidP="007962A0">
      <w:pPr>
        <w:spacing w:line="240" w:lineRule="auto"/>
      </w:pPr>
    </w:p>
    <w:p w:rsidR="006F7D2F" w:rsidRPr="004D126C" w:rsidRDefault="00012188" w:rsidP="007962A0">
      <w:pPr>
        <w:pStyle w:val="Caption"/>
        <w:rPr>
          <w:lang w:val="it-IT"/>
        </w:rPr>
      </w:pPr>
      <w:r w:rsidRPr="004D126C">
        <w:rPr>
          <w:lang w:val="it-IT"/>
        </w:rPr>
        <w:t>Tab</w:t>
      </w:r>
      <w:r w:rsidR="006F7D2F" w:rsidRPr="004D126C">
        <w:rPr>
          <w:lang w:val="it-IT"/>
        </w:rPr>
        <w:t>e</w:t>
      </w:r>
      <w:r w:rsidRPr="004D126C">
        <w:rPr>
          <w:lang w:val="it-IT"/>
        </w:rPr>
        <w:t>la</w:t>
      </w:r>
      <w:r w:rsidR="006F7D2F" w:rsidRPr="004D126C">
        <w:rPr>
          <w:lang w:val="it-IT"/>
        </w:rPr>
        <w:t xml:space="preserve"> 6: </w:t>
      </w:r>
      <w:r w:rsidRPr="004D126C">
        <w:rPr>
          <w:lang w:val="it-IT"/>
        </w:rPr>
        <w:t xml:space="preserve">roli i </w:t>
      </w:r>
      <w:r w:rsidR="006F7D2F" w:rsidRPr="004D126C">
        <w:rPr>
          <w:lang w:val="it-IT"/>
        </w:rPr>
        <w:t>dldp</w:t>
      </w:r>
      <w:r w:rsidRPr="004D126C">
        <w:rPr>
          <w:lang w:val="it-IT"/>
        </w:rPr>
        <w:t xml:space="preserve"> si agjent njohurish në Zhvillimin Strategjik dhe Planifikimin Territorial</w:t>
      </w:r>
      <w:r w:rsidR="006F7D2F" w:rsidRPr="004D126C">
        <w:rPr>
          <w:lang w:val="it-IT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3830"/>
        <w:gridCol w:w="2093"/>
        <w:gridCol w:w="1696"/>
        <w:gridCol w:w="1793"/>
      </w:tblGrid>
      <w:tr w:rsidR="001E0B5F" w:rsidRPr="00506F75" w:rsidTr="006F7D2F">
        <w:trPr>
          <w:jc w:val="center"/>
        </w:trPr>
        <w:tc>
          <w:tcPr>
            <w:tcW w:w="3830" w:type="dxa"/>
            <w:shd w:val="clear" w:color="auto" w:fill="BFBFBF" w:themeFill="background1" w:themeFillShade="BF"/>
          </w:tcPr>
          <w:p w:rsidR="002B7C17" w:rsidRPr="004D126C" w:rsidRDefault="004D126C" w:rsidP="004D126C">
            <w:pPr>
              <w:spacing w:line="240" w:lineRule="auto"/>
              <w:rPr>
                <w:b/>
                <w:lang w:val="it-IT"/>
              </w:rPr>
            </w:pPr>
            <w:r w:rsidRPr="004D126C">
              <w:rPr>
                <w:b/>
                <w:lang w:val="it-IT"/>
              </w:rPr>
              <w:t>Roli i d</w:t>
            </w:r>
            <w:r w:rsidR="001F482E" w:rsidRPr="004D126C">
              <w:rPr>
                <w:b/>
                <w:lang w:val="it-IT"/>
              </w:rPr>
              <w:t>ldp</w:t>
            </w:r>
            <w:r w:rsidRPr="004D126C">
              <w:rPr>
                <w:b/>
                <w:lang w:val="it-IT"/>
              </w:rPr>
              <w:t xml:space="preserve"> n</w:t>
            </w:r>
            <w:r w:rsidRPr="004D126C">
              <w:rPr>
                <w:rFonts w:cs="Arial"/>
                <w:b/>
                <w:lang w:val="it-IT"/>
              </w:rPr>
              <w:t>ë Procesin e Menaxhimit të Njohurive</w:t>
            </w:r>
            <w:r w:rsidRPr="004D126C">
              <w:rPr>
                <w:rFonts w:cs="Arial"/>
                <w:lang w:val="it-IT"/>
              </w:rPr>
              <w:t xml:space="preserve"> </w:t>
            </w:r>
          </w:p>
        </w:tc>
        <w:tc>
          <w:tcPr>
            <w:tcW w:w="2093" w:type="dxa"/>
            <w:shd w:val="clear" w:color="auto" w:fill="BFBFBF" w:themeFill="background1" w:themeFillShade="BF"/>
          </w:tcPr>
          <w:p w:rsidR="002B7C17" w:rsidRPr="00506F75" w:rsidRDefault="004D126C" w:rsidP="004D126C">
            <w:pPr>
              <w:spacing w:line="240" w:lineRule="auto"/>
              <w:rPr>
                <w:b/>
              </w:rPr>
            </w:pPr>
            <w:r>
              <w:rPr>
                <w:b/>
              </w:rPr>
              <w:t>Lloji i shp</w:t>
            </w:r>
            <w:r w:rsidRPr="004D126C">
              <w:rPr>
                <w:rFonts w:cs="Arial"/>
                <w:b/>
                <w:lang w:val="en-US"/>
              </w:rPr>
              <w:t>ërndarjes së njohurive</w:t>
            </w:r>
          </w:p>
        </w:tc>
        <w:tc>
          <w:tcPr>
            <w:tcW w:w="1537" w:type="dxa"/>
            <w:shd w:val="clear" w:color="auto" w:fill="BFBFBF" w:themeFill="background1" w:themeFillShade="BF"/>
          </w:tcPr>
          <w:p w:rsidR="002B7C17" w:rsidRPr="00506F75" w:rsidRDefault="004D126C" w:rsidP="004D126C">
            <w:pPr>
              <w:spacing w:line="240" w:lineRule="auto"/>
              <w:rPr>
                <w:b/>
              </w:rPr>
            </w:pPr>
            <w:r>
              <w:rPr>
                <w:b/>
              </w:rPr>
              <w:t>Akto</w:t>
            </w:r>
            <w:r w:rsidRPr="004D126C">
              <w:rPr>
                <w:rFonts w:cs="Arial"/>
                <w:b/>
                <w:lang w:val="en-US"/>
              </w:rPr>
              <w:t>ri(ët) kryesor(ë)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:rsidR="002B7C17" w:rsidRDefault="004D126C" w:rsidP="007962A0">
            <w:pPr>
              <w:spacing w:line="240" w:lineRule="auto"/>
              <w:rPr>
                <w:b/>
              </w:rPr>
            </w:pPr>
            <w:r>
              <w:rPr>
                <w:b/>
              </w:rPr>
              <w:t>Lloji i Njohurive</w:t>
            </w:r>
          </w:p>
          <w:p w:rsidR="002B7C17" w:rsidRPr="00506F75" w:rsidRDefault="002B7C17" w:rsidP="007962A0">
            <w:pPr>
              <w:spacing w:line="240" w:lineRule="auto"/>
              <w:rPr>
                <w:b/>
              </w:rPr>
            </w:pPr>
          </w:p>
        </w:tc>
      </w:tr>
      <w:tr w:rsidR="001E0B5F" w:rsidRPr="00CA5FFB" w:rsidTr="00E81BC8">
        <w:trPr>
          <w:jc w:val="center"/>
        </w:trPr>
        <w:tc>
          <w:tcPr>
            <w:tcW w:w="3830" w:type="dxa"/>
          </w:tcPr>
          <w:p w:rsidR="00A758AB" w:rsidRPr="0073153D" w:rsidRDefault="004D126C" w:rsidP="00E81BC8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Programet e Fush</w:t>
            </w:r>
            <w:r w:rsidRPr="004D126C">
              <w:rPr>
                <w:rFonts w:cs="Arial"/>
                <w:color w:val="FF0000"/>
                <w:lang w:val="en-US"/>
              </w:rPr>
              <w:t>ës Funksionale të zhvilluara më pare nga</w:t>
            </w:r>
            <w:r w:rsidR="00A758AB" w:rsidRPr="004D126C">
              <w:rPr>
                <w:color w:val="FF0000"/>
              </w:rPr>
              <w:t xml:space="preserve"> dldp </w:t>
            </w:r>
            <w:r w:rsidRPr="004D126C">
              <w:rPr>
                <w:color w:val="FF0000"/>
              </w:rPr>
              <w:t>p</w:t>
            </w:r>
            <w:r w:rsidRPr="004D126C">
              <w:rPr>
                <w:rFonts w:cs="Arial"/>
                <w:color w:val="FF0000"/>
                <w:lang w:val="en-US"/>
              </w:rPr>
              <w:t>ër</w:t>
            </w:r>
            <w:r w:rsidRPr="004D126C">
              <w:rPr>
                <w:color w:val="FF0000"/>
              </w:rPr>
              <w:t xml:space="preserve"> Kuk</w:t>
            </w:r>
            <w:r w:rsidR="00A758AB" w:rsidRPr="004D126C">
              <w:rPr>
                <w:color w:val="FF0000"/>
              </w:rPr>
              <w:t>s</w:t>
            </w:r>
            <w:r w:rsidRPr="004D126C">
              <w:rPr>
                <w:color w:val="FF0000"/>
              </w:rPr>
              <w:t>in</w:t>
            </w:r>
            <w:r w:rsidR="00A758AB" w:rsidRPr="004D126C">
              <w:rPr>
                <w:color w:val="FF0000"/>
              </w:rPr>
              <w:t>, Durrës</w:t>
            </w:r>
            <w:r w:rsidRPr="004D126C">
              <w:rPr>
                <w:color w:val="FF0000"/>
              </w:rPr>
              <w:t>in</w:t>
            </w:r>
            <w:r w:rsidR="00A758AB" w:rsidRPr="004D126C">
              <w:rPr>
                <w:color w:val="FF0000"/>
              </w:rPr>
              <w:t>, Shijak</w:t>
            </w:r>
            <w:r w:rsidRPr="004D126C">
              <w:rPr>
                <w:color w:val="FF0000"/>
              </w:rPr>
              <w:t>un</w:t>
            </w:r>
            <w:r w:rsidR="00A758AB" w:rsidRPr="004D126C">
              <w:rPr>
                <w:color w:val="FF0000"/>
              </w:rPr>
              <w:t>, Lezhë</w:t>
            </w:r>
            <w:r w:rsidRPr="004D126C">
              <w:rPr>
                <w:color w:val="FF0000"/>
              </w:rPr>
              <w:t>n dhe</w:t>
            </w:r>
            <w:r w:rsidR="00A758AB" w:rsidRPr="004D126C">
              <w:rPr>
                <w:color w:val="FF0000"/>
              </w:rPr>
              <w:t xml:space="preserve"> Dibr</w:t>
            </w:r>
            <w:r w:rsidRPr="004D126C">
              <w:rPr>
                <w:rFonts w:cs="Arial"/>
                <w:color w:val="FF0000"/>
                <w:lang w:val="en-US"/>
              </w:rPr>
              <w:t xml:space="preserve">ën transformohen në Strategji Territoriale të cilat formojnë </w:t>
            </w:r>
            <w:r w:rsidRPr="004D126C">
              <w:rPr>
                <w:rFonts w:cs="Arial"/>
                <w:color w:val="FF0000"/>
                <w:lang w:val="en-US"/>
              </w:rPr>
              <w:lastRenderedPageBreak/>
              <w:t>bazën për zhvillimin e PPV</w:t>
            </w:r>
            <w:r w:rsidR="00A758AB" w:rsidRPr="0073153D">
              <w:rPr>
                <w:color w:val="FF0000"/>
              </w:rPr>
              <w:t xml:space="preserve">.  </w:t>
            </w:r>
          </w:p>
          <w:p w:rsidR="00416034" w:rsidRPr="0073153D" w:rsidRDefault="00416034" w:rsidP="00E81BC8">
            <w:pPr>
              <w:spacing w:line="240" w:lineRule="auto"/>
              <w:rPr>
                <w:color w:val="FF0000"/>
              </w:rPr>
            </w:pPr>
          </w:p>
          <w:p w:rsidR="00A758AB" w:rsidRPr="0073153D" w:rsidRDefault="004D126C" w:rsidP="004D126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Bazua</w:t>
            </w:r>
            <w:r w:rsidRPr="004D126C">
              <w:rPr>
                <w:color w:val="FF0000"/>
              </w:rPr>
              <w:t>r n</w:t>
            </w:r>
            <w:r w:rsidRPr="004D126C">
              <w:rPr>
                <w:rFonts w:cs="Arial"/>
                <w:color w:val="FF0000"/>
                <w:lang w:val="en-US"/>
              </w:rPr>
              <w:t>ë Strategjitë Territoriale janë prodhuar</w:t>
            </w:r>
            <w:r w:rsidR="00416034" w:rsidRPr="004D126C">
              <w:rPr>
                <w:color w:val="FF0000"/>
              </w:rPr>
              <w:t xml:space="preserve"> 5 do</w:t>
            </w:r>
            <w:r w:rsidRPr="004D126C">
              <w:rPr>
                <w:color w:val="FF0000"/>
              </w:rPr>
              <w:t>kumentar</w:t>
            </w:r>
            <w:r w:rsidRPr="004D126C">
              <w:rPr>
                <w:rFonts w:cs="Arial"/>
                <w:color w:val="FF0000"/>
                <w:lang w:val="en-US"/>
              </w:rPr>
              <w:t xml:space="preserve">ë mbi zhvillimin potencial të </w:t>
            </w:r>
            <w:r w:rsidR="00416034" w:rsidRPr="004D126C">
              <w:rPr>
                <w:color w:val="FF0000"/>
              </w:rPr>
              <w:t>Kukës</w:t>
            </w:r>
            <w:r w:rsidRPr="004D126C">
              <w:rPr>
                <w:color w:val="FF0000"/>
              </w:rPr>
              <w:t>it</w:t>
            </w:r>
            <w:r w:rsidR="00416034" w:rsidRPr="004D126C">
              <w:rPr>
                <w:color w:val="FF0000"/>
              </w:rPr>
              <w:t>, Durrës</w:t>
            </w:r>
            <w:r w:rsidRPr="004D126C">
              <w:rPr>
                <w:color w:val="FF0000"/>
              </w:rPr>
              <w:t>it</w:t>
            </w:r>
            <w:r w:rsidR="00416034" w:rsidRPr="004D126C">
              <w:rPr>
                <w:color w:val="FF0000"/>
              </w:rPr>
              <w:t>, Shijak</w:t>
            </w:r>
            <w:r w:rsidRPr="004D126C">
              <w:rPr>
                <w:color w:val="FF0000"/>
              </w:rPr>
              <w:t>ut</w:t>
            </w:r>
            <w:r w:rsidR="00416034" w:rsidRPr="004D126C">
              <w:rPr>
                <w:color w:val="FF0000"/>
              </w:rPr>
              <w:t>, Lezhë</w:t>
            </w:r>
            <w:r w:rsidRPr="004D126C">
              <w:rPr>
                <w:color w:val="FF0000"/>
              </w:rPr>
              <w:t xml:space="preserve">s dhe </w:t>
            </w:r>
            <w:r w:rsidR="00416034" w:rsidRPr="004D126C">
              <w:rPr>
                <w:color w:val="FF0000"/>
              </w:rPr>
              <w:t>Dibr</w:t>
            </w:r>
            <w:r w:rsidRPr="004D126C">
              <w:rPr>
                <w:rFonts w:cs="Arial"/>
                <w:color w:val="FF0000"/>
                <w:lang w:val="en-US"/>
              </w:rPr>
              <w:t>ës</w:t>
            </w:r>
            <w:r w:rsidR="00416034" w:rsidRPr="0073153D">
              <w:rPr>
                <w:color w:val="FF0000"/>
              </w:rPr>
              <w:t>.</w:t>
            </w:r>
          </w:p>
        </w:tc>
        <w:tc>
          <w:tcPr>
            <w:tcW w:w="2093" w:type="dxa"/>
          </w:tcPr>
          <w:p w:rsidR="00A758AB" w:rsidRPr="0073153D" w:rsidRDefault="00A758AB" w:rsidP="00E81BC8">
            <w:pPr>
              <w:spacing w:line="240" w:lineRule="auto"/>
              <w:rPr>
                <w:color w:val="FF0000"/>
              </w:rPr>
            </w:pPr>
            <w:r w:rsidRPr="0073153D">
              <w:rPr>
                <w:b/>
                <w:color w:val="FF0000"/>
              </w:rPr>
              <w:lastRenderedPageBreak/>
              <w:t>Li</w:t>
            </w:r>
            <w:r w:rsidR="004D126C">
              <w:rPr>
                <w:b/>
                <w:color w:val="FF0000"/>
              </w:rPr>
              <w:t xml:space="preserve">dhja </w:t>
            </w:r>
            <w:r w:rsidR="004D126C" w:rsidRPr="004D126C">
              <w:rPr>
                <w:color w:val="FF0000"/>
              </w:rPr>
              <w:t>me komponent</w:t>
            </w:r>
            <w:r w:rsidR="004D126C" w:rsidRPr="004D126C">
              <w:rPr>
                <w:rFonts w:cs="Arial"/>
                <w:color w:val="FF0000"/>
                <w:lang w:val="en-US"/>
              </w:rPr>
              <w:t xml:space="preserve">ët e njohurive të zhvilluar më pare </w:t>
            </w:r>
            <w:r w:rsidR="004D126C" w:rsidRPr="004D126C">
              <w:rPr>
                <w:rFonts w:cs="Arial"/>
                <w:color w:val="FF0000"/>
                <w:lang w:val="en-US"/>
              </w:rPr>
              <w:lastRenderedPageBreak/>
              <w:t>nga dld</w:t>
            </w:r>
          </w:p>
          <w:p w:rsidR="00416034" w:rsidRPr="0073153D" w:rsidRDefault="00416034" w:rsidP="00E81BC8">
            <w:pPr>
              <w:spacing w:line="240" w:lineRule="auto"/>
              <w:rPr>
                <w:color w:val="FF0000"/>
              </w:rPr>
            </w:pPr>
            <w:r w:rsidRPr="0073153D">
              <w:rPr>
                <w:b/>
                <w:color w:val="FF0000"/>
              </w:rPr>
              <w:t>An</w:t>
            </w:r>
            <w:r w:rsidR="004D126C">
              <w:rPr>
                <w:b/>
                <w:color w:val="FF0000"/>
              </w:rPr>
              <w:t xml:space="preserve">korimi </w:t>
            </w:r>
            <w:r w:rsidR="004D126C" w:rsidRPr="004D126C">
              <w:rPr>
                <w:color w:val="FF0000"/>
              </w:rPr>
              <w:t>me kondidat</w:t>
            </w:r>
            <w:r w:rsidR="004D126C" w:rsidRPr="004D126C">
              <w:rPr>
                <w:rFonts w:cs="Arial"/>
                <w:color w:val="FF0000"/>
                <w:lang w:val="en-US"/>
              </w:rPr>
              <w:t xml:space="preserve">ët që </w:t>
            </w:r>
            <w:r w:rsidR="004D126C" w:rsidRPr="004D126C">
              <w:rPr>
                <w:b/>
                <w:color w:val="FF0000"/>
              </w:rPr>
              <w:t>konkuronin</w:t>
            </w:r>
            <w:r w:rsidR="004D126C" w:rsidRPr="004D126C">
              <w:rPr>
                <w:rFonts w:cs="Arial"/>
                <w:color w:val="FF0000"/>
                <w:lang w:val="en-US"/>
              </w:rPr>
              <w:t xml:space="preserve"> për Kryetar Bashkie në zgjedhjet vendore të</w:t>
            </w:r>
            <w:r w:rsidRPr="004D126C">
              <w:rPr>
                <w:color w:val="FF0000"/>
              </w:rPr>
              <w:t xml:space="preserve"> </w:t>
            </w:r>
            <w:r w:rsidRPr="0073153D">
              <w:rPr>
                <w:color w:val="FF0000"/>
              </w:rPr>
              <w:t>2015</w:t>
            </w:r>
          </w:p>
          <w:p w:rsidR="00416034" w:rsidRPr="0073153D" w:rsidRDefault="00416034" w:rsidP="004D126C">
            <w:pPr>
              <w:spacing w:line="240" w:lineRule="auto"/>
              <w:rPr>
                <w:color w:val="FF0000"/>
              </w:rPr>
            </w:pPr>
            <w:r w:rsidRPr="0073153D">
              <w:rPr>
                <w:b/>
                <w:color w:val="FF0000"/>
              </w:rPr>
              <w:t>Li</w:t>
            </w:r>
            <w:r w:rsidR="004D126C">
              <w:rPr>
                <w:b/>
                <w:color w:val="FF0000"/>
              </w:rPr>
              <w:t xml:space="preserve">dhja </w:t>
            </w:r>
            <w:r w:rsidR="004D126C" w:rsidRPr="004D126C">
              <w:rPr>
                <w:color w:val="FF0000"/>
              </w:rPr>
              <w:t>e medias me ç</w:t>
            </w:r>
            <w:r w:rsidR="004D126C" w:rsidRPr="004D126C">
              <w:rPr>
                <w:rFonts w:cs="Arial"/>
                <w:color w:val="FF0000"/>
                <w:lang w:val="en-US"/>
              </w:rPr>
              <w:t>ështjet e rëndësishme të zhvillimit që trajtohen në nivel vendor</w:t>
            </w:r>
          </w:p>
        </w:tc>
        <w:tc>
          <w:tcPr>
            <w:tcW w:w="1537" w:type="dxa"/>
          </w:tcPr>
          <w:p w:rsidR="00A758AB" w:rsidRPr="0073153D" w:rsidRDefault="002618B9" w:rsidP="00E81BC8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>Bashkit</w:t>
            </w:r>
            <w:r w:rsidRPr="00D51F62">
              <w:rPr>
                <w:rFonts w:cs="Arial"/>
                <w:lang w:val="en-US"/>
              </w:rPr>
              <w:t>ë</w:t>
            </w:r>
            <w:r w:rsidR="00A758AB" w:rsidRPr="0073153D">
              <w:rPr>
                <w:color w:val="FF0000"/>
              </w:rPr>
              <w:t xml:space="preserve"> </w:t>
            </w:r>
          </w:p>
          <w:p w:rsidR="00A758AB" w:rsidRPr="0073153D" w:rsidRDefault="002618B9" w:rsidP="00E81BC8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Specilst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fush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n e edukimit </w:t>
            </w:r>
            <w:r>
              <w:rPr>
                <w:rFonts w:cs="Arial"/>
                <w:lang w:val="en-US"/>
              </w:rPr>
              <w:lastRenderedPageBreak/>
              <w:t>komb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dhe nd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rkomb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</w:t>
            </w:r>
            <w:r w:rsidRPr="00D51F62">
              <w:rPr>
                <w:rFonts w:cs="Arial"/>
                <w:lang w:val="en-US"/>
              </w:rPr>
              <w:t>ë</w:t>
            </w:r>
          </w:p>
          <w:p w:rsidR="00A758AB" w:rsidRPr="0073153D" w:rsidRDefault="002618B9" w:rsidP="00E81BC8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Kandidat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p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Kryetar Bashkie q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konkuruan n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zgjedhjet vendore</w:t>
            </w:r>
          </w:p>
          <w:p w:rsidR="00416034" w:rsidRPr="0073153D" w:rsidRDefault="002618B9" w:rsidP="002618B9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Media Komb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tare</w:t>
            </w:r>
            <w:r w:rsidR="00416034" w:rsidRPr="0073153D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Kryetar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e Bashkive</w:t>
            </w:r>
            <w:r w:rsidR="00416034" w:rsidRPr="0073153D">
              <w:rPr>
                <w:color w:val="FF0000"/>
              </w:rPr>
              <w:t>, Minist</w:t>
            </w:r>
            <w:r>
              <w:rPr>
                <w:color w:val="FF0000"/>
              </w:rPr>
              <w:t>ra</w:t>
            </w:r>
            <w:r w:rsidR="00416034" w:rsidRPr="0073153D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k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shilla</w:t>
            </w:r>
            <w:r w:rsidR="00416034" w:rsidRPr="0073153D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p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rfaq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sues t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shoq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ris</w:t>
            </w:r>
            <w:r w:rsidRPr="00D51F62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civile</w:t>
            </w:r>
            <w:r w:rsidR="00416034" w:rsidRPr="0073153D">
              <w:rPr>
                <w:color w:val="FF0000"/>
              </w:rPr>
              <w:t>,</w:t>
            </w:r>
            <w:r w:rsidR="00637A8F" w:rsidRPr="0073153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ambasadori zvicerian</w:t>
            </w:r>
          </w:p>
        </w:tc>
        <w:tc>
          <w:tcPr>
            <w:tcW w:w="1549" w:type="dxa"/>
          </w:tcPr>
          <w:p w:rsidR="00A758AB" w:rsidRPr="0073153D" w:rsidRDefault="002618B9" w:rsidP="00E81BC8">
            <w:pPr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lastRenderedPageBreak/>
              <w:t>Njohurit</w:t>
            </w:r>
            <w:r w:rsidRPr="002618B9">
              <w:rPr>
                <w:rFonts w:cs="Arial"/>
                <w:b/>
                <w:color w:val="FF0000"/>
                <w:lang w:val="en-US"/>
              </w:rPr>
              <w:t>ë e doikumentuara</w:t>
            </w:r>
            <w:r w:rsidRPr="002618B9">
              <w:rPr>
                <w:rFonts w:cs="Arial"/>
                <w:color w:val="FF0000"/>
                <w:lang w:val="en-US"/>
              </w:rPr>
              <w:t xml:space="preserve"> dhe </w:t>
            </w:r>
            <w:r w:rsidRPr="002618B9">
              <w:rPr>
                <w:rFonts w:cs="Arial"/>
                <w:b/>
                <w:color w:val="FF0000"/>
                <w:lang w:val="en-US"/>
              </w:rPr>
              <w:t>Ekspertiza</w:t>
            </w:r>
            <w:r w:rsidRPr="002618B9">
              <w:rPr>
                <w:rFonts w:cs="Arial"/>
                <w:color w:val="FF0000"/>
                <w:lang w:val="en-US"/>
              </w:rPr>
              <w:t xml:space="preserve"> të transferuara nga faza e </w:t>
            </w:r>
            <w:r w:rsidRPr="002618B9">
              <w:rPr>
                <w:rFonts w:cs="Arial"/>
                <w:color w:val="FF0000"/>
                <w:lang w:val="en-US"/>
              </w:rPr>
              <w:lastRenderedPageBreak/>
              <w:t>mëparshme</w:t>
            </w:r>
            <w:r w:rsidR="00A758AB" w:rsidRPr="002618B9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>duke p</w:t>
            </w:r>
            <w:r w:rsidRPr="002618B9">
              <w:rPr>
                <w:rFonts w:cs="Arial"/>
                <w:color w:val="FF0000"/>
                <w:lang w:val="en-US"/>
              </w:rPr>
              <w:t xml:space="preserve">ërfshirë një </w:t>
            </w:r>
            <w:r w:rsidRPr="002618B9">
              <w:rPr>
                <w:rFonts w:cs="Arial"/>
                <w:b/>
                <w:color w:val="FF0000"/>
                <w:lang w:val="en-US"/>
              </w:rPr>
              <w:t>tur studimor</w:t>
            </w:r>
            <w:r w:rsidR="00A758AB" w:rsidRPr="0073153D">
              <w:rPr>
                <w:color w:val="FF0000"/>
              </w:rPr>
              <w:t>)</w:t>
            </w:r>
          </w:p>
          <w:p w:rsidR="00416034" w:rsidRPr="0073153D" w:rsidRDefault="00416034" w:rsidP="00E81BC8">
            <w:pPr>
              <w:spacing w:line="240" w:lineRule="auto"/>
              <w:rPr>
                <w:b/>
                <w:color w:val="FF0000"/>
              </w:rPr>
            </w:pPr>
          </w:p>
          <w:p w:rsidR="00416034" w:rsidRPr="00EC61DC" w:rsidRDefault="002618B9" w:rsidP="002618B9">
            <w:pPr>
              <w:spacing w:line="240" w:lineRule="auto"/>
              <w:rPr>
                <w:b/>
                <w:color w:val="FF0000"/>
                <w:lang w:val="it-IT"/>
              </w:rPr>
            </w:pPr>
            <w:r w:rsidRPr="00EC61DC">
              <w:rPr>
                <w:b/>
                <w:color w:val="FF0000"/>
                <w:lang w:val="it-IT"/>
              </w:rPr>
              <w:t>Raportimi n</w:t>
            </w:r>
            <w:r w:rsidRPr="00EC61DC">
              <w:rPr>
                <w:rFonts w:cs="Arial"/>
                <w:b/>
                <w:color w:val="FF0000"/>
                <w:lang w:val="it-IT"/>
              </w:rPr>
              <w:t xml:space="preserve">ë media </w:t>
            </w:r>
            <w:r w:rsidRPr="00EC61DC">
              <w:rPr>
                <w:rFonts w:cs="Arial"/>
                <w:color w:val="FF0000"/>
                <w:lang w:val="it-IT"/>
              </w:rPr>
              <w:t xml:space="preserve">dhe </w:t>
            </w:r>
            <w:r w:rsidRPr="00EC61DC">
              <w:rPr>
                <w:rFonts w:cs="Arial"/>
                <w:b/>
                <w:color w:val="FF0000"/>
                <w:lang w:val="it-IT"/>
              </w:rPr>
              <w:t>debate të hapura</w:t>
            </w:r>
          </w:p>
        </w:tc>
      </w:tr>
      <w:tr w:rsidR="001E0B5F" w:rsidRPr="00CA5FFB" w:rsidTr="006F7D2F">
        <w:trPr>
          <w:jc w:val="center"/>
        </w:trPr>
        <w:tc>
          <w:tcPr>
            <w:tcW w:w="3830" w:type="dxa"/>
          </w:tcPr>
          <w:p w:rsidR="002B7C17" w:rsidRPr="00EC61DC" w:rsidRDefault="00EC61DC" w:rsidP="00D15726">
            <w:pPr>
              <w:spacing w:line="240" w:lineRule="auto"/>
              <w:rPr>
                <w:lang w:val="it-IT"/>
              </w:rPr>
            </w:pPr>
            <w:r w:rsidRPr="00EC61DC">
              <w:rPr>
                <w:lang w:val="it-IT"/>
              </w:rPr>
              <w:lastRenderedPageBreak/>
              <w:t>Pas p</w:t>
            </w:r>
            <w:r w:rsidRPr="00EC61DC">
              <w:rPr>
                <w:rFonts w:cs="Arial"/>
                <w:lang w:val="it-IT"/>
              </w:rPr>
              <w:t>ërfshirjes së suksesshme të</w:t>
            </w:r>
            <w:r w:rsidR="008A7FB4" w:rsidRPr="00EC61DC">
              <w:rPr>
                <w:lang w:val="it-IT"/>
              </w:rPr>
              <w:t xml:space="preserve"> </w:t>
            </w:r>
            <w:r w:rsidR="00D3657D" w:rsidRPr="00EC61DC">
              <w:rPr>
                <w:lang w:val="it-IT"/>
              </w:rPr>
              <w:t>dldp</w:t>
            </w:r>
            <w:r w:rsidRPr="00EC61DC">
              <w:rPr>
                <w:lang w:val="it-IT"/>
              </w:rPr>
              <w:t xml:space="preserve"> n</w:t>
            </w:r>
            <w:r w:rsidRPr="00EC61DC">
              <w:rPr>
                <w:rFonts w:cs="Arial"/>
                <w:lang w:val="it-IT"/>
              </w:rPr>
              <w:t>ë Reformën Administrative Territoriale</w:t>
            </w:r>
            <w:r w:rsidR="008A7FB4" w:rsidRPr="00EC61DC">
              <w:rPr>
                <w:lang w:val="it-IT"/>
              </w:rPr>
              <w:t xml:space="preserve">, dldp </w:t>
            </w:r>
            <w:r w:rsidRPr="00EC61DC">
              <w:rPr>
                <w:lang w:val="it-IT"/>
              </w:rPr>
              <w:t>mb</w:t>
            </w:r>
            <w:r w:rsidRPr="00EC61DC">
              <w:rPr>
                <w:rFonts w:cs="Arial"/>
                <w:lang w:val="it-IT"/>
              </w:rPr>
              <w:t>ështet Bashkitë në përgatitjen e Planeve të</w:t>
            </w:r>
            <w:r>
              <w:rPr>
                <w:rFonts w:cs="Arial"/>
                <w:lang w:val="it-IT"/>
              </w:rPr>
              <w:t xml:space="preserve"> P</w:t>
            </w:r>
            <w:r w:rsidRPr="00EC61DC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rgjithshme Vendore</w:t>
            </w:r>
            <w:r w:rsidR="001F482E" w:rsidRPr="00EC61DC">
              <w:rPr>
                <w:lang w:val="it-IT"/>
              </w:rPr>
              <w:t xml:space="preserve"> (</w:t>
            </w:r>
            <w:r>
              <w:rPr>
                <w:lang w:val="it-IT"/>
              </w:rPr>
              <w:t>PPV</w:t>
            </w:r>
            <w:r w:rsidR="001F482E" w:rsidRPr="00EC61DC">
              <w:rPr>
                <w:lang w:val="it-IT"/>
              </w:rPr>
              <w:t>)</w:t>
            </w:r>
            <w:r w:rsidR="008A7FB4" w:rsidRPr="00EC61DC">
              <w:rPr>
                <w:lang w:val="it-IT"/>
              </w:rPr>
              <w:t xml:space="preserve">. Dldp </w:t>
            </w:r>
            <w:r w:rsidRPr="00EC61DC">
              <w:rPr>
                <w:b/>
                <w:lang w:val="it-IT"/>
              </w:rPr>
              <w:t>ka adoptuar nj</w:t>
            </w:r>
            <w:r w:rsidRPr="00EC61DC">
              <w:rPr>
                <w:rFonts w:cs="Arial"/>
                <w:b/>
                <w:lang w:val="it-IT"/>
              </w:rPr>
              <w:t>ë model të suksesshëm</w:t>
            </w:r>
            <w:r w:rsidR="008A7FB4" w:rsidRPr="00EC61DC">
              <w:rPr>
                <w:b/>
                <w:lang w:val="it-IT"/>
              </w:rPr>
              <w:t xml:space="preserve"> </w:t>
            </w:r>
            <w:r w:rsidR="008A7FB4" w:rsidRPr="00EC61DC">
              <w:rPr>
                <w:lang w:val="it-IT"/>
              </w:rPr>
              <w:t>(</w:t>
            </w:r>
            <w:r w:rsidRPr="00EC61DC">
              <w:rPr>
                <w:lang w:val="it-IT"/>
              </w:rPr>
              <w:t>dhe manualin e validuar nga Agjencia Komb</w:t>
            </w:r>
            <w:r w:rsidRPr="00EC61DC">
              <w:rPr>
                <w:rFonts w:cs="Arial"/>
                <w:lang w:val="it-IT"/>
              </w:rPr>
              <w:t>ëtare e Planifikimit Territorial</w:t>
            </w:r>
            <w:r w:rsidR="008A7FB4" w:rsidRPr="00EC61DC">
              <w:rPr>
                <w:lang w:val="it-IT"/>
              </w:rPr>
              <w:t xml:space="preserve">) </w:t>
            </w:r>
            <w:r w:rsidRPr="00EC61DC">
              <w:rPr>
                <w:lang w:val="it-IT"/>
              </w:rPr>
              <w:t xml:space="preserve">nga </w:t>
            </w:r>
            <w:r w:rsidR="008A7FB4" w:rsidRPr="00EC61DC">
              <w:rPr>
                <w:lang w:val="it-IT"/>
              </w:rPr>
              <w:t xml:space="preserve">USAID (PLGP) </w:t>
            </w:r>
            <w:r w:rsidRPr="00EC61DC">
              <w:rPr>
                <w:lang w:val="it-IT"/>
              </w:rPr>
              <w:t>me q</w:t>
            </w:r>
            <w:r w:rsidRPr="00EC61DC">
              <w:rPr>
                <w:rFonts w:cs="Arial"/>
                <w:lang w:val="it-IT"/>
              </w:rPr>
              <w:t>ëllim që të</w:t>
            </w:r>
            <w:r>
              <w:rPr>
                <w:rFonts w:cs="Arial"/>
                <w:lang w:val="it-IT"/>
              </w:rPr>
              <w:t xml:space="preserve"> asistohen bashkit</w:t>
            </w:r>
            <w:r w:rsidRPr="00EC61DC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t</w:t>
            </w:r>
            <w:r w:rsidRPr="00EC61DC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cilat duhet t</w:t>
            </w:r>
            <w:r w:rsidRPr="00EC61DC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p</w:t>
            </w:r>
            <w:r w:rsidR="00D15726" w:rsidRPr="00D312E1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rgatisin akoma PPV</w:t>
            </w:r>
            <w:r w:rsidR="00430672" w:rsidRPr="00EC61DC">
              <w:rPr>
                <w:lang w:val="it-IT"/>
              </w:rPr>
              <w:t>.</w:t>
            </w:r>
          </w:p>
        </w:tc>
        <w:tc>
          <w:tcPr>
            <w:tcW w:w="2093" w:type="dxa"/>
          </w:tcPr>
          <w:p w:rsidR="002B7C17" w:rsidRPr="00BF1864" w:rsidRDefault="00E660D3" w:rsidP="00EC61DC">
            <w:pPr>
              <w:spacing w:line="240" w:lineRule="auto"/>
            </w:pPr>
            <w:r w:rsidRPr="00E660D3">
              <w:rPr>
                <w:b/>
              </w:rPr>
              <w:t>Li</w:t>
            </w:r>
            <w:r w:rsidR="00EC61DC">
              <w:rPr>
                <w:b/>
              </w:rPr>
              <w:t xml:space="preserve">dhja </w:t>
            </w:r>
            <w:r w:rsidR="00EC61DC" w:rsidRPr="00EC61DC">
              <w:t>me manualin e hartuar nga</w:t>
            </w:r>
            <w:r>
              <w:t xml:space="preserve"> USAID </w:t>
            </w:r>
            <w:r w:rsidR="00EC61DC">
              <w:t>dhe njohurit</w:t>
            </w:r>
            <w:r w:rsidR="00EC61DC" w:rsidRPr="00EB64F9">
              <w:rPr>
                <w:rFonts w:cs="Arial"/>
                <w:lang w:val="en-US"/>
              </w:rPr>
              <w:t>ë</w:t>
            </w:r>
            <w:r w:rsidR="00EC61DC">
              <w:rPr>
                <w:rFonts w:cs="Arial"/>
                <w:lang w:val="en-US"/>
              </w:rPr>
              <w:t xml:space="preserve"> ekzistuese t</w:t>
            </w:r>
            <w:r w:rsidR="00EC61DC" w:rsidRPr="00EB64F9">
              <w:rPr>
                <w:rFonts w:cs="Arial"/>
                <w:lang w:val="en-US"/>
              </w:rPr>
              <w:t>ë</w:t>
            </w:r>
            <w:r>
              <w:t xml:space="preserve"> dldp. </w:t>
            </w:r>
          </w:p>
        </w:tc>
        <w:tc>
          <w:tcPr>
            <w:tcW w:w="1537" w:type="dxa"/>
          </w:tcPr>
          <w:p w:rsidR="00E660D3" w:rsidRPr="00DE1B71" w:rsidRDefault="00EC61DC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NjQV</w:t>
            </w:r>
          </w:p>
          <w:p w:rsidR="00EC61DC" w:rsidRPr="00DE1B71" w:rsidRDefault="00EC61DC" w:rsidP="00EC61DC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Agjencia Komb</w:t>
            </w:r>
            <w:r w:rsidRPr="00DE1B71">
              <w:rPr>
                <w:rFonts w:cs="Arial"/>
                <w:lang w:val="it-IT"/>
              </w:rPr>
              <w:t xml:space="preserve">ëtare e Planifikimit </w:t>
            </w:r>
            <w:r w:rsidR="00D3657D" w:rsidRPr="00DE1B71">
              <w:rPr>
                <w:lang w:val="it-IT"/>
              </w:rPr>
              <w:t xml:space="preserve">Territorial </w:t>
            </w:r>
          </w:p>
          <w:p w:rsidR="002B7C17" w:rsidRPr="00BF1864" w:rsidRDefault="00E660D3" w:rsidP="00EC61DC">
            <w:pPr>
              <w:spacing w:line="240" w:lineRule="auto"/>
            </w:pPr>
            <w:r>
              <w:t>USAID</w:t>
            </w:r>
          </w:p>
        </w:tc>
        <w:tc>
          <w:tcPr>
            <w:tcW w:w="1549" w:type="dxa"/>
          </w:tcPr>
          <w:p w:rsidR="002B7C17" w:rsidRPr="00EC61DC" w:rsidRDefault="00EC61DC" w:rsidP="007962A0">
            <w:pPr>
              <w:spacing w:line="240" w:lineRule="auto"/>
              <w:rPr>
                <w:lang w:val="it-IT"/>
              </w:rPr>
            </w:pPr>
            <w:r w:rsidRPr="00EC61DC">
              <w:rPr>
                <w:b/>
                <w:lang w:val="it-IT"/>
              </w:rPr>
              <w:t>Njohurit</w:t>
            </w:r>
            <w:r w:rsidRPr="00EC61DC">
              <w:rPr>
                <w:rFonts w:cs="Arial"/>
                <w:lang w:val="it-IT"/>
              </w:rPr>
              <w:t xml:space="preserve">ë e Dokumentuara </w:t>
            </w:r>
            <w:r w:rsidRPr="00EC61DC">
              <w:rPr>
                <w:lang w:val="it-IT"/>
              </w:rPr>
              <w:t>dhe</w:t>
            </w:r>
            <w:r w:rsidR="00445FFE" w:rsidRPr="00EC61DC">
              <w:rPr>
                <w:lang w:val="it-IT"/>
              </w:rPr>
              <w:t xml:space="preserve"> </w:t>
            </w:r>
            <w:r w:rsidR="00445FFE" w:rsidRPr="00EC61DC">
              <w:rPr>
                <w:b/>
                <w:lang w:val="it-IT"/>
              </w:rPr>
              <w:t>E</w:t>
            </w:r>
            <w:r w:rsidRPr="00EC61DC">
              <w:rPr>
                <w:b/>
                <w:lang w:val="it-IT"/>
              </w:rPr>
              <w:t>ks</w:t>
            </w:r>
            <w:r w:rsidR="00445FFE" w:rsidRPr="00EC61DC">
              <w:rPr>
                <w:b/>
                <w:lang w:val="it-IT"/>
              </w:rPr>
              <w:t>perti</w:t>
            </w:r>
            <w:r w:rsidRPr="00EC61DC">
              <w:rPr>
                <w:b/>
                <w:lang w:val="it-IT"/>
              </w:rPr>
              <w:t xml:space="preserve">za </w:t>
            </w:r>
            <w:r w:rsidRPr="00EC61DC">
              <w:rPr>
                <w:lang w:val="it-IT"/>
              </w:rPr>
              <w:t>e transferuar nga faza e m</w:t>
            </w:r>
            <w:r w:rsidRPr="00EC61DC">
              <w:rPr>
                <w:rFonts w:cs="Arial"/>
                <w:lang w:val="it-IT"/>
              </w:rPr>
              <w:t>ëparshme</w:t>
            </w:r>
            <w:r w:rsidR="001F482E" w:rsidRPr="00EC61DC">
              <w:rPr>
                <w:lang w:val="it-IT"/>
              </w:rPr>
              <w:t xml:space="preserve">. </w:t>
            </w:r>
          </w:p>
          <w:p w:rsidR="00E660D3" w:rsidRPr="00EC61DC" w:rsidRDefault="00E660D3" w:rsidP="007962A0">
            <w:pPr>
              <w:spacing w:line="240" w:lineRule="auto"/>
              <w:rPr>
                <w:lang w:val="it-IT"/>
              </w:rPr>
            </w:pPr>
          </w:p>
        </w:tc>
      </w:tr>
      <w:tr w:rsidR="001E0B5F" w:rsidRPr="00BF1864" w:rsidTr="006F7D2F">
        <w:trPr>
          <w:jc w:val="center"/>
        </w:trPr>
        <w:tc>
          <w:tcPr>
            <w:tcW w:w="3830" w:type="dxa"/>
          </w:tcPr>
          <w:p w:rsidR="00445FFE" w:rsidRPr="00F257CE" w:rsidRDefault="001F482E" w:rsidP="007962A0">
            <w:pPr>
              <w:spacing w:line="240" w:lineRule="auto"/>
              <w:rPr>
                <w:lang w:val="it-IT"/>
              </w:rPr>
            </w:pPr>
            <w:r w:rsidRPr="00F257CE">
              <w:rPr>
                <w:lang w:val="it-IT"/>
              </w:rPr>
              <w:t>Dldp organi</w:t>
            </w:r>
            <w:r w:rsidR="00EC61DC" w:rsidRPr="00F257CE">
              <w:rPr>
                <w:lang w:val="it-IT"/>
              </w:rPr>
              <w:t>zon takimet e Qendr</w:t>
            </w:r>
            <w:r w:rsidR="00EC61DC" w:rsidRPr="00F257CE">
              <w:rPr>
                <w:rFonts w:cs="Arial"/>
                <w:lang w:val="it-IT"/>
              </w:rPr>
              <w:t xml:space="preserve">ës së Kompetencave me asistencën e </w:t>
            </w:r>
            <w:r w:rsidR="00EC61DC" w:rsidRPr="00F257CE">
              <w:rPr>
                <w:rFonts w:cs="Arial"/>
                <w:lang w:val="it-IT"/>
              </w:rPr>
              <w:lastRenderedPageBreak/>
              <w:t>Siguruesve të Shërbimeve</w:t>
            </w:r>
            <w:r w:rsidRPr="00F257CE">
              <w:rPr>
                <w:lang w:val="it-IT"/>
              </w:rPr>
              <w:t xml:space="preserve"> </w:t>
            </w:r>
            <w:r w:rsidR="00EC61DC" w:rsidRPr="00F257CE">
              <w:rPr>
                <w:lang w:val="it-IT"/>
              </w:rPr>
              <w:t>me q</w:t>
            </w:r>
            <w:r w:rsidR="00EC61DC" w:rsidRPr="00F257CE">
              <w:rPr>
                <w:rFonts w:cs="Arial"/>
                <w:lang w:val="it-IT"/>
              </w:rPr>
              <w:t>ëllim që të bashkojë ekspert</w:t>
            </w:r>
            <w:r w:rsidR="00EC61DC" w:rsidRPr="00EC61DC">
              <w:rPr>
                <w:rFonts w:cs="Arial"/>
                <w:lang w:val="it-IT"/>
              </w:rPr>
              <w:t>ë</w:t>
            </w:r>
            <w:r w:rsidR="00EC61DC">
              <w:rPr>
                <w:rFonts w:cs="Arial"/>
                <w:lang w:val="it-IT"/>
              </w:rPr>
              <w:t>t</w:t>
            </w:r>
            <w:r w:rsidR="00F257CE">
              <w:rPr>
                <w:rFonts w:cs="Arial"/>
                <w:lang w:val="it-IT"/>
              </w:rPr>
              <w:t xml:space="preserve"> financiar</w:t>
            </w:r>
            <w:r w:rsidR="00F257CE" w:rsidRPr="00F257CE">
              <w:rPr>
                <w:rFonts w:cs="Arial"/>
                <w:lang w:val="it-IT"/>
              </w:rPr>
              <w:t>ë</w:t>
            </w:r>
            <w:r w:rsidR="00F257CE">
              <w:rPr>
                <w:rFonts w:cs="Arial"/>
                <w:lang w:val="it-IT"/>
              </w:rPr>
              <w:t>, t</w:t>
            </w:r>
            <w:r w:rsidR="00F257CE" w:rsidRPr="00F257CE">
              <w:rPr>
                <w:rFonts w:cs="Arial"/>
                <w:lang w:val="it-IT"/>
              </w:rPr>
              <w:t>ë</w:t>
            </w:r>
            <w:r w:rsidR="00F257CE">
              <w:rPr>
                <w:rFonts w:cs="Arial"/>
                <w:lang w:val="it-IT"/>
              </w:rPr>
              <w:t xml:space="preserve"> </w:t>
            </w:r>
            <w:r w:rsidR="00EC61DC">
              <w:rPr>
                <w:lang w:val="it-IT"/>
              </w:rPr>
              <w:t>planifikimit territorial dhe ekspert</w:t>
            </w:r>
            <w:r w:rsidR="00EC61DC" w:rsidRPr="00EC61DC">
              <w:rPr>
                <w:rFonts w:cs="Arial"/>
                <w:lang w:val="it-IT"/>
              </w:rPr>
              <w:t>ë</w:t>
            </w:r>
            <w:r w:rsidR="00EC61DC">
              <w:rPr>
                <w:rFonts w:cs="Arial"/>
                <w:lang w:val="it-IT"/>
              </w:rPr>
              <w:t>t e NJQV p</w:t>
            </w:r>
            <w:r w:rsidR="00EC61DC" w:rsidRPr="00EC61DC">
              <w:rPr>
                <w:rFonts w:cs="Arial"/>
                <w:lang w:val="it-IT"/>
              </w:rPr>
              <w:t>ër të</w:t>
            </w:r>
            <w:r w:rsidR="00EC61DC">
              <w:rPr>
                <w:rFonts w:cs="Arial"/>
                <w:lang w:val="it-IT"/>
              </w:rPr>
              <w:t xml:space="preserve"> diskutuar dhe shk</w:t>
            </w:r>
            <w:r w:rsidR="00EC61DC" w:rsidRPr="00EC61DC">
              <w:rPr>
                <w:rFonts w:cs="Arial"/>
                <w:lang w:val="it-IT"/>
              </w:rPr>
              <w:t>ë</w:t>
            </w:r>
            <w:r w:rsidR="00EC61DC">
              <w:rPr>
                <w:rFonts w:cs="Arial"/>
                <w:lang w:val="it-IT"/>
              </w:rPr>
              <w:t>mbyer</w:t>
            </w:r>
            <w:r w:rsidR="00445FFE" w:rsidRPr="00F257CE">
              <w:rPr>
                <w:lang w:val="it-IT"/>
              </w:rPr>
              <w:t>:</w:t>
            </w:r>
          </w:p>
          <w:p w:rsidR="00445FFE" w:rsidRPr="00D15726" w:rsidRDefault="008A7FB4" w:rsidP="007962A0">
            <w:pPr>
              <w:spacing w:line="240" w:lineRule="auto"/>
              <w:rPr>
                <w:lang w:val="en-US"/>
              </w:rPr>
            </w:pPr>
            <w:r w:rsidRPr="00D15726">
              <w:rPr>
                <w:lang w:val="en-US"/>
              </w:rPr>
              <w:t xml:space="preserve">1. </w:t>
            </w:r>
            <w:r w:rsidR="00F257CE" w:rsidRPr="00D15726">
              <w:rPr>
                <w:lang w:val="en-US"/>
              </w:rPr>
              <w:t>Kuadri</w:t>
            </w:r>
            <w:r w:rsidR="00D15726" w:rsidRPr="00D15726">
              <w:rPr>
                <w:lang w:val="en-US"/>
              </w:rPr>
              <w:t>n</w:t>
            </w:r>
            <w:r w:rsidR="00F257CE" w:rsidRPr="00D15726">
              <w:rPr>
                <w:lang w:val="en-US"/>
              </w:rPr>
              <w:t xml:space="preserve"> ligjor</w:t>
            </w:r>
            <w:r w:rsidR="00445FFE" w:rsidRPr="00D15726">
              <w:rPr>
                <w:lang w:val="en-US"/>
              </w:rPr>
              <w:t>;</w:t>
            </w:r>
          </w:p>
          <w:p w:rsidR="00445FFE" w:rsidRPr="00D15726" w:rsidRDefault="008A7FB4" w:rsidP="007962A0">
            <w:pPr>
              <w:spacing w:line="240" w:lineRule="auto"/>
              <w:rPr>
                <w:lang w:val="en-US"/>
              </w:rPr>
            </w:pPr>
            <w:r w:rsidRPr="00D15726">
              <w:rPr>
                <w:lang w:val="en-US"/>
              </w:rPr>
              <w:t xml:space="preserve">2. </w:t>
            </w:r>
            <w:r w:rsidR="00F257CE" w:rsidRPr="00D15726">
              <w:rPr>
                <w:lang w:val="en-US"/>
              </w:rPr>
              <w:t>Platform</w:t>
            </w:r>
            <w:r w:rsidR="00D15726" w:rsidRPr="00D15726">
              <w:rPr>
                <w:rFonts w:cs="Arial"/>
                <w:lang w:val="en-US"/>
              </w:rPr>
              <w:t>ën</w:t>
            </w:r>
            <w:r w:rsidR="00F257CE" w:rsidRPr="00D15726">
              <w:rPr>
                <w:lang w:val="en-US"/>
              </w:rPr>
              <w:t xml:space="preserve"> </w:t>
            </w:r>
            <w:r w:rsidRPr="00D15726">
              <w:rPr>
                <w:lang w:val="en-US"/>
              </w:rPr>
              <w:t>GIS</w:t>
            </w:r>
            <w:r w:rsidR="00F257CE" w:rsidRPr="00D15726">
              <w:rPr>
                <w:lang w:val="en-US"/>
              </w:rPr>
              <w:t xml:space="preserve"> dhe</w:t>
            </w:r>
            <w:r w:rsidR="00445FFE" w:rsidRPr="00D15726">
              <w:rPr>
                <w:lang w:val="en-US"/>
              </w:rPr>
              <w:t>,</w:t>
            </w:r>
          </w:p>
          <w:p w:rsidR="00445FFE" w:rsidRPr="00CA5FFB" w:rsidRDefault="008A7FB4" w:rsidP="007962A0">
            <w:pPr>
              <w:spacing w:line="240" w:lineRule="auto"/>
              <w:rPr>
                <w:lang w:val="en-US"/>
              </w:rPr>
            </w:pPr>
            <w:r w:rsidRPr="00CA5FFB">
              <w:rPr>
                <w:lang w:val="en-US"/>
              </w:rPr>
              <w:t xml:space="preserve">3. </w:t>
            </w:r>
            <w:r w:rsidR="00F257CE" w:rsidRPr="00CA5FFB">
              <w:rPr>
                <w:lang w:val="en-US"/>
              </w:rPr>
              <w:t>Rritjen e nd</w:t>
            </w:r>
            <w:r w:rsidR="00F257CE" w:rsidRPr="00CA5FFB">
              <w:rPr>
                <w:rFonts w:cs="Arial"/>
                <w:lang w:val="en-US"/>
              </w:rPr>
              <w:t xml:space="preserve">ërgjegjësimit dhe </w:t>
            </w:r>
            <w:r w:rsidR="00F257CE" w:rsidRPr="00CA5FFB">
              <w:rPr>
                <w:lang w:val="en-US"/>
              </w:rPr>
              <w:t>p</w:t>
            </w:r>
            <w:r w:rsidR="00F257CE" w:rsidRPr="00CA5FFB">
              <w:rPr>
                <w:rFonts w:cs="Arial"/>
                <w:lang w:val="en-US"/>
              </w:rPr>
              <w:t>ërftimin e njohurive nga</w:t>
            </w:r>
            <w:r w:rsidR="00F257CE" w:rsidRPr="00CA5FFB">
              <w:rPr>
                <w:lang w:val="en-US"/>
              </w:rPr>
              <w:t xml:space="preserve"> Z</w:t>
            </w:r>
            <w:r w:rsidR="00F257CE" w:rsidRPr="00CA5FFB">
              <w:rPr>
                <w:rFonts w:cs="Arial"/>
                <w:lang w:val="en-US"/>
              </w:rPr>
              <w:t>ëvendës Kryetarët e Bashkive dhe Administratorët</w:t>
            </w:r>
            <w:r w:rsidR="00F257CE" w:rsidRPr="00CA5FFB">
              <w:rPr>
                <w:lang w:val="en-US"/>
              </w:rPr>
              <w:t xml:space="preserve"> p</w:t>
            </w:r>
            <w:r w:rsidR="00F257CE" w:rsidRPr="00CA5FFB">
              <w:rPr>
                <w:rFonts w:cs="Arial"/>
                <w:lang w:val="en-US"/>
              </w:rPr>
              <w:t>ër procesin e planifikimit</w:t>
            </w:r>
            <w:r w:rsidRPr="00CA5FFB">
              <w:rPr>
                <w:lang w:val="en-US"/>
              </w:rPr>
              <w:t xml:space="preserve">. </w:t>
            </w:r>
          </w:p>
          <w:p w:rsidR="002B7C17" w:rsidRPr="00CA5FFB" w:rsidRDefault="00F257CE" w:rsidP="00F257CE">
            <w:pPr>
              <w:spacing w:line="240" w:lineRule="auto"/>
              <w:rPr>
                <w:lang w:val="en-US"/>
              </w:rPr>
            </w:pPr>
            <w:r w:rsidRPr="00CA5FFB">
              <w:rPr>
                <w:lang w:val="en-US"/>
              </w:rPr>
              <w:t>Agjencia Komb</w:t>
            </w:r>
            <w:r w:rsidRPr="00CA5FFB">
              <w:rPr>
                <w:rFonts w:cs="Arial"/>
                <w:lang w:val="en-US"/>
              </w:rPr>
              <w:t>ëtare Territoriale dhe Planifikimit</w:t>
            </w:r>
            <w:r w:rsidR="008A7FB4" w:rsidRPr="00CA5FFB">
              <w:rPr>
                <w:lang w:val="en-US"/>
              </w:rPr>
              <w:t xml:space="preserve"> </w:t>
            </w:r>
            <w:r w:rsidR="001F482E" w:rsidRPr="00CA5FFB">
              <w:rPr>
                <w:lang w:val="en-US"/>
              </w:rPr>
              <w:t xml:space="preserve">(NTPA) </w:t>
            </w:r>
            <w:r w:rsidRPr="00CA5FFB">
              <w:rPr>
                <w:lang w:val="en-US"/>
              </w:rPr>
              <w:t>siguron gjithashtu dhe inpute p</w:t>
            </w:r>
            <w:r w:rsidRPr="00CA5FFB">
              <w:rPr>
                <w:rFonts w:cs="Arial"/>
                <w:lang w:val="en-US"/>
              </w:rPr>
              <w:t>ër diskutimet e QK</w:t>
            </w:r>
            <w:r w:rsidR="008A7FB4" w:rsidRPr="00CA5FFB">
              <w:rPr>
                <w:lang w:val="en-US"/>
              </w:rPr>
              <w:t xml:space="preserve">. </w:t>
            </w:r>
          </w:p>
        </w:tc>
        <w:tc>
          <w:tcPr>
            <w:tcW w:w="2093" w:type="dxa"/>
          </w:tcPr>
          <w:p w:rsidR="002B7C17" w:rsidRPr="00CA5FFB" w:rsidRDefault="00F257CE" w:rsidP="00F257CE">
            <w:pPr>
              <w:spacing w:line="240" w:lineRule="auto"/>
              <w:rPr>
                <w:lang w:val="en-US"/>
              </w:rPr>
            </w:pPr>
            <w:r w:rsidRPr="00CA5FFB">
              <w:rPr>
                <w:b/>
                <w:lang w:val="en-US"/>
              </w:rPr>
              <w:lastRenderedPageBreak/>
              <w:t>Zhvillimi i Kapaciteteve t</w:t>
            </w:r>
            <w:r w:rsidRPr="00CA5FFB">
              <w:rPr>
                <w:rFonts w:cs="Arial"/>
                <w:lang w:val="en-US"/>
              </w:rPr>
              <w:t xml:space="preserve">ë </w:t>
            </w:r>
            <w:r w:rsidRPr="00CA5FFB">
              <w:rPr>
                <w:rFonts w:cs="Arial"/>
                <w:lang w:val="en-US"/>
              </w:rPr>
              <w:lastRenderedPageBreak/>
              <w:t>ekspertëve të NjQV</w:t>
            </w:r>
            <w:r w:rsidR="001F482E" w:rsidRPr="00CA5FFB">
              <w:rPr>
                <w:lang w:val="en-US"/>
              </w:rPr>
              <w:t xml:space="preserve"> </w:t>
            </w:r>
            <w:r w:rsidRPr="00CA5FFB">
              <w:rPr>
                <w:lang w:val="en-US"/>
              </w:rPr>
              <w:t xml:space="preserve"> dhe </w:t>
            </w:r>
            <w:r w:rsidRPr="00CA5FFB">
              <w:rPr>
                <w:b/>
                <w:lang w:val="en-US"/>
              </w:rPr>
              <w:t>lidhja</w:t>
            </w:r>
            <w:r w:rsidRPr="00CA5FFB">
              <w:rPr>
                <w:lang w:val="en-US"/>
              </w:rPr>
              <w:t xml:space="preserve"> e takimeve t</w:t>
            </w:r>
            <w:r w:rsidRPr="00CA5FFB">
              <w:rPr>
                <w:rFonts w:cs="Arial"/>
                <w:lang w:val="en-US"/>
              </w:rPr>
              <w:t xml:space="preserve">ë Qendrës së Kompetencave me </w:t>
            </w:r>
            <w:r w:rsidR="001F482E" w:rsidRPr="00CA5FFB">
              <w:rPr>
                <w:lang w:val="en-US"/>
              </w:rPr>
              <w:t xml:space="preserve">NTPA. </w:t>
            </w:r>
          </w:p>
        </w:tc>
        <w:tc>
          <w:tcPr>
            <w:tcW w:w="1537" w:type="dxa"/>
          </w:tcPr>
          <w:p w:rsidR="002B7C17" w:rsidRPr="00CA5FFB" w:rsidRDefault="00E660D3" w:rsidP="007962A0">
            <w:pPr>
              <w:spacing w:line="240" w:lineRule="auto"/>
              <w:rPr>
                <w:lang w:val="en-US"/>
              </w:rPr>
            </w:pPr>
            <w:r w:rsidRPr="00CA5FFB">
              <w:rPr>
                <w:lang w:val="en-US"/>
              </w:rPr>
              <w:lastRenderedPageBreak/>
              <w:t>E</w:t>
            </w:r>
            <w:r w:rsidR="00F257CE" w:rsidRPr="00CA5FFB">
              <w:rPr>
                <w:lang w:val="en-US"/>
              </w:rPr>
              <w:t>kspert</w:t>
            </w:r>
            <w:r w:rsidR="00F257CE" w:rsidRPr="00CA5FFB">
              <w:rPr>
                <w:rFonts w:cs="Arial"/>
                <w:lang w:val="en-US"/>
              </w:rPr>
              <w:t xml:space="preserve">ët nga </w:t>
            </w:r>
            <w:r w:rsidR="00F257CE" w:rsidRPr="00CA5FFB">
              <w:rPr>
                <w:rFonts w:cs="Arial"/>
                <w:lang w:val="en-US"/>
              </w:rPr>
              <w:lastRenderedPageBreak/>
              <w:t>NjQV</w:t>
            </w:r>
          </w:p>
          <w:p w:rsidR="00E660D3" w:rsidRPr="00CA5FFB" w:rsidRDefault="00E660D3" w:rsidP="007962A0">
            <w:pPr>
              <w:spacing w:line="240" w:lineRule="auto"/>
              <w:rPr>
                <w:lang w:val="en-US"/>
              </w:rPr>
            </w:pPr>
            <w:r w:rsidRPr="00CA5FFB">
              <w:rPr>
                <w:lang w:val="en-US"/>
              </w:rPr>
              <w:t>S</w:t>
            </w:r>
            <w:r w:rsidR="00F257CE" w:rsidRPr="00CA5FFB">
              <w:rPr>
                <w:lang w:val="en-US"/>
              </w:rPr>
              <w:t>iguruesit e Sh</w:t>
            </w:r>
            <w:r w:rsidR="00F257CE" w:rsidRPr="00CA5FFB">
              <w:rPr>
                <w:rFonts w:cs="Arial"/>
                <w:lang w:val="en-US"/>
              </w:rPr>
              <w:t>ërbimit</w:t>
            </w:r>
          </w:p>
          <w:p w:rsidR="00445FFE" w:rsidRPr="00BF1864" w:rsidRDefault="00445FFE" w:rsidP="007962A0">
            <w:pPr>
              <w:spacing w:line="240" w:lineRule="auto"/>
            </w:pPr>
            <w:r>
              <w:t>NTPA</w:t>
            </w:r>
          </w:p>
        </w:tc>
        <w:tc>
          <w:tcPr>
            <w:tcW w:w="1549" w:type="dxa"/>
          </w:tcPr>
          <w:p w:rsidR="002B7C17" w:rsidRPr="001F482E" w:rsidRDefault="00E660D3" w:rsidP="00F257CE">
            <w:pPr>
              <w:spacing w:line="240" w:lineRule="auto"/>
            </w:pPr>
            <w:r w:rsidRPr="00115E4D">
              <w:rPr>
                <w:b/>
              </w:rPr>
              <w:lastRenderedPageBreak/>
              <w:t>E</w:t>
            </w:r>
            <w:r w:rsidR="00F257CE">
              <w:rPr>
                <w:b/>
              </w:rPr>
              <w:t xml:space="preserve">kspertiza </w:t>
            </w:r>
            <w:r w:rsidR="00F257CE" w:rsidRPr="00F257CE">
              <w:t>e ekspert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>ve t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 xml:space="preserve"> </w:t>
            </w:r>
            <w:r w:rsidR="00F257CE">
              <w:rPr>
                <w:rFonts w:cs="Arial"/>
                <w:lang w:val="en-US"/>
              </w:rPr>
              <w:lastRenderedPageBreak/>
              <w:t>NjQV</w:t>
            </w:r>
            <w:r w:rsidR="00F257CE">
              <w:rPr>
                <w:b/>
              </w:rPr>
              <w:t xml:space="preserve"> </w:t>
            </w:r>
            <w:r w:rsidR="00F257CE" w:rsidRPr="00F257CE">
              <w:t>dhe</w:t>
            </w:r>
            <w:r w:rsidR="001F482E">
              <w:t xml:space="preserve"> NTPA. </w:t>
            </w:r>
          </w:p>
        </w:tc>
      </w:tr>
      <w:tr w:rsidR="001E0B5F" w:rsidRPr="00CA5FFB" w:rsidTr="006F7D2F">
        <w:trPr>
          <w:jc w:val="center"/>
        </w:trPr>
        <w:tc>
          <w:tcPr>
            <w:tcW w:w="3830" w:type="dxa"/>
          </w:tcPr>
          <w:p w:rsidR="002B7C17" w:rsidRPr="00506F75" w:rsidRDefault="00445FFE" w:rsidP="00D15726">
            <w:pPr>
              <w:spacing w:line="240" w:lineRule="auto"/>
            </w:pPr>
            <w:r>
              <w:lastRenderedPageBreak/>
              <w:t>Dldp ini</w:t>
            </w:r>
            <w:r w:rsidR="00F257CE">
              <w:t>cioi nj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 xml:space="preserve"> Tur Studimor p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>r ekspert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>t e dldp p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>r NJQV</w:t>
            </w:r>
            <w:r w:rsidR="00F257CE">
              <w:t xml:space="preserve"> p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>r t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 xml:space="preserve"> vizituar NjQV t</w:t>
            </w:r>
            <w:r w:rsidR="00F257CE" w:rsidRPr="00EB64F9">
              <w:rPr>
                <w:rFonts w:cs="Arial"/>
                <w:lang w:val="en-US"/>
              </w:rPr>
              <w:t>ë</w:t>
            </w:r>
            <w:r>
              <w:t xml:space="preserve"> US</w:t>
            </w:r>
            <w:r w:rsidR="008A7FB4">
              <w:t>AID</w:t>
            </w:r>
            <w:r w:rsidR="001F482E">
              <w:t xml:space="preserve"> (Lushnje </w:t>
            </w:r>
            <w:r w:rsidR="00F257CE">
              <w:t>dhe</w:t>
            </w:r>
            <w:r w:rsidR="001F482E">
              <w:t xml:space="preserve"> Kuçovë)</w:t>
            </w:r>
            <w:r w:rsidR="00F257CE">
              <w:t xml:space="preserve"> t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 xml:space="preserve"> cilat i</w:t>
            </w:r>
            <w:r w:rsidR="009077C4">
              <w:t xml:space="preserve"> </w:t>
            </w:r>
            <w:r w:rsidR="00F257CE">
              <w:t>kan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 xml:space="preserve"> miratuar tashm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 xml:space="preserve"> PPV n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 xml:space="preserve"> nivel vendor dhe t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 xml:space="preserve"> komb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>tar</w:t>
            </w:r>
            <w:r w:rsidR="0016576E">
              <w:t xml:space="preserve">. </w:t>
            </w:r>
            <w:r w:rsidR="00F257CE">
              <w:t>Objektivi i</w:t>
            </w:r>
            <w:r w:rsidR="0016576E">
              <w:t xml:space="preserve"> </w:t>
            </w:r>
            <w:r w:rsidR="00F257CE">
              <w:t>turit studimor dhe shk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>mbimit t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 xml:space="preserve"> eksperiencave q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 xml:space="preserve"> lidhen me draftimin, zbatimin dhe miratimin e Planeve t</w:t>
            </w:r>
            <w:r w:rsidR="00F257CE" w:rsidRPr="00EB64F9">
              <w:rPr>
                <w:rFonts w:cs="Arial"/>
                <w:lang w:val="en-US"/>
              </w:rPr>
              <w:t>ë</w:t>
            </w:r>
            <w:r w:rsidR="00F257CE">
              <w:rPr>
                <w:rFonts w:cs="Arial"/>
                <w:lang w:val="en-US"/>
              </w:rPr>
              <w:t xml:space="preserve"> P</w:t>
            </w:r>
            <w:r w:rsidR="00D15726" w:rsidRPr="00D15726">
              <w:rPr>
                <w:rFonts w:cs="Arial"/>
              </w:rPr>
              <w:t>ë</w:t>
            </w:r>
            <w:r w:rsidR="00F257CE">
              <w:rPr>
                <w:rFonts w:cs="Arial"/>
                <w:lang w:val="en-US"/>
              </w:rPr>
              <w:t>rgjithshme Vendore</w:t>
            </w:r>
            <w:r w:rsidR="00F257CE">
              <w:t xml:space="preserve"> dhe sfidave </w:t>
            </w:r>
            <w:r w:rsidR="00215353">
              <w:t>q</w:t>
            </w:r>
            <w:r w:rsidR="00215353" w:rsidRPr="00EB64F9">
              <w:rPr>
                <w:rFonts w:cs="Arial"/>
                <w:lang w:val="en-US"/>
              </w:rPr>
              <w:t>ë</w:t>
            </w:r>
            <w:r w:rsidR="00215353">
              <w:rPr>
                <w:rFonts w:cs="Arial"/>
                <w:lang w:val="en-US"/>
              </w:rPr>
              <w:t xml:space="preserve"> dalin gjat</w:t>
            </w:r>
            <w:r w:rsidR="00215353" w:rsidRPr="00EB64F9">
              <w:rPr>
                <w:rFonts w:cs="Arial"/>
                <w:lang w:val="en-US"/>
              </w:rPr>
              <w:t>ë</w:t>
            </w:r>
            <w:r w:rsidR="00215353">
              <w:rPr>
                <w:rFonts w:cs="Arial"/>
                <w:lang w:val="en-US"/>
              </w:rPr>
              <w:t xml:space="preserve"> zbatimit</w:t>
            </w:r>
            <w:r w:rsidR="008A7FB4">
              <w:t xml:space="preserve"> (“</w:t>
            </w:r>
            <w:r w:rsidR="00215353">
              <w:t>Binjak</w:t>
            </w:r>
            <w:r w:rsidR="00215353" w:rsidRPr="00EB64F9">
              <w:rPr>
                <w:rFonts w:cs="Arial"/>
                <w:lang w:val="en-US"/>
              </w:rPr>
              <w:t>ë</w:t>
            </w:r>
            <w:r w:rsidR="00215353">
              <w:rPr>
                <w:rFonts w:cs="Arial"/>
                <w:lang w:val="en-US"/>
              </w:rPr>
              <w:t>zimi i Bashkive</w:t>
            </w:r>
            <w:r w:rsidR="008A7FB4">
              <w:t>”</w:t>
            </w:r>
            <w:r>
              <w:t>)</w:t>
            </w:r>
            <w:r w:rsidR="008A7FB4">
              <w:t xml:space="preserve">. </w:t>
            </w:r>
          </w:p>
        </w:tc>
        <w:tc>
          <w:tcPr>
            <w:tcW w:w="2093" w:type="dxa"/>
          </w:tcPr>
          <w:p w:rsidR="002B7C17" w:rsidRPr="00E660D3" w:rsidRDefault="00E660D3" w:rsidP="00215353">
            <w:pPr>
              <w:spacing w:line="240" w:lineRule="auto"/>
              <w:rPr>
                <w:b/>
              </w:rPr>
            </w:pPr>
            <w:r w:rsidRPr="00E660D3">
              <w:rPr>
                <w:b/>
              </w:rPr>
              <w:t>Li</w:t>
            </w:r>
            <w:r w:rsidR="00215353">
              <w:rPr>
                <w:b/>
              </w:rPr>
              <w:t xml:space="preserve">dhja </w:t>
            </w:r>
            <w:r w:rsidR="00215353" w:rsidRPr="00215353">
              <w:t>e bashkive t</w:t>
            </w:r>
            <w:r w:rsidR="00215353" w:rsidRPr="00EB64F9">
              <w:rPr>
                <w:rFonts w:cs="Arial"/>
                <w:lang w:val="en-US"/>
              </w:rPr>
              <w:t>ë</w:t>
            </w:r>
            <w:r w:rsidRPr="00E660D3">
              <w:rPr>
                <w:b/>
              </w:rPr>
              <w:t xml:space="preserve"> </w:t>
            </w:r>
            <w:r w:rsidR="00445FFE">
              <w:t xml:space="preserve">dldp </w:t>
            </w:r>
            <w:r w:rsidR="00215353">
              <w:t>dhe</w:t>
            </w:r>
            <w:r w:rsidR="00445FFE">
              <w:t xml:space="preserve"> USAID; </w:t>
            </w:r>
            <w:r w:rsidR="00215353" w:rsidRPr="00215353">
              <w:rPr>
                <w:b/>
              </w:rPr>
              <w:t>Zhvillimi i Kapaciteteve</w:t>
            </w:r>
            <w:r w:rsidR="00215353">
              <w:t xml:space="preserve"> p</w:t>
            </w:r>
            <w:r w:rsidR="00215353" w:rsidRPr="00EB64F9">
              <w:rPr>
                <w:rFonts w:cs="Arial"/>
                <w:lang w:val="en-US"/>
              </w:rPr>
              <w:t>ë</w:t>
            </w:r>
            <w:r w:rsidR="00215353">
              <w:t>r NJQV t</w:t>
            </w:r>
            <w:r w:rsidR="00215353" w:rsidRPr="00EB64F9">
              <w:rPr>
                <w:rFonts w:cs="Arial"/>
                <w:lang w:val="en-US"/>
              </w:rPr>
              <w:t>ë</w:t>
            </w:r>
            <w:r w:rsidR="00445FFE">
              <w:t xml:space="preserve"> dldp</w:t>
            </w:r>
          </w:p>
        </w:tc>
        <w:tc>
          <w:tcPr>
            <w:tcW w:w="1537" w:type="dxa"/>
          </w:tcPr>
          <w:p w:rsidR="002B7C17" w:rsidRDefault="00E660D3" w:rsidP="007962A0">
            <w:pPr>
              <w:spacing w:line="240" w:lineRule="auto"/>
            </w:pPr>
            <w:r>
              <w:t>USAID</w:t>
            </w:r>
          </w:p>
          <w:p w:rsidR="00E660D3" w:rsidRPr="00BF1864" w:rsidRDefault="00215353" w:rsidP="00215353">
            <w:pPr>
              <w:spacing w:line="240" w:lineRule="auto"/>
            </w:pPr>
            <w:r>
              <w:t>Ekspert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e NJQV</w:t>
            </w:r>
            <w:r w:rsidR="00E660D3">
              <w:t xml:space="preserve"> </w:t>
            </w:r>
          </w:p>
        </w:tc>
        <w:tc>
          <w:tcPr>
            <w:tcW w:w="1549" w:type="dxa"/>
          </w:tcPr>
          <w:p w:rsidR="002B7C17" w:rsidRPr="00215353" w:rsidRDefault="00215353" w:rsidP="00215353">
            <w:pPr>
              <w:spacing w:line="240" w:lineRule="auto"/>
              <w:rPr>
                <w:lang w:val="it-IT"/>
              </w:rPr>
            </w:pPr>
            <w:r w:rsidRPr="00215353">
              <w:rPr>
                <w:lang w:val="it-IT"/>
              </w:rPr>
              <w:t xml:space="preserve">Ndarja e </w:t>
            </w:r>
            <w:r w:rsidRPr="00215353">
              <w:rPr>
                <w:b/>
                <w:lang w:val="it-IT"/>
              </w:rPr>
              <w:t>ekspertiz</w:t>
            </w:r>
            <w:r w:rsidRPr="00215353">
              <w:rPr>
                <w:rFonts w:cs="Arial"/>
                <w:b/>
                <w:lang w:val="it-IT"/>
              </w:rPr>
              <w:t>ës</w:t>
            </w:r>
            <w:r w:rsidRPr="00215353">
              <w:rPr>
                <w:rFonts w:cs="Arial"/>
                <w:lang w:val="it-IT"/>
              </w:rPr>
              <w:t xml:space="preserve"> nëpërmjet një turi studimor</w:t>
            </w:r>
            <w:r w:rsidR="00445FFE" w:rsidRPr="00215353">
              <w:rPr>
                <w:lang w:val="it-IT"/>
              </w:rPr>
              <w:t xml:space="preserve">. </w:t>
            </w:r>
          </w:p>
        </w:tc>
      </w:tr>
      <w:tr w:rsidR="001E0B5F" w:rsidRPr="00BF1864" w:rsidTr="006F7D2F">
        <w:trPr>
          <w:jc w:val="center"/>
        </w:trPr>
        <w:tc>
          <w:tcPr>
            <w:tcW w:w="3830" w:type="dxa"/>
          </w:tcPr>
          <w:p w:rsidR="002B7C17" w:rsidRPr="00215353" w:rsidRDefault="008A7FB4" w:rsidP="00215353">
            <w:pPr>
              <w:spacing w:line="240" w:lineRule="auto"/>
              <w:rPr>
                <w:lang w:val="it-IT"/>
              </w:rPr>
            </w:pPr>
            <w:r w:rsidRPr="00215353">
              <w:rPr>
                <w:lang w:val="it-IT"/>
              </w:rPr>
              <w:t>Dldp</w:t>
            </w:r>
            <w:r w:rsidR="00924CB6" w:rsidRPr="00215353">
              <w:rPr>
                <w:lang w:val="it-IT"/>
              </w:rPr>
              <w:t xml:space="preserve"> organiz</w:t>
            </w:r>
            <w:r w:rsidR="00215353" w:rsidRPr="00215353">
              <w:rPr>
                <w:lang w:val="it-IT"/>
              </w:rPr>
              <w:t xml:space="preserve">on </w:t>
            </w:r>
            <w:r w:rsidR="00E660D3" w:rsidRPr="00215353">
              <w:rPr>
                <w:lang w:val="it-IT"/>
              </w:rPr>
              <w:t>(</w:t>
            </w:r>
            <w:r w:rsidR="00215353" w:rsidRPr="00215353">
              <w:rPr>
                <w:lang w:val="it-IT"/>
              </w:rPr>
              <w:t>bashk</w:t>
            </w:r>
            <w:r w:rsidR="00215353" w:rsidRPr="00215353">
              <w:rPr>
                <w:rFonts w:cs="Arial"/>
                <w:lang w:val="it-IT"/>
              </w:rPr>
              <w:t>ë me</w:t>
            </w:r>
            <w:r w:rsidR="00E660D3" w:rsidRPr="00215353">
              <w:rPr>
                <w:lang w:val="it-IT"/>
              </w:rPr>
              <w:t xml:space="preserve"> NTPA) </w:t>
            </w:r>
            <w:r w:rsidR="00215353" w:rsidRPr="00215353">
              <w:rPr>
                <w:lang w:val="it-IT"/>
              </w:rPr>
              <w:t>nj</w:t>
            </w:r>
            <w:r w:rsidR="00215353" w:rsidRPr="00215353">
              <w:rPr>
                <w:rFonts w:cs="Arial"/>
                <w:lang w:val="it-IT"/>
              </w:rPr>
              <w:t xml:space="preserve">ë </w:t>
            </w:r>
            <w:r w:rsidR="00215353" w:rsidRPr="00215353">
              <w:rPr>
                <w:rFonts w:cs="Arial"/>
                <w:b/>
                <w:lang w:val="it-IT"/>
              </w:rPr>
              <w:t>seminar kombëtar</w:t>
            </w:r>
            <w:r w:rsidR="00215353" w:rsidRPr="00215353">
              <w:rPr>
                <w:rFonts w:cs="Arial"/>
                <w:lang w:val="it-IT"/>
              </w:rPr>
              <w:t xml:space="preserve"> për lidhjen e Planeve të Përgjithshme Vendore</w:t>
            </w:r>
            <w:r w:rsidR="00430672" w:rsidRPr="00215353">
              <w:rPr>
                <w:lang w:val="it-IT"/>
              </w:rPr>
              <w:t xml:space="preserve"> </w:t>
            </w:r>
            <w:r w:rsidR="00445FFE" w:rsidRPr="00215353">
              <w:rPr>
                <w:lang w:val="it-IT"/>
              </w:rPr>
              <w:t>(</w:t>
            </w:r>
            <w:r w:rsidR="00215353" w:rsidRPr="00215353">
              <w:rPr>
                <w:lang w:val="it-IT"/>
              </w:rPr>
              <w:t>PPV</w:t>
            </w:r>
            <w:r w:rsidR="00445FFE" w:rsidRPr="00215353">
              <w:rPr>
                <w:lang w:val="it-IT"/>
              </w:rPr>
              <w:t xml:space="preserve">) </w:t>
            </w:r>
            <w:r w:rsidR="00215353" w:rsidRPr="00215353">
              <w:rPr>
                <w:lang w:val="it-IT"/>
              </w:rPr>
              <w:t>me programin Afat-mes</w:t>
            </w:r>
            <w:r w:rsidR="00215353" w:rsidRPr="00215353">
              <w:rPr>
                <w:rFonts w:cs="Arial"/>
                <w:lang w:val="it-IT"/>
              </w:rPr>
              <w:t xml:space="preserve">ëm të  </w:t>
            </w:r>
            <w:r w:rsidR="00215353" w:rsidRPr="00215353">
              <w:rPr>
                <w:rFonts w:cs="Arial"/>
                <w:lang w:val="it-IT"/>
              </w:rPr>
              <w:lastRenderedPageBreak/>
              <w:t>Buxhetit</w:t>
            </w:r>
            <w:r w:rsidRPr="00215353">
              <w:rPr>
                <w:lang w:val="it-IT"/>
              </w:rPr>
              <w:t xml:space="preserve"> (MTBP)</w:t>
            </w:r>
            <w:r w:rsidR="00924CB6" w:rsidRPr="00215353">
              <w:rPr>
                <w:lang w:val="it-IT"/>
              </w:rPr>
              <w:t xml:space="preserve"> </w:t>
            </w:r>
            <w:r w:rsidR="00215353" w:rsidRPr="00215353">
              <w:rPr>
                <w:lang w:val="it-IT"/>
              </w:rPr>
              <w:t>p</w:t>
            </w:r>
            <w:r w:rsidR="00215353" w:rsidRPr="00215353">
              <w:rPr>
                <w:rFonts w:cs="Arial"/>
                <w:lang w:val="it-IT"/>
              </w:rPr>
              <w:t>ër bashkitë dldp dhe ato jo të dldp</w:t>
            </w:r>
            <w:r w:rsidR="00924CB6" w:rsidRPr="00215353">
              <w:rPr>
                <w:lang w:val="it-IT"/>
              </w:rPr>
              <w:t xml:space="preserve"> </w:t>
            </w:r>
            <w:r w:rsidR="00215353" w:rsidRPr="00215353">
              <w:rPr>
                <w:lang w:val="it-IT"/>
              </w:rPr>
              <w:t>si nj</w:t>
            </w:r>
            <w:r w:rsidR="00215353" w:rsidRPr="00215353">
              <w:rPr>
                <w:rFonts w:cs="Arial"/>
                <w:lang w:val="it-IT"/>
              </w:rPr>
              <w:t>ë hap i pare i</w:t>
            </w:r>
            <w:r w:rsidR="00924CB6" w:rsidRPr="00215353">
              <w:rPr>
                <w:lang w:val="it-IT"/>
              </w:rPr>
              <w:t xml:space="preserve"> </w:t>
            </w:r>
            <w:r w:rsidR="00215353" w:rsidRPr="00215353">
              <w:rPr>
                <w:lang w:val="it-IT"/>
              </w:rPr>
              <w:t>r</w:t>
            </w:r>
            <w:r w:rsidR="00215353" w:rsidRPr="00215353">
              <w:rPr>
                <w:rFonts w:cs="Arial"/>
                <w:lang w:val="it-IT"/>
              </w:rPr>
              <w:t>ëndësishëm</w:t>
            </w:r>
            <w:r w:rsidR="00215353" w:rsidRPr="00215353">
              <w:rPr>
                <w:lang w:val="it-IT"/>
              </w:rPr>
              <w:t xml:space="preserve"> p</w:t>
            </w:r>
            <w:r w:rsidR="00215353" w:rsidRPr="00215353">
              <w:rPr>
                <w:rFonts w:cs="Arial"/>
                <w:lang w:val="it-IT"/>
              </w:rPr>
              <w:t>ë</w:t>
            </w:r>
            <w:r w:rsidR="00215353">
              <w:rPr>
                <w:rFonts w:cs="Arial"/>
                <w:lang w:val="it-IT"/>
              </w:rPr>
              <w:t>r hartimin e çdo PPV</w:t>
            </w:r>
            <w:r w:rsidR="00430672" w:rsidRPr="00215353">
              <w:rPr>
                <w:lang w:val="it-IT"/>
              </w:rPr>
              <w:t xml:space="preserve"> (</w:t>
            </w:r>
            <w:r w:rsidR="00215353">
              <w:rPr>
                <w:lang w:val="it-IT"/>
              </w:rPr>
              <w:t>kjo lidhje e r</w:t>
            </w:r>
            <w:r w:rsidR="00215353" w:rsidRPr="00215353">
              <w:rPr>
                <w:rFonts w:cs="Arial"/>
                <w:lang w:val="it-IT"/>
              </w:rPr>
              <w:t>ë</w:t>
            </w:r>
            <w:r w:rsidR="00215353">
              <w:rPr>
                <w:rFonts w:cs="Arial"/>
                <w:lang w:val="it-IT"/>
              </w:rPr>
              <w:t>nd</w:t>
            </w:r>
            <w:r w:rsidR="00215353" w:rsidRPr="00215353">
              <w:rPr>
                <w:rFonts w:cs="Arial"/>
                <w:lang w:val="it-IT"/>
              </w:rPr>
              <w:t>ë</w:t>
            </w:r>
            <w:r w:rsidR="00215353">
              <w:rPr>
                <w:rFonts w:cs="Arial"/>
                <w:lang w:val="it-IT"/>
              </w:rPr>
              <w:t>sishme inkorporohet</w:t>
            </w:r>
            <w:r w:rsidR="00215353">
              <w:rPr>
                <w:lang w:val="it-IT"/>
              </w:rPr>
              <w:t xml:space="preserve"> n</w:t>
            </w:r>
            <w:r w:rsidR="00215353" w:rsidRPr="00215353">
              <w:rPr>
                <w:rFonts w:cs="Arial"/>
                <w:lang w:val="it-IT"/>
              </w:rPr>
              <w:t>ë</w:t>
            </w:r>
            <w:r w:rsidR="00215353">
              <w:rPr>
                <w:rFonts w:cs="Arial"/>
                <w:lang w:val="it-IT"/>
              </w:rPr>
              <w:t xml:space="preserve"> Rregulloren Komb</w:t>
            </w:r>
            <w:r w:rsidR="00215353" w:rsidRPr="00215353">
              <w:rPr>
                <w:rFonts w:cs="Arial"/>
                <w:lang w:val="it-IT"/>
              </w:rPr>
              <w:t>ë</w:t>
            </w:r>
            <w:r w:rsidR="00215353">
              <w:rPr>
                <w:rFonts w:cs="Arial"/>
                <w:lang w:val="it-IT"/>
              </w:rPr>
              <w:t>tare p</w:t>
            </w:r>
            <w:r w:rsidR="00215353" w:rsidRPr="00215353">
              <w:rPr>
                <w:rFonts w:cs="Arial"/>
                <w:lang w:val="it-IT"/>
              </w:rPr>
              <w:t>ë</w:t>
            </w:r>
            <w:r w:rsidR="00215353">
              <w:rPr>
                <w:rFonts w:cs="Arial"/>
                <w:lang w:val="it-IT"/>
              </w:rPr>
              <w:t>r Planifikimin Territorial</w:t>
            </w:r>
            <w:r w:rsidR="0016576E">
              <w:rPr>
                <w:rStyle w:val="FootnoteReference"/>
              </w:rPr>
              <w:footnoteReference w:id="12"/>
            </w:r>
            <w:r w:rsidR="00115E4D" w:rsidRPr="00215353">
              <w:rPr>
                <w:lang w:val="it-IT"/>
              </w:rPr>
              <w:t xml:space="preserve">). </w:t>
            </w:r>
          </w:p>
        </w:tc>
        <w:tc>
          <w:tcPr>
            <w:tcW w:w="2093" w:type="dxa"/>
          </w:tcPr>
          <w:p w:rsidR="00E660D3" w:rsidRPr="00C05C62" w:rsidRDefault="00C05C62" w:rsidP="00C05C62">
            <w:pPr>
              <w:spacing w:line="240" w:lineRule="auto"/>
              <w:rPr>
                <w:lang w:val="it-IT"/>
              </w:rPr>
            </w:pPr>
            <w:r w:rsidRPr="00C05C62">
              <w:rPr>
                <w:b/>
                <w:lang w:val="it-IT"/>
              </w:rPr>
              <w:lastRenderedPageBreak/>
              <w:t xml:space="preserve">Zhvillimi i Kapaciteteve </w:t>
            </w:r>
            <w:r w:rsidRPr="00C05C62">
              <w:rPr>
                <w:lang w:val="it-IT"/>
              </w:rPr>
              <w:t>dhe</w:t>
            </w:r>
            <w:r w:rsidRPr="00C05C62">
              <w:rPr>
                <w:b/>
                <w:lang w:val="it-IT"/>
              </w:rPr>
              <w:t xml:space="preserve"> Ankorimi </w:t>
            </w:r>
            <w:r w:rsidRPr="00C05C62">
              <w:rPr>
                <w:lang w:val="it-IT"/>
              </w:rPr>
              <w:t>me bashkit</w:t>
            </w:r>
            <w:r w:rsidRPr="00C05C62">
              <w:rPr>
                <w:rFonts w:cs="Arial"/>
                <w:lang w:val="it-IT"/>
              </w:rPr>
              <w:t xml:space="preserve">ë jo pjesë e </w:t>
            </w:r>
            <w:r w:rsidR="00E660D3" w:rsidRPr="00C05C62">
              <w:rPr>
                <w:lang w:val="it-IT"/>
              </w:rPr>
              <w:lastRenderedPageBreak/>
              <w:t>dldp</w:t>
            </w:r>
            <w:r w:rsidRPr="00C05C62">
              <w:rPr>
                <w:lang w:val="it-IT"/>
              </w:rPr>
              <w:t xml:space="preserve"> dhe n</w:t>
            </w:r>
            <w:r w:rsidRPr="00C05C62">
              <w:rPr>
                <w:rFonts w:cs="Arial"/>
                <w:lang w:val="it-IT"/>
              </w:rPr>
              <w:t>ë formë institucionale nëpërmjet hyrjes në fuqi të rregullores</w:t>
            </w:r>
            <w:r w:rsidR="00115E4D" w:rsidRPr="00C05C62">
              <w:rPr>
                <w:lang w:val="it-IT"/>
              </w:rPr>
              <w:t xml:space="preserve">. </w:t>
            </w:r>
          </w:p>
        </w:tc>
        <w:tc>
          <w:tcPr>
            <w:tcW w:w="1537" w:type="dxa"/>
          </w:tcPr>
          <w:p w:rsidR="002B7C17" w:rsidRDefault="00C05C62" w:rsidP="007962A0">
            <w:pPr>
              <w:spacing w:line="240" w:lineRule="auto"/>
            </w:pPr>
            <w:r>
              <w:lastRenderedPageBreak/>
              <w:t>Bashkit</w:t>
            </w:r>
            <w:r w:rsidRPr="00EB64F9">
              <w:rPr>
                <w:rFonts w:cs="Arial"/>
                <w:lang w:val="en-US"/>
              </w:rPr>
              <w:t>ë</w:t>
            </w:r>
          </w:p>
          <w:p w:rsidR="00E660D3" w:rsidRDefault="00E660D3" w:rsidP="007962A0">
            <w:pPr>
              <w:spacing w:line="240" w:lineRule="auto"/>
            </w:pPr>
            <w:r>
              <w:t xml:space="preserve">NTPA </w:t>
            </w:r>
          </w:p>
          <w:p w:rsidR="002B7C17" w:rsidRDefault="002B7C17" w:rsidP="007962A0">
            <w:pPr>
              <w:spacing w:line="240" w:lineRule="auto"/>
            </w:pPr>
          </w:p>
        </w:tc>
        <w:tc>
          <w:tcPr>
            <w:tcW w:w="1549" w:type="dxa"/>
          </w:tcPr>
          <w:p w:rsidR="002B7C17" w:rsidRPr="00115E4D" w:rsidRDefault="00115E4D" w:rsidP="00C05C62">
            <w:pPr>
              <w:spacing w:line="240" w:lineRule="auto"/>
              <w:rPr>
                <w:b/>
              </w:rPr>
            </w:pPr>
            <w:r w:rsidRPr="00115E4D">
              <w:rPr>
                <w:b/>
              </w:rPr>
              <w:lastRenderedPageBreak/>
              <w:t>E</w:t>
            </w:r>
            <w:r w:rsidR="00C05C62">
              <w:rPr>
                <w:b/>
              </w:rPr>
              <w:t>kspertiza</w:t>
            </w:r>
            <w:r w:rsidRPr="00115E4D">
              <w:rPr>
                <w:b/>
              </w:rPr>
              <w:t xml:space="preserve"> </w:t>
            </w:r>
          </w:p>
        </w:tc>
      </w:tr>
      <w:tr w:rsidR="001E0B5F" w:rsidRPr="00BF1864" w:rsidTr="006F7D2F">
        <w:trPr>
          <w:jc w:val="center"/>
        </w:trPr>
        <w:tc>
          <w:tcPr>
            <w:tcW w:w="3830" w:type="dxa"/>
          </w:tcPr>
          <w:p w:rsidR="00924CB6" w:rsidRDefault="00924CB6" w:rsidP="00A54E05">
            <w:pPr>
              <w:spacing w:line="240" w:lineRule="auto"/>
            </w:pPr>
            <w:r>
              <w:lastRenderedPageBreak/>
              <w:t xml:space="preserve">Dldp </w:t>
            </w:r>
            <w:r w:rsidR="00A54E05">
              <w:t>mb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shtet NjQV n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p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rfshirjen e </w:t>
            </w:r>
            <w:r w:rsidRPr="008D33F7">
              <w:rPr>
                <w:b/>
              </w:rPr>
              <w:t>diaspor</w:t>
            </w:r>
            <w:r w:rsidR="00A54E05" w:rsidRPr="00A54E05">
              <w:rPr>
                <w:rFonts w:cs="Arial"/>
                <w:b/>
                <w:lang w:val="en-US"/>
              </w:rPr>
              <w:t>ës</w:t>
            </w:r>
            <w:r w:rsidR="00430672">
              <w:t xml:space="preserve"> </w:t>
            </w:r>
            <w:r w:rsidR="00A54E05">
              <w:t>si nga brenda</w:t>
            </w:r>
            <w:r w:rsidR="00430672">
              <w:t xml:space="preserve"> </w:t>
            </w:r>
            <w:r w:rsidR="00A54E05">
              <w:t>Shqip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ris</w:t>
            </w:r>
            <w:r w:rsidR="00A54E05" w:rsidRPr="00EB64F9">
              <w:rPr>
                <w:rFonts w:cs="Arial"/>
                <w:lang w:val="en-US"/>
              </w:rPr>
              <w:t>ë</w:t>
            </w:r>
            <w:r>
              <w:t xml:space="preserve"> (</w:t>
            </w:r>
            <w:r w:rsidR="00A54E05">
              <w:t>d</w:t>
            </w:r>
            <w:r>
              <w:t>.</w:t>
            </w:r>
            <w:r w:rsidR="00A54E05">
              <w:t>m</w:t>
            </w:r>
            <w:r>
              <w:t>.</w:t>
            </w:r>
            <w:r w:rsidR="00A54E05">
              <w:t>th</w:t>
            </w:r>
            <w:r>
              <w:t xml:space="preserve"> n</w:t>
            </w:r>
            <w:r w:rsidR="00A54E05" w:rsidRPr="00EB64F9">
              <w:rPr>
                <w:rFonts w:cs="Arial"/>
                <w:lang w:val="en-US"/>
              </w:rPr>
              <w:t>ë</w:t>
            </w:r>
            <w:r>
              <w:t xml:space="preserve"> Tiran</w:t>
            </w:r>
            <w:r w:rsidR="0091116F">
              <w:t>ë</w:t>
            </w:r>
            <w:r>
              <w:t xml:space="preserve">) </w:t>
            </w:r>
            <w:r w:rsidR="00A54E05">
              <w:t>dhe m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tej</w:t>
            </w:r>
            <w:r>
              <w:t xml:space="preserve"> (n</w:t>
            </w:r>
            <w:r w:rsidR="00A54E05" w:rsidRPr="00EB64F9">
              <w:rPr>
                <w:rFonts w:cs="Arial"/>
                <w:lang w:val="en-US"/>
              </w:rPr>
              <w:t>ë</w:t>
            </w:r>
            <w:r>
              <w:t xml:space="preserve"> </w:t>
            </w:r>
            <w:r w:rsidR="00A54E05">
              <w:t>SHBA dhe Itali</w:t>
            </w:r>
            <w:r>
              <w:t xml:space="preserve">) </w:t>
            </w:r>
            <w:r w:rsidR="00A54E05">
              <w:t>p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r t’u p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rfshir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n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procesin e draftimit t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PPV</w:t>
            </w:r>
            <w:r w:rsidR="001F482E">
              <w:t xml:space="preserve"> – </w:t>
            </w:r>
            <w:r w:rsidR="00A54E05">
              <w:t>veçan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risht n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lidhje me financimin e infrastructures publike</w:t>
            </w:r>
            <w:r w:rsidR="001F482E">
              <w:t>.</w:t>
            </w:r>
          </w:p>
        </w:tc>
        <w:tc>
          <w:tcPr>
            <w:tcW w:w="2093" w:type="dxa"/>
          </w:tcPr>
          <w:p w:rsidR="00924CB6" w:rsidRPr="00115E4D" w:rsidRDefault="00E660D3" w:rsidP="00A54E05">
            <w:pPr>
              <w:spacing w:line="240" w:lineRule="auto"/>
            </w:pPr>
            <w:r w:rsidRPr="00E660D3">
              <w:rPr>
                <w:b/>
              </w:rPr>
              <w:t>Li</w:t>
            </w:r>
            <w:r w:rsidR="00A54E05">
              <w:rPr>
                <w:b/>
              </w:rPr>
              <w:t xml:space="preserve">dhja </w:t>
            </w:r>
            <w:r w:rsidR="00A54E05" w:rsidRPr="00A54E05">
              <w:t>me grupe t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ndryshme</w:t>
            </w:r>
            <w:r w:rsidR="00115E4D">
              <w:t xml:space="preserve"> </w:t>
            </w:r>
          </w:p>
        </w:tc>
        <w:tc>
          <w:tcPr>
            <w:tcW w:w="1537" w:type="dxa"/>
          </w:tcPr>
          <w:p w:rsidR="00924CB6" w:rsidRDefault="00A54E05" w:rsidP="007962A0">
            <w:pPr>
              <w:spacing w:line="240" w:lineRule="auto"/>
            </w:pPr>
            <w:r>
              <w:t>Bashkit</w:t>
            </w:r>
            <w:r w:rsidRPr="00EB64F9">
              <w:rPr>
                <w:rFonts w:cs="Arial"/>
                <w:lang w:val="en-US"/>
              </w:rPr>
              <w:t>ë</w:t>
            </w:r>
          </w:p>
          <w:p w:rsidR="00E660D3" w:rsidRDefault="00E660D3" w:rsidP="007962A0">
            <w:pPr>
              <w:spacing w:line="240" w:lineRule="auto"/>
            </w:pPr>
            <w:r>
              <w:t>Diaspora</w:t>
            </w:r>
          </w:p>
          <w:p w:rsidR="0091116F" w:rsidRDefault="0091116F" w:rsidP="007962A0">
            <w:pPr>
              <w:spacing w:line="240" w:lineRule="auto"/>
            </w:pPr>
            <w:r>
              <w:t>RDA</w:t>
            </w:r>
          </w:p>
        </w:tc>
        <w:tc>
          <w:tcPr>
            <w:tcW w:w="1549" w:type="dxa"/>
          </w:tcPr>
          <w:p w:rsidR="00924CB6" w:rsidRPr="00115E4D" w:rsidRDefault="00115E4D" w:rsidP="00A54E05">
            <w:pPr>
              <w:spacing w:line="240" w:lineRule="auto"/>
            </w:pPr>
            <w:r w:rsidRPr="00115E4D">
              <w:rPr>
                <w:b/>
              </w:rPr>
              <w:t>E</w:t>
            </w:r>
            <w:r w:rsidR="00A54E05">
              <w:rPr>
                <w:b/>
              </w:rPr>
              <w:t xml:space="preserve">kspertiza </w:t>
            </w:r>
            <w:r w:rsidR="00A54E05" w:rsidRPr="00A54E05">
              <w:t>e</w:t>
            </w:r>
            <w:r>
              <w:t xml:space="preserve"> diaspor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s</w:t>
            </w:r>
            <w:r>
              <w:t xml:space="preserve"> </w:t>
            </w:r>
          </w:p>
        </w:tc>
      </w:tr>
      <w:tr w:rsidR="001E0B5F" w:rsidRPr="00CA5FFB" w:rsidTr="006F7D2F">
        <w:trPr>
          <w:jc w:val="center"/>
        </w:trPr>
        <w:tc>
          <w:tcPr>
            <w:tcW w:w="3830" w:type="dxa"/>
          </w:tcPr>
          <w:p w:rsidR="00924CB6" w:rsidRDefault="00924CB6" w:rsidP="001E0B5F">
            <w:pPr>
              <w:spacing w:line="240" w:lineRule="auto"/>
            </w:pPr>
            <w:r>
              <w:t xml:space="preserve">Dldp </w:t>
            </w:r>
            <w:r w:rsidR="00A54E05">
              <w:t>mb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shtet dhe bashk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-financon </w:t>
            </w:r>
            <w:r w:rsidR="00A54E05" w:rsidRPr="001E0B5F">
              <w:rPr>
                <w:rFonts w:cs="Arial"/>
                <w:b/>
                <w:lang w:val="en-US"/>
              </w:rPr>
              <w:t>konferencën ndërkombëtare</w:t>
            </w:r>
            <w:r w:rsidR="00A54E05">
              <w:rPr>
                <w:rFonts w:cs="Arial"/>
                <w:lang w:val="en-US"/>
              </w:rPr>
              <w:t xml:space="preserve"> me autoritete n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fush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n e edukimit, shqiptar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dhe t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huaj, student, ekspert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lo</w:t>
            </w:r>
            <w:r w:rsidR="001E0B5F">
              <w:rPr>
                <w:rFonts w:cs="Arial"/>
                <w:lang w:val="en-US"/>
              </w:rPr>
              <w:t>kj</w:t>
            </w:r>
            <w:r w:rsidR="00A54E05">
              <w:rPr>
                <w:rFonts w:cs="Arial"/>
                <w:lang w:val="en-US"/>
              </w:rPr>
              <w:t>l, me p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rfaq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simin e programeve t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zhvillimit dhe t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diaspor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es ku pati informim n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lidhje me politik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n dhe rezultoi me nj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 xml:space="preserve"> </w:t>
            </w:r>
            <w:r w:rsidR="001E0B5F">
              <w:rPr>
                <w:rFonts w:cs="Arial"/>
                <w:lang w:val="en-US"/>
              </w:rPr>
              <w:t>doku</w:t>
            </w:r>
            <w:r w:rsidR="00A54E05">
              <w:rPr>
                <w:rFonts w:cs="Arial"/>
                <w:lang w:val="en-US"/>
              </w:rPr>
              <w:t>ment shkencor mbi rolin e dispor</w:t>
            </w:r>
            <w:r w:rsidR="00A54E05" w:rsidRPr="00EB64F9">
              <w:rPr>
                <w:rFonts w:cs="Arial"/>
                <w:lang w:val="en-US"/>
              </w:rPr>
              <w:t>ë</w:t>
            </w:r>
            <w:r w:rsidR="00A54E05">
              <w:rPr>
                <w:rFonts w:cs="Arial"/>
                <w:lang w:val="en-US"/>
              </w:rPr>
              <w:t>s</w:t>
            </w:r>
            <w:r w:rsidR="001E0B5F">
              <w:rPr>
                <w:rFonts w:cs="Arial"/>
                <w:lang w:val="en-US"/>
              </w:rPr>
              <w:t xml:space="preserve"> n</w:t>
            </w:r>
            <w:r w:rsidR="001E0B5F" w:rsidRPr="00EB64F9">
              <w:rPr>
                <w:rFonts w:cs="Arial"/>
                <w:lang w:val="en-US"/>
              </w:rPr>
              <w:t>ë</w:t>
            </w:r>
            <w:r w:rsidR="001E0B5F">
              <w:rPr>
                <w:rFonts w:cs="Arial"/>
                <w:lang w:val="en-US"/>
              </w:rPr>
              <w:t xml:space="preserve"> zhvillimin e komunitetit</w:t>
            </w:r>
            <w:r>
              <w:t xml:space="preserve"> (n</w:t>
            </w:r>
            <w:r w:rsidR="001E0B5F" w:rsidRPr="00EB64F9">
              <w:rPr>
                <w:rFonts w:cs="Arial"/>
                <w:lang w:val="en-US"/>
              </w:rPr>
              <w:t>ë</w:t>
            </w:r>
            <w:r>
              <w:t xml:space="preserve"> proces).</w:t>
            </w:r>
          </w:p>
        </w:tc>
        <w:tc>
          <w:tcPr>
            <w:tcW w:w="2093" w:type="dxa"/>
          </w:tcPr>
          <w:p w:rsidR="00E660D3" w:rsidRPr="00115E4D" w:rsidRDefault="00E660D3" w:rsidP="001E0B5F">
            <w:pPr>
              <w:spacing w:line="240" w:lineRule="auto"/>
            </w:pPr>
            <w:r w:rsidRPr="00E660D3">
              <w:rPr>
                <w:b/>
              </w:rPr>
              <w:t>Li</w:t>
            </w:r>
            <w:r w:rsidR="001E0B5F">
              <w:rPr>
                <w:b/>
              </w:rPr>
              <w:t>dhja</w:t>
            </w:r>
            <w:r w:rsidR="001E0B5F" w:rsidRPr="001E0B5F">
              <w:t xml:space="preserve"> e</w:t>
            </w:r>
            <w:r w:rsidRPr="00E660D3">
              <w:rPr>
                <w:b/>
              </w:rPr>
              <w:t xml:space="preserve"> </w:t>
            </w:r>
            <w:r w:rsidR="001E0B5F" w:rsidRPr="001E0B5F">
              <w:t>partner</w:t>
            </w:r>
            <w:r w:rsidR="001E0B5F" w:rsidRPr="00EB64F9">
              <w:rPr>
                <w:rFonts w:cs="Arial"/>
                <w:lang w:val="en-US"/>
              </w:rPr>
              <w:t>ë</w:t>
            </w:r>
            <w:r w:rsidR="001E0B5F">
              <w:rPr>
                <w:rFonts w:cs="Arial"/>
                <w:lang w:val="en-US"/>
              </w:rPr>
              <w:t>ve t</w:t>
            </w:r>
            <w:r w:rsidR="001E0B5F" w:rsidRPr="00EB64F9">
              <w:rPr>
                <w:rFonts w:cs="Arial"/>
                <w:lang w:val="en-US"/>
              </w:rPr>
              <w:t>ë</w:t>
            </w:r>
            <w:r w:rsidR="001E0B5F">
              <w:rPr>
                <w:rFonts w:cs="Arial"/>
                <w:lang w:val="en-US"/>
              </w:rPr>
              <w:t xml:space="preserve"> ndrysh</w:t>
            </w:r>
            <w:r w:rsidR="001E0B5F" w:rsidRPr="00EB64F9">
              <w:rPr>
                <w:rFonts w:cs="Arial"/>
                <w:lang w:val="en-US"/>
              </w:rPr>
              <w:t>ë</w:t>
            </w:r>
            <w:r w:rsidR="001E0B5F">
              <w:rPr>
                <w:rFonts w:cs="Arial"/>
                <w:lang w:val="en-US"/>
              </w:rPr>
              <w:t>m komb</w:t>
            </w:r>
            <w:r w:rsidR="001E0B5F" w:rsidRPr="00EB64F9">
              <w:rPr>
                <w:rFonts w:cs="Arial"/>
                <w:lang w:val="en-US"/>
              </w:rPr>
              <w:t>ë</w:t>
            </w:r>
            <w:r w:rsidR="001E0B5F">
              <w:rPr>
                <w:rFonts w:cs="Arial"/>
                <w:lang w:val="en-US"/>
              </w:rPr>
              <w:t>tar</w:t>
            </w:r>
            <w:r w:rsidR="001E0B5F" w:rsidRPr="00EB64F9">
              <w:rPr>
                <w:rFonts w:cs="Arial"/>
                <w:lang w:val="en-US"/>
              </w:rPr>
              <w:t>ë</w:t>
            </w:r>
            <w:r w:rsidR="001E0B5F">
              <w:rPr>
                <w:rFonts w:cs="Arial"/>
                <w:lang w:val="en-US"/>
              </w:rPr>
              <w:t xml:space="preserve"> e nd</w:t>
            </w:r>
            <w:r w:rsidR="001E0B5F" w:rsidRPr="00EB64F9">
              <w:rPr>
                <w:rFonts w:cs="Arial"/>
                <w:lang w:val="en-US"/>
              </w:rPr>
              <w:t>ë</w:t>
            </w:r>
            <w:r w:rsidR="001E0B5F">
              <w:rPr>
                <w:rFonts w:cs="Arial"/>
                <w:lang w:val="en-US"/>
              </w:rPr>
              <w:t>rkomb</w:t>
            </w:r>
            <w:r w:rsidR="001E0B5F" w:rsidRPr="00EB64F9">
              <w:rPr>
                <w:rFonts w:cs="Arial"/>
                <w:lang w:val="en-US"/>
              </w:rPr>
              <w:t>ë</w:t>
            </w:r>
            <w:r w:rsidR="001E0B5F">
              <w:rPr>
                <w:rFonts w:cs="Arial"/>
                <w:lang w:val="en-US"/>
              </w:rPr>
              <w:t>tar</w:t>
            </w:r>
            <w:r w:rsidR="001E0B5F" w:rsidRPr="00EB64F9">
              <w:rPr>
                <w:rFonts w:cs="Arial"/>
                <w:lang w:val="en-US"/>
              </w:rPr>
              <w:t>ë</w:t>
            </w:r>
            <w:r w:rsidR="00115E4D">
              <w:t xml:space="preserve">; </w:t>
            </w:r>
            <w:r w:rsidR="001E0B5F" w:rsidRPr="001E0B5F">
              <w:rPr>
                <w:b/>
              </w:rPr>
              <w:t>zhvillimi i kapaciteteve</w:t>
            </w:r>
            <w:r w:rsidR="001E0B5F">
              <w:t xml:space="preserve"> mbi rolin e diaspor</w:t>
            </w:r>
            <w:r w:rsidR="001E0B5F" w:rsidRPr="00EB64F9">
              <w:rPr>
                <w:rFonts w:cs="Arial"/>
                <w:lang w:val="en-US"/>
              </w:rPr>
              <w:t>ë</w:t>
            </w:r>
            <w:r w:rsidR="001E0B5F">
              <w:rPr>
                <w:rFonts w:cs="Arial"/>
                <w:lang w:val="en-US"/>
              </w:rPr>
              <w:t>s n</w:t>
            </w:r>
            <w:r w:rsidR="001E0B5F" w:rsidRPr="00EB64F9">
              <w:rPr>
                <w:rFonts w:cs="Arial"/>
                <w:lang w:val="en-US"/>
              </w:rPr>
              <w:t>ë</w:t>
            </w:r>
            <w:r w:rsidR="001E0B5F">
              <w:rPr>
                <w:rFonts w:cs="Arial"/>
                <w:lang w:val="en-US"/>
              </w:rPr>
              <w:t xml:space="preserve"> procesin e zhvillimit</w:t>
            </w:r>
            <w:r w:rsidR="00115E4D">
              <w:t xml:space="preserve">. </w:t>
            </w:r>
          </w:p>
        </w:tc>
        <w:tc>
          <w:tcPr>
            <w:tcW w:w="1537" w:type="dxa"/>
          </w:tcPr>
          <w:p w:rsidR="00924CB6" w:rsidRPr="001E0B5F" w:rsidRDefault="001E0B5F" w:rsidP="007962A0">
            <w:pPr>
              <w:spacing w:line="240" w:lineRule="auto"/>
              <w:rPr>
                <w:lang w:val="it-IT"/>
              </w:rPr>
            </w:pPr>
            <w:r w:rsidRPr="001E0B5F">
              <w:rPr>
                <w:lang w:val="it-IT"/>
              </w:rPr>
              <w:t>Autoritete n</w:t>
            </w:r>
            <w:r w:rsidRPr="001E0B5F">
              <w:rPr>
                <w:rFonts w:cs="Arial"/>
                <w:lang w:val="it-IT"/>
              </w:rPr>
              <w:t>ë fushën e edukimit, shqiptarë e të huaj</w:t>
            </w:r>
          </w:p>
          <w:p w:rsidR="00E660D3" w:rsidRDefault="001E0B5F" w:rsidP="007962A0">
            <w:pPr>
              <w:spacing w:line="240" w:lineRule="auto"/>
            </w:pPr>
            <w:r>
              <w:t>Bashkit</w:t>
            </w:r>
            <w:r w:rsidRPr="00EB64F9">
              <w:rPr>
                <w:rFonts w:cs="Arial"/>
                <w:lang w:val="en-US"/>
              </w:rPr>
              <w:t>ë</w:t>
            </w:r>
          </w:p>
          <w:p w:rsidR="00E660D3" w:rsidRDefault="00E660D3" w:rsidP="007962A0">
            <w:pPr>
              <w:spacing w:line="240" w:lineRule="auto"/>
            </w:pPr>
            <w:r>
              <w:t xml:space="preserve">NTPA </w:t>
            </w:r>
          </w:p>
        </w:tc>
        <w:tc>
          <w:tcPr>
            <w:tcW w:w="1549" w:type="dxa"/>
          </w:tcPr>
          <w:p w:rsidR="00924CB6" w:rsidRPr="001E0B5F" w:rsidRDefault="00115E4D" w:rsidP="001E0B5F">
            <w:pPr>
              <w:spacing w:line="240" w:lineRule="auto"/>
              <w:rPr>
                <w:lang w:val="it-IT"/>
              </w:rPr>
            </w:pPr>
            <w:r w:rsidRPr="001E0B5F">
              <w:rPr>
                <w:b/>
                <w:lang w:val="it-IT"/>
              </w:rPr>
              <w:t>E</w:t>
            </w:r>
            <w:r w:rsidR="001E0B5F" w:rsidRPr="001E0B5F">
              <w:rPr>
                <w:b/>
                <w:lang w:val="it-IT"/>
              </w:rPr>
              <w:t>kspertiza</w:t>
            </w:r>
            <w:r w:rsidR="001E0B5F" w:rsidRPr="001E0B5F">
              <w:rPr>
                <w:lang w:val="it-IT"/>
              </w:rPr>
              <w:t xml:space="preserve"> nga nj</w:t>
            </w:r>
            <w:r w:rsidR="001E0B5F" w:rsidRPr="001E0B5F">
              <w:rPr>
                <w:rFonts w:cs="Arial"/>
                <w:lang w:val="it-IT"/>
              </w:rPr>
              <w:t>ë numër i madh partnerësh</w:t>
            </w:r>
          </w:p>
        </w:tc>
      </w:tr>
      <w:tr w:rsidR="001E0B5F" w:rsidRPr="00BF1864" w:rsidTr="006F7D2F">
        <w:trPr>
          <w:jc w:val="center"/>
        </w:trPr>
        <w:tc>
          <w:tcPr>
            <w:tcW w:w="3830" w:type="dxa"/>
          </w:tcPr>
          <w:p w:rsidR="00924CB6" w:rsidRPr="001E0B5F" w:rsidRDefault="001E0B5F" w:rsidP="007962A0">
            <w:pPr>
              <w:spacing w:line="240" w:lineRule="auto"/>
              <w:rPr>
                <w:lang w:val="it-IT"/>
              </w:rPr>
            </w:pPr>
            <w:r w:rsidRPr="001E0B5F">
              <w:rPr>
                <w:b/>
                <w:lang w:val="it-IT"/>
              </w:rPr>
              <w:t>D</w:t>
            </w:r>
            <w:r w:rsidRPr="001E0B5F">
              <w:rPr>
                <w:rFonts w:cs="Arial"/>
                <w:b/>
                <w:lang w:val="it-IT"/>
              </w:rPr>
              <w:t>ëgjesat Publike</w:t>
            </w:r>
            <w:r w:rsidRPr="001E0B5F">
              <w:rPr>
                <w:rFonts w:cs="Arial"/>
                <w:lang w:val="it-IT"/>
              </w:rPr>
              <w:t xml:space="preserve"> përdoren me qëllim që publiku i gjerë të </w:t>
            </w:r>
            <w:r w:rsidRPr="001E0B5F">
              <w:rPr>
                <w:lang w:val="it-IT"/>
              </w:rPr>
              <w:t>sigurohet q</w:t>
            </w:r>
            <w:r w:rsidRPr="001E0B5F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ka p</w:t>
            </w:r>
            <w:r w:rsidRPr="001E0B5F">
              <w:rPr>
                <w:rFonts w:cs="Arial"/>
                <w:lang w:val="it-IT"/>
              </w:rPr>
              <w:t>ërgjegjshmë</w:t>
            </w:r>
            <w:r>
              <w:rPr>
                <w:rFonts w:cs="Arial"/>
                <w:lang w:val="it-IT"/>
              </w:rPr>
              <w:t xml:space="preserve">ri dhe </w:t>
            </w:r>
            <w:r>
              <w:rPr>
                <w:rFonts w:cs="Arial"/>
                <w:lang w:val="it-IT"/>
              </w:rPr>
              <w:lastRenderedPageBreak/>
              <w:t>transparenc</w:t>
            </w:r>
            <w:r w:rsidRPr="001E0B5F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n</w:t>
            </w:r>
            <w:r w:rsidRPr="001E0B5F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zhvillimin e PPV</w:t>
            </w:r>
            <w:r w:rsidR="00924CB6" w:rsidRPr="001E0B5F">
              <w:rPr>
                <w:lang w:val="it-IT"/>
              </w:rPr>
              <w:t xml:space="preserve">.  </w:t>
            </w:r>
            <w:r w:rsidRPr="001E0B5F">
              <w:rPr>
                <w:lang w:val="it-IT"/>
              </w:rPr>
              <w:t>Kjo ndiqet nga nj</w:t>
            </w:r>
            <w:r w:rsidRPr="001E0B5F">
              <w:rPr>
                <w:rFonts w:cs="Arial"/>
                <w:lang w:val="it-IT"/>
              </w:rPr>
              <w:t>ë ekspozitë publike e planeve</w:t>
            </w:r>
            <w:r w:rsidR="00924CB6" w:rsidRPr="001E0B5F">
              <w:rPr>
                <w:lang w:val="it-IT"/>
              </w:rPr>
              <w:t xml:space="preserve"> (Expo-</w:t>
            </w:r>
            <w:r w:rsidRPr="001E0B5F">
              <w:rPr>
                <w:lang w:val="it-IT"/>
              </w:rPr>
              <w:t>PPV</w:t>
            </w:r>
            <w:r w:rsidR="00924CB6" w:rsidRPr="001E0B5F">
              <w:rPr>
                <w:lang w:val="it-IT"/>
              </w:rPr>
              <w:t xml:space="preserve">) </w:t>
            </w:r>
            <w:r w:rsidRPr="001E0B5F">
              <w:rPr>
                <w:lang w:val="it-IT"/>
              </w:rPr>
              <w:t>n</w:t>
            </w:r>
            <w:r w:rsidRPr="001E0B5F">
              <w:rPr>
                <w:rFonts w:cs="Arial"/>
                <w:lang w:val="it-IT"/>
              </w:rPr>
              <w:t>ë secilën prej NjQV</w:t>
            </w:r>
            <w:r w:rsidR="00924CB6" w:rsidRPr="001E0B5F">
              <w:rPr>
                <w:lang w:val="it-IT"/>
              </w:rPr>
              <w:t>.</w:t>
            </w:r>
          </w:p>
          <w:p w:rsidR="00E660D3" w:rsidRPr="001E0B5F" w:rsidRDefault="001E0B5F" w:rsidP="001E0B5F">
            <w:pPr>
              <w:spacing w:line="240" w:lineRule="auto"/>
              <w:rPr>
                <w:lang w:val="it-IT"/>
              </w:rPr>
            </w:pPr>
            <w:r w:rsidRPr="001E0B5F">
              <w:rPr>
                <w:lang w:val="it-IT"/>
              </w:rPr>
              <w:t>PPV miratohen si n</w:t>
            </w:r>
            <w:r w:rsidRPr="001E0B5F">
              <w:rPr>
                <w:rFonts w:cs="Arial"/>
                <w:lang w:val="it-IT"/>
              </w:rPr>
              <w:t>ë nivel vendor ashtu dhe atë qendror</w:t>
            </w:r>
            <w:r w:rsidR="008D33F7" w:rsidRPr="001E0B5F">
              <w:rPr>
                <w:lang w:val="it-IT"/>
              </w:rPr>
              <w:t xml:space="preserve"> (</w:t>
            </w:r>
            <w:r w:rsidRPr="001E0B5F">
              <w:rPr>
                <w:lang w:val="it-IT"/>
              </w:rPr>
              <w:t>p</w:t>
            </w:r>
            <w:r w:rsidRPr="001E0B5F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</w:t>
            </w:r>
            <w:r w:rsidR="008D33F7" w:rsidRPr="001E0B5F">
              <w:rPr>
                <w:lang w:val="it-IT"/>
              </w:rPr>
              <w:t xml:space="preserve"> Klos</w:t>
            </w:r>
            <w:r>
              <w:rPr>
                <w:lang w:val="it-IT"/>
              </w:rPr>
              <w:t>in</w:t>
            </w:r>
            <w:r w:rsidR="008D33F7" w:rsidRPr="001E0B5F">
              <w:rPr>
                <w:lang w:val="it-IT"/>
              </w:rPr>
              <w:t>, M</w:t>
            </w:r>
            <w:r w:rsidR="00413CD8" w:rsidRPr="001E0B5F">
              <w:rPr>
                <w:lang w:val="it-IT"/>
              </w:rPr>
              <w:t>a</w:t>
            </w:r>
            <w:r w:rsidR="008D33F7" w:rsidRPr="001E0B5F">
              <w:rPr>
                <w:lang w:val="it-IT"/>
              </w:rPr>
              <w:t>l</w:t>
            </w:r>
            <w:r w:rsidR="00413CD8" w:rsidRPr="001E0B5F">
              <w:rPr>
                <w:lang w:val="it-IT"/>
              </w:rPr>
              <w:t>ë</w:t>
            </w:r>
            <w:r w:rsidR="008D33F7" w:rsidRPr="001E0B5F">
              <w:rPr>
                <w:lang w:val="it-IT"/>
              </w:rPr>
              <w:t>si</w:t>
            </w:r>
            <w:r>
              <w:rPr>
                <w:lang w:val="it-IT"/>
              </w:rPr>
              <w:t>n</w:t>
            </w:r>
            <w:r w:rsidRPr="001E0B5F">
              <w:rPr>
                <w:rFonts w:cs="Arial"/>
                <w:lang w:val="it-IT"/>
              </w:rPr>
              <w:t>ë</w:t>
            </w:r>
            <w:r w:rsidR="008D33F7" w:rsidRPr="001E0B5F">
              <w:rPr>
                <w:lang w:val="it-IT"/>
              </w:rPr>
              <w:t xml:space="preserve"> e Madhe, Mat</w:t>
            </w:r>
            <w:r>
              <w:rPr>
                <w:lang w:val="it-IT"/>
              </w:rPr>
              <w:t>in</w:t>
            </w:r>
            <w:r w:rsidR="008D33F7" w:rsidRPr="001E0B5F">
              <w:rPr>
                <w:lang w:val="it-IT"/>
              </w:rPr>
              <w:t>, Vau</w:t>
            </w:r>
            <w:r>
              <w:rPr>
                <w:lang w:val="it-IT"/>
              </w:rPr>
              <w:t xml:space="preserve">n e </w:t>
            </w:r>
            <w:r w:rsidR="008D33F7" w:rsidRPr="001E0B5F">
              <w:rPr>
                <w:lang w:val="it-IT"/>
              </w:rPr>
              <w:t>Dej</w:t>
            </w:r>
            <w:r w:rsidR="0091116F" w:rsidRPr="001E0B5F">
              <w:rPr>
                <w:lang w:val="it-IT"/>
              </w:rPr>
              <w:t>ë</w:t>
            </w:r>
            <w:r w:rsidR="008D33F7" w:rsidRPr="001E0B5F">
              <w:rPr>
                <w:lang w:val="it-IT"/>
              </w:rPr>
              <w:t>s, Tropoj</w:t>
            </w:r>
            <w:r w:rsidR="0091116F" w:rsidRPr="001E0B5F">
              <w:rPr>
                <w:lang w:val="it-IT"/>
              </w:rPr>
              <w:t>ë</w:t>
            </w:r>
            <w:r>
              <w:rPr>
                <w:lang w:val="it-IT"/>
              </w:rPr>
              <w:t>n</w:t>
            </w:r>
            <w:r w:rsidR="008D33F7" w:rsidRPr="001E0B5F">
              <w:rPr>
                <w:lang w:val="it-IT"/>
              </w:rPr>
              <w:t xml:space="preserve">). </w:t>
            </w:r>
          </w:p>
        </w:tc>
        <w:tc>
          <w:tcPr>
            <w:tcW w:w="2093" w:type="dxa"/>
          </w:tcPr>
          <w:p w:rsidR="00924CB6" w:rsidRPr="001E0B5F" w:rsidRDefault="00E660D3" w:rsidP="001E0B5F">
            <w:pPr>
              <w:spacing w:line="240" w:lineRule="auto"/>
              <w:rPr>
                <w:lang w:val="it-IT"/>
              </w:rPr>
            </w:pPr>
            <w:r w:rsidRPr="001E0B5F">
              <w:rPr>
                <w:b/>
                <w:lang w:val="it-IT"/>
              </w:rPr>
              <w:lastRenderedPageBreak/>
              <w:t>Valid</w:t>
            </w:r>
            <w:r w:rsidR="001E0B5F" w:rsidRPr="001E0B5F">
              <w:rPr>
                <w:b/>
                <w:lang w:val="it-IT"/>
              </w:rPr>
              <w:t xml:space="preserve">imi </w:t>
            </w:r>
            <w:r w:rsidR="001E0B5F" w:rsidRPr="001E0B5F">
              <w:rPr>
                <w:lang w:val="it-IT"/>
              </w:rPr>
              <w:t>nga publiku dhe sigurimi q</w:t>
            </w:r>
            <w:r w:rsidR="001E0B5F" w:rsidRPr="001E0B5F">
              <w:rPr>
                <w:rFonts w:cs="Arial"/>
                <w:lang w:val="it-IT"/>
              </w:rPr>
              <w:t xml:space="preserve">ë procesi </w:t>
            </w:r>
            <w:r w:rsidR="001E0B5F" w:rsidRPr="001E0B5F">
              <w:rPr>
                <w:rFonts w:cs="Arial"/>
                <w:lang w:val="it-IT"/>
              </w:rPr>
              <w:lastRenderedPageBreak/>
              <w:t>i PPV ka përgjegjshmëri</w:t>
            </w:r>
            <w:r w:rsidR="00115E4D" w:rsidRPr="001E0B5F">
              <w:rPr>
                <w:lang w:val="it-IT"/>
              </w:rPr>
              <w:t xml:space="preserve">. </w:t>
            </w:r>
          </w:p>
        </w:tc>
        <w:tc>
          <w:tcPr>
            <w:tcW w:w="1537" w:type="dxa"/>
          </w:tcPr>
          <w:p w:rsidR="00924CB6" w:rsidRDefault="001E0B5F" w:rsidP="007962A0">
            <w:pPr>
              <w:spacing w:line="240" w:lineRule="auto"/>
            </w:pPr>
            <w:r>
              <w:lastRenderedPageBreak/>
              <w:t>Bashkit</w:t>
            </w:r>
            <w:r w:rsidRPr="00EB64F9">
              <w:rPr>
                <w:rFonts w:cs="Arial"/>
                <w:lang w:val="en-US"/>
              </w:rPr>
              <w:t>ë</w:t>
            </w:r>
          </w:p>
          <w:p w:rsidR="00E660D3" w:rsidRDefault="001E0B5F" w:rsidP="001E0B5F">
            <w:pPr>
              <w:spacing w:line="240" w:lineRule="auto"/>
            </w:pPr>
            <w:r>
              <w:t>Qytetar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</w:t>
            </w:r>
            <w:r w:rsidR="00E660D3">
              <w:t xml:space="preserve"> </w:t>
            </w:r>
          </w:p>
        </w:tc>
        <w:tc>
          <w:tcPr>
            <w:tcW w:w="1549" w:type="dxa"/>
          </w:tcPr>
          <w:p w:rsidR="00924CB6" w:rsidRPr="00BF1864" w:rsidRDefault="00924CB6" w:rsidP="007962A0">
            <w:pPr>
              <w:spacing w:line="240" w:lineRule="auto"/>
            </w:pPr>
          </w:p>
        </w:tc>
      </w:tr>
      <w:tr w:rsidR="001E0B5F" w:rsidRPr="00BF1864" w:rsidTr="006F7D2F">
        <w:trPr>
          <w:jc w:val="center"/>
        </w:trPr>
        <w:tc>
          <w:tcPr>
            <w:tcW w:w="3830" w:type="dxa"/>
          </w:tcPr>
          <w:p w:rsidR="00E660D3" w:rsidRDefault="001E0B5F" w:rsidP="001E0B5F">
            <w:pPr>
              <w:spacing w:line="240" w:lineRule="auto"/>
            </w:pPr>
            <w:r>
              <w:lastRenderedPageBreak/>
              <w:t>Pas miratimit 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PPV; QENDRA E Kompetencave vazhdojn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diskutojn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disa aspekte n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lidhje me </w:t>
            </w:r>
            <w:r w:rsidRPr="001E0B5F">
              <w:rPr>
                <w:rFonts w:cs="Arial"/>
                <w:b/>
                <w:lang w:val="en-US"/>
              </w:rPr>
              <w:t>zbatimin e tyre</w:t>
            </w:r>
            <w:r>
              <w:t xml:space="preserve"> </w:t>
            </w:r>
            <w:r w:rsidR="00E660D3">
              <w:t>(</w:t>
            </w:r>
            <w:r>
              <w:t>lejet e nd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rtimit dhe zhvillimit</w:t>
            </w:r>
            <w:r w:rsidR="00E660D3">
              <w:t xml:space="preserve">, </w:t>
            </w:r>
            <w:r>
              <w:t>plane 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detajuara vendore</w:t>
            </w:r>
            <w:r w:rsidR="00E660D3">
              <w:t xml:space="preserve">, </w:t>
            </w:r>
            <w:r>
              <w:t>dhe ç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shtjet e</w:t>
            </w:r>
            <w:r w:rsidR="00E660D3">
              <w:t xml:space="preserve"> GIS). </w:t>
            </w:r>
          </w:p>
        </w:tc>
        <w:tc>
          <w:tcPr>
            <w:tcW w:w="2093" w:type="dxa"/>
          </w:tcPr>
          <w:p w:rsidR="00E660D3" w:rsidRPr="001E0B5F" w:rsidRDefault="001E0B5F" w:rsidP="001E0B5F">
            <w:pPr>
              <w:spacing w:line="240" w:lineRule="auto"/>
              <w:rPr>
                <w:b/>
                <w:lang w:val="it-IT"/>
              </w:rPr>
            </w:pPr>
            <w:r w:rsidRPr="001E0B5F">
              <w:rPr>
                <w:b/>
                <w:lang w:val="it-IT"/>
              </w:rPr>
              <w:t xml:space="preserve">Zhvillimi i Kapaciteteve </w:t>
            </w:r>
            <w:r w:rsidRPr="001E0B5F">
              <w:rPr>
                <w:lang w:val="it-IT"/>
              </w:rPr>
              <w:t>p</w:t>
            </w:r>
            <w:r w:rsidRPr="001E0B5F">
              <w:rPr>
                <w:rFonts w:cs="Arial"/>
                <w:lang w:val="it-IT"/>
              </w:rPr>
              <w:t>ër zbatimin e PPV</w:t>
            </w:r>
            <w:r w:rsidR="00115E4D" w:rsidRPr="001E0B5F">
              <w:rPr>
                <w:lang w:val="it-IT"/>
              </w:rPr>
              <w:t xml:space="preserve"> </w:t>
            </w:r>
          </w:p>
        </w:tc>
        <w:tc>
          <w:tcPr>
            <w:tcW w:w="1537" w:type="dxa"/>
          </w:tcPr>
          <w:p w:rsidR="00E660D3" w:rsidRPr="00DE1B71" w:rsidRDefault="001E0B5F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Ekspert</w:t>
            </w:r>
            <w:r w:rsidRPr="00DE1B71">
              <w:rPr>
                <w:rFonts w:cs="Arial"/>
                <w:lang w:val="it-IT"/>
              </w:rPr>
              <w:t>ët bashkiakë</w:t>
            </w:r>
          </w:p>
          <w:p w:rsidR="00E660D3" w:rsidRPr="00DE1B71" w:rsidRDefault="001E0B5F" w:rsidP="001E0B5F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Siguruesit e Sh</w:t>
            </w:r>
            <w:r w:rsidRPr="00DE1B71">
              <w:rPr>
                <w:rFonts w:cs="Arial"/>
                <w:lang w:val="it-IT"/>
              </w:rPr>
              <w:t>ërbimit</w:t>
            </w:r>
            <w:r w:rsidR="00E660D3" w:rsidRPr="00DE1B71">
              <w:rPr>
                <w:lang w:val="it-IT"/>
              </w:rPr>
              <w:t xml:space="preserve"> </w:t>
            </w:r>
          </w:p>
        </w:tc>
        <w:tc>
          <w:tcPr>
            <w:tcW w:w="1549" w:type="dxa"/>
          </w:tcPr>
          <w:p w:rsidR="00E660D3" w:rsidRPr="00115E4D" w:rsidRDefault="00E660D3" w:rsidP="001E0B5F">
            <w:pPr>
              <w:spacing w:line="240" w:lineRule="auto"/>
              <w:rPr>
                <w:b/>
              </w:rPr>
            </w:pPr>
            <w:r w:rsidRPr="00115E4D">
              <w:rPr>
                <w:b/>
              </w:rPr>
              <w:t>E</w:t>
            </w:r>
            <w:r w:rsidR="001E0B5F">
              <w:rPr>
                <w:b/>
              </w:rPr>
              <w:t>kspertiza</w:t>
            </w:r>
            <w:r w:rsidRPr="00115E4D">
              <w:rPr>
                <w:b/>
              </w:rPr>
              <w:t xml:space="preserve"> </w:t>
            </w:r>
          </w:p>
        </w:tc>
      </w:tr>
    </w:tbl>
    <w:p w:rsidR="008D33F7" w:rsidRPr="008D33F7" w:rsidRDefault="00863E70" w:rsidP="00034D05">
      <w:pPr>
        <w:spacing w:line="240" w:lineRule="auto"/>
        <w:jc w:val="both"/>
        <w:rPr>
          <w:b/>
        </w:rPr>
      </w:pPr>
      <w:r>
        <w:rPr>
          <w:b/>
        </w:rPr>
        <w:t>Arritjet kryesore t</w:t>
      </w:r>
      <w:r w:rsidRPr="00863E70">
        <w:rPr>
          <w:rFonts w:cs="Arial"/>
          <w:b/>
          <w:lang w:val="en-US"/>
        </w:rPr>
        <w:t xml:space="preserve">ë Menaxhimit të </w:t>
      </w:r>
      <w:r>
        <w:rPr>
          <w:b/>
        </w:rPr>
        <w:t>Njohurive t</w:t>
      </w:r>
      <w:r w:rsidRPr="00863E70">
        <w:rPr>
          <w:rFonts w:cs="Arial"/>
          <w:b/>
          <w:lang w:val="en-US"/>
        </w:rPr>
        <w:t>ë</w:t>
      </w:r>
      <w:r>
        <w:rPr>
          <w:rFonts w:cs="Arial"/>
          <w:lang w:val="en-US"/>
        </w:rPr>
        <w:t xml:space="preserve"> PPV</w:t>
      </w:r>
      <w:r w:rsidR="008D33F7" w:rsidRPr="008D33F7">
        <w:rPr>
          <w:b/>
        </w:rPr>
        <w:t xml:space="preserve"> </w:t>
      </w:r>
    </w:p>
    <w:p w:rsidR="008D33F7" w:rsidRDefault="00863E70" w:rsidP="00034D05">
      <w:pPr>
        <w:pStyle w:val="ListParagraph"/>
        <w:numPr>
          <w:ilvl w:val="0"/>
          <w:numId w:val="42"/>
        </w:numPr>
        <w:spacing w:line="240" w:lineRule="auto"/>
        <w:jc w:val="both"/>
      </w:pPr>
      <w:r>
        <w:t>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="008D33F7">
        <w:t xml:space="preserve">total, </w:t>
      </w:r>
      <w:r w:rsidR="00746B73">
        <w:t>43 person</w:t>
      </w:r>
      <w:r>
        <w:t>a</w:t>
      </w:r>
      <w:r w:rsidR="00746B73">
        <w:t xml:space="preserve"> (</w:t>
      </w:r>
      <w:r>
        <w:t>nga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="00746B73">
        <w:t xml:space="preserve"> 6 </w:t>
      </w:r>
      <w:r>
        <w:t>ishin femra</w:t>
      </w:r>
      <w:r w:rsidR="00746B73">
        <w:t xml:space="preserve">) </w:t>
      </w:r>
      <w:r>
        <w:t>u trajnuan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miratimin dhe zbatimin e PPV,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m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tep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</w:t>
      </w:r>
      <w:r w:rsidR="008D33F7">
        <w:t xml:space="preserve">, </w:t>
      </w:r>
      <w:r w:rsidR="00746B73">
        <w:t>80 person</w:t>
      </w:r>
      <w:r>
        <w:t>a</w:t>
      </w:r>
      <w:r w:rsidR="00746B73">
        <w:t xml:space="preserve"> (</w:t>
      </w:r>
      <w:r>
        <w:t>nga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t </w:t>
      </w:r>
      <w:r w:rsidR="00746B73">
        <w:t>45 fem</w:t>
      </w:r>
      <w:r>
        <w:t>ra</w:t>
      </w:r>
      <w:r w:rsidR="00746B73">
        <w:t>)</w:t>
      </w:r>
      <w:r w:rsidR="008D33F7">
        <w:t xml:space="preserve"> </w:t>
      </w:r>
      <w:r>
        <w:t>u p</w:t>
      </w:r>
      <w:r w:rsidRPr="00EB64F9">
        <w:rPr>
          <w:rFonts w:cs="Arial"/>
          <w:lang w:val="en-US"/>
        </w:rPr>
        <w:t>ë</w:t>
      </w:r>
      <w:r>
        <w:t>rfshin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prodhimin e dokumenteve strategjike n</w:t>
      </w:r>
      <w:r w:rsidRPr="00EB64F9">
        <w:rPr>
          <w:rFonts w:cs="Arial"/>
          <w:lang w:val="en-US"/>
        </w:rPr>
        <w:t>ë</w:t>
      </w:r>
      <w:r w:rsidR="00746B73">
        <w:t xml:space="preserve"> </w:t>
      </w:r>
      <w:r>
        <w:t>NjQV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="00746B73">
        <w:t>Di</w:t>
      </w:r>
      <w:r w:rsidR="008D33F7">
        <w:t>br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</w:t>
      </w:r>
      <w:r w:rsidR="008D33F7">
        <w:t>, Kuk</w:t>
      </w:r>
      <w:r w:rsidR="0091116F">
        <w:t>ë</w:t>
      </w:r>
      <w:r w:rsidR="008D33F7">
        <w:t>s</w:t>
      </w:r>
      <w:r>
        <w:t>it</w:t>
      </w:r>
      <w:r w:rsidR="008D33F7">
        <w:t>, Durr</w:t>
      </w:r>
      <w:r w:rsidR="0091116F">
        <w:t>ë</w:t>
      </w:r>
      <w:r w:rsidR="008D33F7">
        <w:t>s</w:t>
      </w:r>
      <w:r>
        <w:t>it</w:t>
      </w:r>
      <w:r w:rsidR="008D33F7">
        <w:t>, Shijak</w:t>
      </w:r>
      <w:r>
        <w:t>ut</w:t>
      </w:r>
      <w:r w:rsidR="008D33F7">
        <w:t xml:space="preserve"> </w:t>
      </w:r>
      <w:r>
        <w:t>dhe</w:t>
      </w:r>
      <w:r w:rsidR="008D33F7">
        <w:t xml:space="preserve"> L</w:t>
      </w:r>
      <w:r w:rsidR="00746B73">
        <w:t>ezh</w:t>
      </w:r>
      <w:r w:rsidR="0091116F">
        <w:t>ë</w:t>
      </w:r>
      <w:r>
        <w:t>s dhe m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tej</w:t>
      </w:r>
      <w:r w:rsidR="008D33F7">
        <w:t xml:space="preserve"> 102 (</w:t>
      </w:r>
      <w:r>
        <w:t>nga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="008D33F7">
        <w:t xml:space="preserve"> 69 </w:t>
      </w:r>
      <w:r>
        <w:t>ishin femra</w:t>
      </w:r>
      <w:r w:rsidR="008D33F7">
        <w:t xml:space="preserve">) </w:t>
      </w:r>
      <w:r>
        <w:t>mor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n pjes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lidhjen e k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tyre Planeve Strategjike me Planet Afat-mesme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Buxhetit</w:t>
      </w:r>
      <w:r w:rsidR="008D33F7">
        <w:t>.</w:t>
      </w:r>
    </w:p>
    <w:p w:rsidR="008D33F7" w:rsidRDefault="00863E70" w:rsidP="00034D05">
      <w:pPr>
        <w:pStyle w:val="ListParagraph"/>
        <w:numPr>
          <w:ilvl w:val="0"/>
          <w:numId w:val="42"/>
        </w:numPr>
        <w:spacing w:line="240" w:lineRule="auto"/>
        <w:jc w:val="both"/>
      </w:pPr>
      <w:r>
        <w:t>N</w:t>
      </w:r>
      <w:r w:rsidRPr="00EB64F9">
        <w:rPr>
          <w:rFonts w:cs="Arial"/>
          <w:lang w:val="en-US"/>
        </w:rPr>
        <w:t>ë</w:t>
      </w:r>
      <w:r w:rsidR="003A3A7D">
        <w:t xml:space="preserve"> 2017, </w:t>
      </w:r>
      <w:r>
        <w:t>Ministria e m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parshme e Zhvillimit Urban kishte ngarkuar dhe 7 Bashki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tjera p</w:t>
      </w:r>
      <w:r w:rsidR="00654779"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rgatitjen e PPV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cilat duhet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inkoporonin elemente q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Pr="00863E70">
        <w:rPr>
          <w:rFonts w:cs="Arial"/>
          <w:lang w:val="en-US"/>
        </w:rPr>
        <w:t>m</w:t>
      </w:r>
      <w:r>
        <w:rPr>
          <w:rFonts w:cs="Arial"/>
          <w:lang w:val="en-US"/>
        </w:rPr>
        <w:t>b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shteten nga</w:t>
      </w:r>
      <w:r w:rsidR="003A3A7D">
        <w:t xml:space="preserve"> dldp</w:t>
      </w:r>
      <w:r w:rsidR="008D33F7">
        <w:t xml:space="preserve">, </w:t>
      </w:r>
      <w:r w:rsidR="00654779">
        <w:t>p</w:t>
      </w:r>
      <w:r w:rsidR="00654779" w:rsidRPr="00EB64F9">
        <w:rPr>
          <w:rFonts w:cs="Arial"/>
          <w:lang w:val="en-US"/>
        </w:rPr>
        <w:t>ë</w:t>
      </w:r>
      <w:r w:rsidR="00654779">
        <w:rPr>
          <w:rFonts w:cs="Arial"/>
          <w:lang w:val="en-US"/>
        </w:rPr>
        <w:t>rkat</w:t>
      </w:r>
      <w:r w:rsidR="00654779" w:rsidRPr="00EB64F9">
        <w:rPr>
          <w:rFonts w:cs="Arial"/>
          <w:lang w:val="en-US"/>
        </w:rPr>
        <w:t>ë</w:t>
      </w:r>
      <w:r w:rsidR="00654779">
        <w:rPr>
          <w:rFonts w:cs="Arial"/>
          <w:lang w:val="en-US"/>
        </w:rPr>
        <w:t>sisht</w:t>
      </w:r>
      <w:r w:rsidR="008D33F7">
        <w:t xml:space="preserve"> </w:t>
      </w:r>
      <w:r w:rsidR="00654779">
        <w:rPr>
          <w:b/>
        </w:rPr>
        <w:t>lidhjen e PPV me</w:t>
      </w:r>
      <w:r w:rsidR="008D33F7" w:rsidRPr="004C430D">
        <w:rPr>
          <w:b/>
        </w:rPr>
        <w:t xml:space="preserve"> MTBP</w:t>
      </w:r>
      <w:r w:rsidR="008D33F7">
        <w:t xml:space="preserve"> </w:t>
      </w:r>
      <w:r w:rsidR="00654779">
        <w:t>dhe duke p</w:t>
      </w:r>
      <w:r w:rsidR="00654779" w:rsidRPr="00EB64F9">
        <w:rPr>
          <w:rFonts w:cs="Arial"/>
          <w:lang w:val="en-US"/>
        </w:rPr>
        <w:t>ë</w:t>
      </w:r>
      <w:r w:rsidR="00654779">
        <w:rPr>
          <w:rFonts w:cs="Arial"/>
          <w:lang w:val="en-US"/>
        </w:rPr>
        <w:t>rfshir</w:t>
      </w:r>
      <w:r w:rsidR="00654779" w:rsidRPr="00EB64F9">
        <w:rPr>
          <w:rFonts w:cs="Arial"/>
          <w:lang w:val="en-US"/>
        </w:rPr>
        <w:t>ë</w:t>
      </w:r>
      <w:r w:rsidR="00654779">
        <w:rPr>
          <w:rFonts w:cs="Arial"/>
          <w:lang w:val="en-US"/>
        </w:rPr>
        <w:t xml:space="preserve"> </w:t>
      </w:r>
      <w:r w:rsidR="003A3A7D" w:rsidRPr="004C430D">
        <w:rPr>
          <w:b/>
        </w:rPr>
        <w:t>diaspor</w:t>
      </w:r>
      <w:r w:rsidR="00654779" w:rsidRPr="00654779">
        <w:rPr>
          <w:rFonts w:cs="Arial"/>
          <w:b/>
          <w:lang w:val="en-US"/>
        </w:rPr>
        <w:t>ën</w:t>
      </w:r>
      <w:r w:rsidR="00654779">
        <w:rPr>
          <w:b/>
        </w:rPr>
        <w:t xml:space="preserve"> </w:t>
      </w:r>
      <w:r w:rsidR="00654779" w:rsidRPr="00654779">
        <w:t>n</w:t>
      </w:r>
      <w:r w:rsidR="00654779" w:rsidRPr="00EB64F9">
        <w:rPr>
          <w:rFonts w:cs="Arial"/>
          <w:lang w:val="en-US"/>
        </w:rPr>
        <w:t>ë</w:t>
      </w:r>
      <w:r w:rsidR="00654779">
        <w:rPr>
          <w:rFonts w:cs="Arial"/>
          <w:lang w:val="en-US"/>
        </w:rPr>
        <w:t xml:space="preserve"> procesin e planifikimit</w:t>
      </w:r>
      <w:r w:rsidR="003A3A7D">
        <w:t xml:space="preserve">. </w:t>
      </w:r>
    </w:p>
    <w:p w:rsidR="00746B73" w:rsidRDefault="00654779" w:rsidP="00034D05">
      <w:pPr>
        <w:pStyle w:val="ListParagraph"/>
        <w:numPr>
          <w:ilvl w:val="0"/>
          <w:numId w:val="42"/>
        </w:numPr>
        <w:spacing w:line="240" w:lineRule="auto"/>
        <w:jc w:val="both"/>
      </w:pPr>
      <w:r>
        <w:t>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rveç trajnimit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ekspert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ve t</w:t>
      </w:r>
      <w:r w:rsidRPr="00EB64F9">
        <w:rPr>
          <w:rFonts w:cs="Arial"/>
          <w:lang w:val="en-US"/>
        </w:rPr>
        <w:t>ë</w:t>
      </w:r>
      <w:r w:rsidR="008D33F7">
        <w:t xml:space="preserve"> dldlp, </w:t>
      </w:r>
      <w:r>
        <w:t xml:space="preserve">u trajnuan dhe </w:t>
      </w:r>
      <w:r w:rsidR="00E837F0">
        <w:t>17 e</w:t>
      </w:r>
      <w:r>
        <w:t>kspert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Pr="00654779">
        <w:rPr>
          <w:rFonts w:cs="Arial"/>
          <w:b/>
          <w:lang w:val="en-US"/>
        </w:rPr>
        <w:t>jashtë</w:t>
      </w:r>
      <w:r>
        <w:rPr>
          <w:rFonts w:cs="Arial"/>
          <w:lang w:val="en-US"/>
        </w:rPr>
        <w:t xml:space="preserve"> </w:t>
      </w:r>
      <w:r w:rsidR="008D33F7">
        <w:t>dldp</w:t>
      </w:r>
      <w:r w:rsidR="00E837F0">
        <w:t xml:space="preserve"> </w:t>
      </w:r>
      <w:r>
        <w:t>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lidhje me Planifikimin </w:t>
      </w:r>
      <w:r>
        <w:t>Territorial</w:t>
      </w:r>
      <w:r w:rsidR="008D33F7">
        <w:t xml:space="preserve">. </w:t>
      </w:r>
      <w:r>
        <w:t>Trajnimi u organizua bashk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me Ministrin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Zhvillimit Urban dhe SHSHAP</w:t>
      </w:r>
      <w:r w:rsidR="00E837F0" w:rsidRPr="0016431F">
        <w:t xml:space="preserve"> (P221).  </w:t>
      </w:r>
    </w:p>
    <w:p w:rsidR="00E81E24" w:rsidRPr="0016431F" w:rsidRDefault="00654779" w:rsidP="00034D05">
      <w:pPr>
        <w:pStyle w:val="ListParagraph"/>
        <w:numPr>
          <w:ilvl w:val="0"/>
          <w:numId w:val="42"/>
        </w:numPr>
        <w:spacing w:line="240" w:lineRule="auto"/>
        <w:jc w:val="both"/>
      </w:pPr>
      <w:r>
        <w:t>Vendimi i</w:t>
      </w:r>
      <w:r w:rsidR="00E81E24">
        <w:t xml:space="preserve"> </w:t>
      </w:r>
      <w:r>
        <w:t>K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shillit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Ministrave (VKM)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r rregulloren e Planifikimit </w:t>
      </w:r>
      <w:r w:rsidR="00E81E24">
        <w:t xml:space="preserve">Territorial </w:t>
      </w:r>
      <w:r>
        <w:t>u amendua duke p</w:t>
      </w:r>
      <w:r w:rsidR="00D15726" w:rsidRPr="00D15726">
        <w:rPr>
          <w:rFonts w:cs="Arial"/>
        </w:rPr>
        <w:t>ë</w:t>
      </w:r>
      <w:r>
        <w:t>rfshir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dhe inputet e dldp</w:t>
      </w:r>
      <w:r w:rsidR="00357CFD">
        <w:t>:</w:t>
      </w:r>
      <w:r w:rsidR="00E81E24">
        <w:t xml:space="preserve"> (1) p</w:t>
      </w:r>
      <w:r>
        <w:t xml:space="preserve">jesmarrja e </w:t>
      </w:r>
      <w:r w:rsidR="00E81E24">
        <w:t>diaspor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</w:t>
      </w:r>
      <w:r w:rsidR="00E81E24">
        <w:t xml:space="preserve"> </w:t>
      </w:r>
      <w:r>
        <w:t>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draftimin e proceseve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PPV dhe</w:t>
      </w:r>
      <w:r w:rsidR="00E81E24">
        <w:t xml:space="preserve"> (2) li</w:t>
      </w:r>
      <w:r>
        <w:t>dhjen e PPV me</w:t>
      </w:r>
      <w:r w:rsidR="00E81E24">
        <w:t xml:space="preserve"> MTBP. </w:t>
      </w:r>
      <w:r>
        <w:t>Termat e Referenc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 s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Qeveris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tenderimin e procesit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prodhimit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PPV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bashkit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mbetura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rfshinin nevoj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n p</w:t>
      </w:r>
      <w:r w:rsidR="00D15726" w:rsidRPr="00D15726">
        <w:rPr>
          <w:rFonts w:cs="Arial"/>
        </w:rPr>
        <w:t>ë</w:t>
      </w:r>
      <w:r>
        <w:rPr>
          <w:rFonts w:cs="Arial"/>
          <w:lang w:val="en-US"/>
        </w:rPr>
        <w:t>r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inkorporuar diaspor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n dhe</w:t>
      </w:r>
      <w:r w:rsidR="00357CFD">
        <w:t xml:space="preserve"> MTBP </w:t>
      </w:r>
      <w:r>
        <w:t>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procesin e </w:t>
      </w:r>
      <w:r w:rsidR="00357CFD">
        <w:t>drafti</w:t>
      </w:r>
      <w:r>
        <w:t>mit</w:t>
      </w:r>
      <w:r w:rsidR="00357CFD">
        <w:t xml:space="preserve">.   </w:t>
      </w:r>
    </w:p>
    <w:p w:rsidR="00115E4D" w:rsidRDefault="00115E4D" w:rsidP="007962A0">
      <w:pPr>
        <w:pStyle w:val="Heading2"/>
        <w:spacing w:line="240" w:lineRule="auto"/>
      </w:pPr>
    </w:p>
    <w:p w:rsidR="00B544CE" w:rsidRPr="00B544CE" w:rsidRDefault="00B544CE" w:rsidP="007962A0">
      <w:pPr>
        <w:spacing w:line="240" w:lineRule="auto"/>
      </w:pPr>
    </w:p>
    <w:p w:rsidR="00866A69" w:rsidRPr="007225D8" w:rsidRDefault="00DA1734" w:rsidP="007962A0">
      <w:pPr>
        <w:pStyle w:val="Heading2"/>
        <w:spacing w:line="240" w:lineRule="auto"/>
        <w:rPr>
          <w:lang w:val="it-IT"/>
        </w:rPr>
      </w:pPr>
      <w:bookmarkStart w:id="15" w:name="_Toc508192409"/>
      <w:r w:rsidRPr="007225D8">
        <w:rPr>
          <w:lang w:val="it-IT"/>
        </w:rPr>
        <w:lastRenderedPageBreak/>
        <w:t>PA</w:t>
      </w:r>
      <w:r w:rsidR="007225D8" w:rsidRPr="007225D8">
        <w:rPr>
          <w:lang w:val="it-IT"/>
        </w:rPr>
        <w:t>KETA</w:t>
      </w:r>
      <w:r w:rsidRPr="007225D8">
        <w:rPr>
          <w:lang w:val="it-IT"/>
        </w:rPr>
        <w:t xml:space="preserve"> 2: </w:t>
      </w:r>
      <w:r w:rsidR="007225D8" w:rsidRPr="007225D8">
        <w:rPr>
          <w:lang w:val="it-IT"/>
        </w:rPr>
        <w:t>Menaxhimi i Mbetjeve të Ngurta</w:t>
      </w:r>
      <w:bookmarkEnd w:id="15"/>
    </w:p>
    <w:p w:rsidR="00626F4B" w:rsidRPr="00370E0A" w:rsidRDefault="00B544CE" w:rsidP="00034D05">
      <w:pPr>
        <w:spacing w:line="240" w:lineRule="auto"/>
        <w:jc w:val="both"/>
        <w:rPr>
          <w:lang w:val="it-IT"/>
        </w:rPr>
      </w:pPr>
      <w:r w:rsidRPr="007225D8">
        <w:rPr>
          <w:lang w:val="it-IT"/>
        </w:rPr>
        <w:t>D</w:t>
      </w:r>
      <w:r w:rsidR="00DC4DCF" w:rsidRPr="007225D8">
        <w:rPr>
          <w:lang w:val="it-IT"/>
        </w:rPr>
        <w:t xml:space="preserve">ldp </w:t>
      </w:r>
      <w:r w:rsidR="007225D8" w:rsidRPr="007225D8">
        <w:rPr>
          <w:lang w:val="it-IT"/>
        </w:rPr>
        <w:t>ka mb</w:t>
      </w:r>
      <w:r w:rsidR="007225D8" w:rsidRPr="007225D8">
        <w:rPr>
          <w:rFonts w:cs="Arial"/>
          <w:lang w:val="it-IT"/>
        </w:rPr>
        <w:t>ështetur hartimin e një manuali mbi Planifikimin për Menaxhimin e Mbetjeve të Ngurta i cili shërben si bazë orientimi për NjQV duke marrë në konisderatë hartimin e planit lo</w:t>
      </w:r>
      <w:r w:rsidR="00FC7289">
        <w:rPr>
          <w:rFonts w:cs="Arial"/>
          <w:lang w:val="it-IT"/>
        </w:rPr>
        <w:t>k</w:t>
      </w:r>
      <w:r w:rsidR="007225D8" w:rsidRPr="007225D8">
        <w:rPr>
          <w:rFonts w:cs="Arial"/>
          <w:lang w:val="it-IT"/>
        </w:rPr>
        <w:t>al të menaxhimit të</w:t>
      </w:r>
      <w:r w:rsidR="00DC4DCF" w:rsidRPr="007225D8">
        <w:rPr>
          <w:lang w:val="it-IT"/>
        </w:rPr>
        <w:t xml:space="preserve"> </w:t>
      </w:r>
      <w:r w:rsidR="007225D8" w:rsidRPr="007225D8">
        <w:rPr>
          <w:lang w:val="it-IT"/>
        </w:rPr>
        <w:t>mbetjeve t</w:t>
      </w:r>
      <w:r w:rsidR="007225D8" w:rsidRPr="007225D8">
        <w:rPr>
          <w:rFonts w:cs="Arial"/>
          <w:lang w:val="it-IT"/>
        </w:rPr>
        <w:t>ë ngurta si dhe duke dashur të</w:t>
      </w:r>
      <w:r w:rsidR="007225D8">
        <w:rPr>
          <w:rFonts w:cs="Arial"/>
          <w:lang w:val="it-IT"/>
        </w:rPr>
        <w:t xml:space="preserve"> identifikojm</w:t>
      </w:r>
      <w:r w:rsidR="007225D8" w:rsidRPr="007225D8">
        <w:rPr>
          <w:rFonts w:cs="Arial"/>
          <w:lang w:val="it-IT"/>
        </w:rPr>
        <w:t>ë</w:t>
      </w:r>
      <w:r w:rsidR="007225D8">
        <w:rPr>
          <w:rFonts w:cs="Arial"/>
          <w:lang w:val="it-IT"/>
        </w:rPr>
        <w:t xml:space="preserve"> dhe analizojm</w:t>
      </w:r>
      <w:r w:rsidR="007225D8" w:rsidRPr="007225D8">
        <w:rPr>
          <w:rFonts w:cs="Arial"/>
          <w:lang w:val="it-IT"/>
        </w:rPr>
        <w:t>ë</w:t>
      </w:r>
      <w:r w:rsidR="007225D8">
        <w:rPr>
          <w:rFonts w:cs="Arial"/>
          <w:lang w:val="it-IT"/>
        </w:rPr>
        <w:t xml:space="preserve"> gjendjen aktuale t</w:t>
      </w:r>
      <w:r w:rsidR="007225D8" w:rsidRPr="007225D8">
        <w:rPr>
          <w:rFonts w:cs="Arial"/>
          <w:lang w:val="it-IT"/>
        </w:rPr>
        <w:t>ë</w:t>
      </w:r>
      <w:r w:rsidR="007225D8">
        <w:rPr>
          <w:rFonts w:cs="Arial"/>
          <w:lang w:val="it-IT"/>
        </w:rPr>
        <w:t xml:space="preserve"> mbetjeve t</w:t>
      </w:r>
      <w:r w:rsidR="007225D8" w:rsidRPr="007225D8">
        <w:rPr>
          <w:rFonts w:cs="Arial"/>
          <w:lang w:val="it-IT"/>
        </w:rPr>
        <w:t>ë</w:t>
      </w:r>
      <w:r w:rsidR="007225D8">
        <w:rPr>
          <w:rFonts w:cs="Arial"/>
          <w:lang w:val="it-IT"/>
        </w:rPr>
        <w:t xml:space="preserve"> ngurta</w:t>
      </w:r>
      <w:r w:rsidR="00107103" w:rsidRPr="007225D8">
        <w:rPr>
          <w:lang w:val="it-IT"/>
        </w:rPr>
        <w:t xml:space="preserve">. </w:t>
      </w:r>
      <w:r w:rsidR="007225D8" w:rsidRPr="00AB12A4">
        <w:rPr>
          <w:lang w:val="it-IT"/>
        </w:rPr>
        <w:t>K</w:t>
      </w:r>
      <w:r w:rsidR="00F76836" w:rsidRPr="00AB12A4">
        <w:rPr>
          <w:rFonts w:cs="Arial"/>
          <w:lang w:val="it-IT"/>
        </w:rPr>
        <w:t>ëtu</w:t>
      </w:r>
      <w:r w:rsidR="007225D8" w:rsidRPr="00AB12A4">
        <w:rPr>
          <w:lang w:val="it-IT"/>
        </w:rPr>
        <w:t xml:space="preserve"> shtohe</w:t>
      </w:r>
      <w:r w:rsidR="00F76836" w:rsidRPr="00AB12A4">
        <w:rPr>
          <w:lang w:val="it-IT"/>
        </w:rPr>
        <w:t>n dhe</w:t>
      </w:r>
      <w:r w:rsidR="007225D8" w:rsidRPr="00AB12A4">
        <w:rPr>
          <w:lang w:val="it-IT"/>
        </w:rPr>
        <w:t xml:space="preserve"> njohuri shtes</w:t>
      </w:r>
      <w:r w:rsidR="007225D8" w:rsidRPr="00AB12A4">
        <w:rPr>
          <w:rFonts w:cs="Arial"/>
          <w:lang w:val="it-IT"/>
        </w:rPr>
        <w:t>ë të dokumentuara në lidhje me</w:t>
      </w:r>
      <w:r w:rsidR="00107103" w:rsidRPr="00AB12A4">
        <w:rPr>
          <w:lang w:val="it-IT"/>
        </w:rPr>
        <w:t xml:space="preserve"> </w:t>
      </w:r>
      <w:r w:rsidR="00F76836" w:rsidRPr="00AB12A4">
        <w:rPr>
          <w:b/>
          <w:lang w:val="it-IT"/>
        </w:rPr>
        <w:t>Menaxhimin Financiar t</w:t>
      </w:r>
      <w:r w:rsidR="00F76836" w:rsidRPr="00AB12A4">
        <w:rPr>
          <w:rFonts w:cs="Arial"/>
          <w:b/>
          <w:lang w:val="it-IT"/>
        </w:rPr>
        <w:t>ë shërbimit të mbetjeve të ngurta</w:t>
      </w:r>
      <w:r w:rsidR="00EB5BE2" w:rsidRPr="00AB12A4">
        <w:rPr>
          <w:lang w:val="it-IT"/>
        </w:rPr>
        <w:t xml:space="preserve">; </w:t>
      </w:r>
      <w:r w:rsidR="00AB12A4" w:rsidRPr="00AB12A4">
        <w:rPr>
          <w:lang w:val="it-IT"/>
        </w:rPr>
        <w:t>nj</w:t>
      </w:r>
      <w:r w:rsidR="00AB12A4" w:rsidRPr="00AB12A4">
        <w:rPr>
          <w:rFonts w:cs="Arial"/>
          <w:lang w:val="it-IT"/>
        </w:rPr>
        <w:t>ë</w:t>
      </w:r>
      <w:r w:rsidR="00EB5BE2" w:rsidRPr="00AB12A4">
        <w:rPr>
          <w:lang w:val="it-IT"/>
        </w:rPr>
        <w:t xml:space="preserve"> manual </w:t>
      </w:r>
      <w:r w:rsidR="00AB12A4" w:rsidRPr="00AB12A4">
        <w:rPr>
          <w:lang w:val="it-IT"/>
        </w:rPr>
        <w:t>mbi</w:t>
      </w:r>
      <w:r w:rsidR="00EB5BE2" w:rsidRPr="00AB12A4">
        <w:rPr>
          <w:lang w:val="it-IT"/>
        </w:rPr>
        <w:t xml:space="preserve"> </w:t>
      </w:r>
      <w:r w:rsidR="00AB12A4" w:rsidRPr="00AB12A4">
        <w:rPr>
          <w:b/>
          <w:lang w:val="it-IT"/>
        </w:rPr>
        <w:t>metodat dhe teknologjin</w:t>
      </w:r>
      <w:r w:rsidR="00AB12A4" w:rsidRPr="00AB12A4">
        <w:rPr>
          <w:rFonts w:cs="Arial"/>
          <w:b/>
          <w:lang w:val="it-IT"/>
        </w:rPr>
        <w:t xml:space="preserve">ë </w:t>
      </w:r>
      <w:r w:rsidR="00AB12A4" w:rsidRPr="00AB12A4">
        <w:rPr>
          <w:b/>
          <w:lang w:val="it-IT"/>
        </w:rPr>
        <w:t>e kompostimit</w:t>
      </w:r>
      <w:r w:rsidR="00EB5BE2" w:rsidRPr="00AB12A4">
        <w:rPr>
          <w:lang w:val="it-IT"/>
        </w:rPr>
        <w:t xml:space="preserve">; </w:t>
      </w:r>
      <w:r w:rsidR="00AB12A4" w:rsidRPr="00AB12A4">
        <w:rPr>
          <w:b/>
          <w:lang w:val="it-IT"/>
        </w:rPr>
        <w:t>treguesit e</w:t>
      </w:r>
      <w:r w:rsidR="00FC7289">
        <w:rPr>
          <w:b/>
          <w:lang w:val="it-IT"/>
        </w:rPr>
        <w:t xml:space="preserve"> </w:t>
      </w:r>
      <w:r w:rsidR="00AB12A4" w:rsidRPr="00AB12A4">
        <w:rPr>
          <w:b/>
          <w:lang w:val="it-IT"/>
        </w:rPr>
        <w:t>krahasimit p</w:t>
      </w:r>
      <w:r w:rsidR="00AB12A4" w:rsidRPr="00AB12A4">
        <w:rPr>
          <w:rFonts w:cs="Arial"/>
          <w:b/>
          <w:lang w:val="it-IT"/>
        </w:rPr>
        <w:t>ër shërbimin e mbetjeve urbane</w:t>
      </w:r>
      <w:r w:rsidR="00AB12A4" w:rsidRPr="00AB12A4">
        <w:rPr>
          <w:rFonts w:cs="Arial"/>
          <w:lang w:val="it-IT"/>
        </w:rPr>
        <w:t xml:space="preserve"> me qëllim që të matet performanca</w:t>
      </w:r>
      <w:r w:rsidR="00E203DF" w:rsidRPr="00AB12A4">
        <w:rPr>
          <w:lang w:val="it-IT"/>
        </w:rPr>
        <w:t xml:space="preserve">; </w:t>
      </w:r>
      <w:r w:rsidR="00AB12A4" w:rsidRPr="00AB12A4">
        <w:rPr>
          <w:lang w:val="it-IT"/>
        </w:rPr>
        <w:t>nj</w:t>
      </w:r>
      <w:r w:rsidR="00AB12A4" w:rsidRPr="00AB12A4">
        <w:rPr>
          <w:rFonts w:cs="Arial"/>
          <w:lang w:val="it-IT"/>
        </w:rPr>
        <w:t>ë</w:t>
      </w:r>
      <w:r w:rsidR="00AB12A4">
        <w:rPr>
          <w:rFonts w:cs="Arial"/>
          <w:lang w:val="it-IT"/>
        </w:rPr>
        <w:t xml:space="preserve"> studim fizibilitet p</w:t>
      </w:r>
      <w:r w:rsidR="00AB12A4" w:rsidRPr="00AB12A4">
        <w:rPr>
          <w:rFonts w:cs="Arial"/>
          <w:lang w:val="it-IT"/>
        </w:rPr>
        <w:t>ë</w:t>
      </w:r>
      <w:r w:rsidR="00AB12A4">
        <w:rPr>
          <w:rFonts w:cs="Arial"/>
          <w:lang w:val="it-IT"/>
        </w:rPr>
        <w:t>r zhvillimin e nj</w:t>
      </w:r>
      <w:r w:rsidR="00AB12A4" w:rsidRPr="00AB12A4">
        <w:rPr>
          <w:rFonts w:cs="Arial"/>
          <w:lang w:val="it-IT"/>
        </w:rPr>
        <w:t>ë</w:t>
      </w:r>
      <w:r w:rsidR="00AB12A4">
        <w:rPr>
          <w:rFonts w:cs="Arial"/>
          <w:lang w:val="it-IT"/>
        </w:rPr>
        <w:t xml:space="preserve"> ‘</w:t>
      </w:r>
      <w:r w:rsidR="00AB12A4" w:rsidRPr="00AB12A4">
        <w:rPr>
          <w:rFonts w:cs="Arial"/>
          <w:b/>
          <w:lang w:val="it-IT"/>
        </w:rPr>
        <w:t>Kampionati Riciklimi</w:t>
      </w:r>
      <w:r w:rsidR="00AB12A4">
        <w:rPr>
          <w:rFonts w:cs="Arial"/>
          <w:lang w:val="it-IT"/>
        </w:rPr>
        <w:t>’ t</w:t>
      </w:r>
      <w:r w:rsidR="00AB12A4" w:rsidRPr="00AB12A4">
        <w:rPr>
          <w:rFonts w:cs="Arial"/>
          <w:lang w:val="it-IT"/>
        </w:rPr>
        <w:t>ë</w:t>
      </w:r>
      <w:r w:rsidR="00AB12A4">
        <w:rPr>
          <w:rFonts w:cs="Arial"/>
          <w:lang w:val="it-IT"/>
        </w:rPr>
        <w:t xml:space="preserve"> qendruesh</w:t>
      </w:r>
      <w:r w:rsidR="00AB12A4" w:rsidRPr="00AB12A4">
        <w:rPr>
          <w:rFonts w:cs="Arial"/>
          <w:lang w:val="it-IT"/>
        </w:rPr>
        <w:t>ë</w:t>
      </w:r>
      <w:r w:rsidR="00AB12A4">
        <w:rPr>
          <w:rFonts w:cs="Arial"/>
          <w:lang w:val="it-IT"/>
        </w:rPr>
        <w:t>m</w:t>
      </w:r>
      <w:r w:rsidR="00EB5BE2" w:rsidRPr="00AB12A4">
        <w:rPr>
          <w:lang w:val="it-IT"/>
        </w:rPr>
        <w:t xml:space="preserve">; </w:t>
      </w:r>
      <w:r w:rsidR="00AB12A4">
        <w:rPr>
          <w:lang w:val="it-IT"/>
        </w:rPr>
        <w:t>dhe</w:t>
      </w:r>
      <w:r w:rsidR="00EB5BE2" w:rsidRPr="00AB12A4">
        <w:rPr>
          <w:lang w:val="it-IT"/>
        </w:rPr>
        <w:t xml:space="preserve">, </w:t>
      </w:r>
      <w:r w:rsidR="00AB12A4">
        <w:rPr>
          <w:lang w:val="it-IT"/>
        </w:rPr>
        <w:t>nj</w:t>
      </w:r>
      <w:r w:rsidR="00AB12A4" w:rsidRPr="00AB12A4">
        <w:rPr>
          <w:rFonts w:cs="Arial"/>
          <w:lang w:val="it-IT"/>
        </w:rPr>
        <w:t>ë</w:t>
      </w:r>
      <w:r w:rsidR="00EB5BE2" w:rsidRPr="00AB12A4">
        <w:rPr>
          <w:lang w:val="it-IT"/>
        </w:rPr>
        <w:t xml:space="preserve"> </w:t>
      </w:r>
      <w:r w:rsidR="00AB12A4" w:rsidRPr="00AB12A4">
        <w:rPr>
          <w:b/>
          <w:lang w:val="it-IT"/>
        </w:rPr>
        <w:t>Plan p</w:t>
      </w:r>
      <w:r w:rsidR="00AB12A4" w:rsidRPr="00AB12A4">
        <w:rPr>
          <w:rFonts w:cs="Arial"/>
          <w:b/>
          <w:lang w:val="it-IT"/>
        </w:rPr>
        <w:t>ë</w:t>
      </w:r>
      <w:r w:rsidR="00AB12A4" w:rsidRPr="00AB12A4">
        <w:rPr>
          <w:b/>
          <w:lang w:val="it-IT"/>
        </w:rPr>
        <w:t>r Menaxhimin e Vend-depozitimi</w:t>
      </w:r>
      <w:r w:rsidR="00EB5BE2" w:rsidRPr="00AB12A4">
        <w:rPr>
          <w:lang w:val="it-IT"/>
        </w:rPr>
        <w:t>.</w:t>
      </w:r>
      <w:r w:rsidR="00014FD1" w:rsidRPr="00AB12A4">
        <w:rPr>
          <w:lang w:val="it-IT"/>
        </w:rPr>
        <w:t xml:space="preserve"> </w:t>
      </w:r>
      <w:r w:rsidR="00AB12A4" w:rsidRPr="00370E0A">
        <w:rPr>
          <w:lang w:val="it-IT"/>
        </w:rPr>
        <w:t>K</w:t>
      </w:r>
      <w:r w:rsidR="00AB12A4" w:rsidRPr="00370E0A">
        <w:rPr>
          <w:rFonts w:cs="Arial"/>
          <w:lang w:val="it-IT"/>
        </w:rPr>
        <w:t xml:space="preserve">ëto njohuri të dokumentuata kanë çuar të gjitha bashkë drejt një </w:t>
      </w:r>
      <w:r w:rsidR="00370E0A" w:rsidRPr="00370E0A">
        <w:rPr>
          <w:rFonts w:cs="Arial"/>
          <w:lang w:val="it-IT"/>
        </w:rPr>
        <w:t>game të gjerë të praktikave të mira</w:t>
      </w:r>
      <w:r w:rsidR="00014FD1" w:rsidRPr="00370E0A">
        <w:rPr>
          <w:lang w:val="it-IT"/>
        </w:rPr>
        <w:t xml:space="preserve"> (s</w:t>
      </w:r>
      <w:r w:rsidR="00370E0A" w:rsidRPr="00370E0A">
        <w:rPr>
          <w:lang w:val="it-IT"/>
        </w:rPr>
        <w:t>hiko</w:t>
      </w:r>
      <w:r w:rsidR="00014FD1" w:rsidRPr="00370E0A">
        <w:rPr>
          <w:lang w:val="it-IT"/>
        </w:rPr>
        <w:t xml:space="preserve"> Tabe</w:t>
      </w:r>
      <w:r w:rsidR="00370E0A" w:rsidRPr="00370E0A">
        <w:rPr>
          <w:lang w:val="it-IT"/>
        </w:rPr>
        <w:t>l</w:t>
      </w:r>
      <w:r w:rsidR="00370E0A" w:rsidRPr="00370E0A">
        <w:rPr>
          <w:rFonts w:cs="Arial"/>
          <w:lang w:val="it-IT"/>
        </w:rPr>
        <w:t>ë</w:t>
      </w:r>
      <w:r w:rsidR="00370E0A">
        <w:rPr>
          <w:rFonts w:cs="Arial"/>
          <w:lang w:val="it-IT"/>
        </w:rPr>
        <w:t>n m</w:t>
      </w:r>
      <w:r w:rsidR="00370E0A" w:rsidRPr="00370E0A">
        <w:rPr>
          <w:rFonts w:cs="Arial"/>
          <w:lang w:val="it-IT"/>
        </w:rPr>
        <w:t>ë</w:t>
      </w:r>
      <w:r w:rsidR="00370E0A">
        <w:rPr>
          <w:rFonts w:cs="Arial"/>
          <w:lang w:val="it-IT"/>
        </w:rPr>
        <w:t xml:space="preserve"> posht</w:t>
      </w:r>
      <w:r w:rsidR="00370E0A" w:rsidRPr="00370E0A">
        <w:rPr>
          <w:rFonts w:cs="Arial"/>
          <w:lang w:val="it-IT"/>
        </w:rPr>
        <w:t>ë</w:t>
      </w:r>
      <w:r w:rsidR="00014FD1" w:rsidRPr="00370E0A">
        <w:rPr>
          <w:lang w:val="it-IT"/>
        </w:rPr>
        <w:t xml:space="preserve">) </w:t>
      </w:r>
      <w:r w:rsidR="00370E0A">
        <w:rPr>
          <w:lang w:val="it-IT"/>
        </w:rPr>
        <w:t>dhe</w:t>
      </w:r>
      <w:r w:rsidR="00014FD1" w:rsidRPr="00370E0A">
        <w:rPr>
          <w:lang w:val="it-IT"/>
        </w:rPr>
        <w:t xml:space="preserve">, </w:t>
      </w:r>
      <w:r w:rsidR="00370E0A">
        <w:rPr>
          <w:lang w:val="it-IT"/>
        </w:rPr>
        <w:t>n</w:t>
      </w:r>
      <w:r w:rsidR="00370E0A" w:rsidRPr="00370E0A">
        <w:rPr>
          <w:rFonts w:cs="Arial"/>
          <w:lang w:val="it-IT"/>
        </w:rPr>
        <w:t>ë</w:t>
      </w:r>
      <w:r w:rsidR="00370E0A">
        <w:rPr>
          <w:rFonts w:cs="Arial"/>
          <w:lang w:val="it-IT"/>
        </w:rPr>
        <w:t xml:space="preserve"> m</w:t>
      </w:r>
      <w:r w:rsidR="00370E0A" w:rsidRPr="00370E0A">
        <w:rPr>
          <w:rFonts w:cs="Arial"/>
          <w:lang w:val="it-IT"/>
        </w:rPr>
        <w:t>ë</w:t>
      </w:r>
      <w:r w:rsidR="00370E0A">
        <w:rPr>
          <w:rFonts w:cs="Arial"/>
          <w:lang w:val="it-IT"/>
        </w:rPr>
        <w:t>nyr</w:t>
      </w:r>
      <w:r w:rsidR="00370E0A" w:rsidRPr="00370E0A">
        <w:rPr>
          <w:rFonts w:cs="Arial"/>
          <w:lang w:val="it-IT"/>
        </w:rPr>
        <w:t>ë</w:t>
      </w:r>
      <w:r w:rsidR="00370E0A">
        <w:rPr>
          <w:rFonts w:cs="Arial"/>
          <w:lang w:val="it-IT"/>
        </w:rPr>
        <w:t xml:space="preserve"> t</w:t>
      </w:r>
      <w:r w:rsidR="00370E0A" w:rsidRPr="00370E0A">
        <w:rPr>
          <w:rFonts w:cs="Arial"/>
          <w:lang w:val="it-IT"/>
        </w:rPr>
        <w:t>ë</w:t>
      </w:r>
      <w:r w:rsidR="00370E0A">
        <w:rPr>
          <w:rFonts w:cs="Arial"/>
          <w:lang w:val="it-IT"/>
        </w:rPr>
        <w:t xml:space="preserve"> veçant</w:t>
      </w:r>
      <w:r w:rsidR="00370E0A" w:rsidRPr="00370E0A">
        <w:rPr>
          <w:rFonts w:cs="Arial"/>
          <w:lang w:val="it-IT"/>
        </w:rPr>
        <w:t>ë</w:t>
      </w:r>
      <w:r w:rsidR="00014FD1" w:rsidRPr="00370E0A">
        <w:rPr>
          <w:lang w:val="it-IT"/>
        </w:rPr>
        <w:t xml:space="preserve">, </w:t>
      </w:r>
      <w:r w:rsidR="00FC7289">
        <w:rPr>
          <w:b/>
          <w:lang w:val="it-IT"/>
        </w:rPr>
        <w:t>Planet Vendore p</w:t>
      </w:r>
      <w:r w:rsidR="00FC7289" w:rsidRPr="00FC7289">
        <w:rPr>
          <w:rFonts w:cs="Arial"/>
          <w:b/>
          <w:lang w:val="it-IT"/>
        </w:rPr>
        <w:t>ë</w:t>
      </w:r>
      <w:r w:rsidR="00370E0A" w:rsidRPr="00370E0A">
        <w:rPr>
          <w:b/>
          <w:lang w:val="it-IT"/>
        </w:rPr>
        <w:t>r Menaxhimin e Mbetjeve</w:t>
      </w:r>
      <w:r w:rsidR="00370E0A">
        <w:rPr>
          <w:lang w:val="it-IT"/>
        </w:rPr>
        <w:t xml:space="preserve"> p</w:t>
      </w:r>
      <w:r w:rsidR="00370E0A" w:rsidRPr="00370E0A">
        <w:rPr>
          <w:rFonts w:cs="Arial"/>
          <w:lang w:val="it-IT"/>
        </w:rPr>
        <w:t>ë</w:t>
      </w:r>
      <w:r w:rsidR="00370E0A">
        <w:rPr>
          <w:rFonts w:cs="Arial"/>
          <w:lang w:val="it-IT"/>
        </w:rPr>
        <w:t>r bashkit</w:t>
      </w:r>
      <w:r w:rsidR="00370E0A" w:rsidRPr="00370E0A">
        <w:rPr>
          <w:rFonts w:cs="Arial"/>
          <w:lang w:val="it-IT"/>
        </w:rPr>
        <w:t>ë</w:t>
      </w:r>
      <w:r w:rsidR="00370E0A">
        <w:rPr>
          <w:rFonts w:cs="Arial"/>
          <w:lang w:val="it-IT"/>
        </w:rPr>
        <w:t xml:space="preserve"> </w:t>
      </w:r>
      <w:r w:rsidR="00014FD1" w:rsidRPr="00370E0A">
        <w:rPr>
          <w:lang w:val="it-IT"/>
        </w:rPr>
        <w:t>Shijak, Lezh</w:t>
      </w:r>
      <w:r w:rsidR="0091116F" w:rsidRPr="00370E0A">
        <w:rPr>
          <w:lang w:val="it-IT"/>
        </w:rPr>
        <w:t>ë</w:t>
      </w:r>
      <w:r w:rsidR="00014FD1" w:rsidRPr="00370E0A">
        <w:rPr>
          <w:lang w:val="it-IT"/>
        </w:rPr>
        <w:t>, Puk</w:t>
      </w:r>
      <w:r w:rsidR="0091116F" w:rsidRPr="00370E0A">
        <w:rPr>
          <w:lang w:val="it-IT"/>
        </w:rPr>
        <w:t>ë</w:t>
      </w:r>
      <w:r w:rsidR="00014FD1" w:rsidRPr="00370E0A">
        <w:rPr>
          <w:lang w:val="it-IT"/>
        </w:rPr>
        <w:t>, Dib</w:t>
      </w:r>
      <w:r w:rsidR="0091116F" w:rsidRPr="00370E0A">
        <w:rPr>
          <w:lang w:val="it-IT"/>
        </w:rPr>
        <w:t>ë</w:t>
      </w:r>
      <w:r w:rsidR="00014FD1" w:rsidRPr="00370E0A">
        <w:rPr>
          <w:lang w:val="it-IT"/>
        </w:rPr>
        <w:t xml:space="preserve">r </w:t>
      </w:r>
      <w:r w:rsidR="00370E0A">
        <w:rPr>
          <w:lang w:val="it-IT"/>
        </w:rPr>
        <w:t>dhe</w:t>
      </w:r>
      <w:r w:rsidR="00014FD1" w:rsidRPr="00370E0A">
        <w:rPr>
          <w:lang w:val="it-IT"/>
        </w:rPr>
        <w:t xml:space="preserve"> Shkod</w:t>
      </w:r>
      <w:r w:rsidR="0091116F" w:rsidRPr="00370E0A">
        <w:rPr>
          <w:lang w:val="it-IT"/>
        </w:rPr>
        <w:t>ë</w:t>
      </w:r>
      <w:r w:rsidR="00014FD1" w:rsidRPr="00370E0A">
        <w:rPr>
          <w:lang w:val="it-IT"/>
        </w:rPr>
        <w:t xml:space="preserve">r. </w:t>
      </w:r>
    </w:p>
    <w:p w:rsidR="006F7D2F" w:rsidRPr="00370E0A" w:rsidRDefault="006F7D2F" w:rsidP="007962A0">
      <w:pPr>
        <w:spacing w:line="240" w:lineRule="auto"/>
        <w:rPr>
          <w:lang w:val="it-IT"/>
        </w:rPr>
      </w:pPr>
    </w:p>
    <w:p w:rsidR="00626F4B" w:rsidRPr="00370E0A" w:rsidRDefault="006F7D2F" w:rsidP="007962A0">
      <w:pPr>
        <w:pStyle w:val="Caption"/>
        <w:rPr>
          <w:lang w:val="it-IT"/>
        </w:rPr>
      </w:pPr>
      <w:r w:rsidRPr="00370E0A">
        <w:rPr>
          <w:lang w:val="it-IT"/>
        </w:rPr>
        <w:t>Tabe</w:t>
      </w:r>
      <w:r w:rsidR="00370E0A" w:rsidRPr="00370E0A">
        <w:rPr>
          <w:lang w:val="it-IT"/>
        </w:rPr>
        <w:t>la</w:t>
      </w:r>
      <w:r w:rsidRPr="00370E0A">
        <w:rPr>
          <w:lang w:val="it-IT"/>
        </w:rPr>
        <w:t xml:space="preserve"> 7: </w:t>
      </w:r>
      <w:r w:rsidR="00370E0A" w:rsidRPr="00370E0A">
        <w:rPr>
          <w:lang w:val="it-IT"/>
        </w:rPr>
        <w:t>Produktet e njohurive n</w:t>
      </w:r>
      <w:r w:rsidR="00370E0A" w:rsidRPr="00370E0A">
        <w:rPr>
          <w:rFonts w:cs="Arial"/>
          <w:lang w:val="it-IT"/>
        </w:rPr>
        <w:t>ë MMN</w:t>
      </w:r>
      <w:r w:rsidRPr="00370E0A">
        <w:rPr>
          <w:lang w:val="it-IT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757"/>
        <w:gridCol w:w="6237"/>
        <w:gridCol w:w="1085"/>
      </w:tblGrid>
      <w:tr w:rsidR="00626F4B" w:rsidTr="004C430D">
        <w:tc>
          <w:tcPr>
            <w:tcW w:w="1696" w:type="dxa"/>
            <w:shd w:val="clear" w:color="auto" w:fill="BFBFBF" w:themeFill="background1" w:themeFillShade="BF"/>
          </w:tcPr>
          <w:p w:rsidR="00626F4B" w:rsidRPr="00626F4B" w:rsidRDefault="00370E0A" w:rsidP="00370E0A">
            <w:pPr>
              <w:spacing w:line="240" w:lineRule="auto"/>
              <w:rPr>
                <w:b/>
              </w:rPr>
            </w:pPr>
            <w:r>
              <w:rPr>
                <w:b/>
              </w:rPr>
              <w:t>Tipet e njohurive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26F4B" w:rsidRPr="00626F4B" w:rsidRDefault="00B31E74" w:rsidP="00370E0A">
            <w:pPr>
              <w:spacing w:line="240" w:lineRule="auto"/>
              <w:rPr>
                <w:b/>
              </w:rPr>
            </w:pPr>
            <w:r>
              <w:rPr>
                <w:b/>
              </w:rPr>
              <w:t>Tit</w:t>
            </w:r>
            <w:r w:rsidR="00370E0A">
              <w:rPr>
                <w:b/>
              </w:rPr>
              <w:t>ulli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:rsidR="00626F4B" w:rsidRPr="00626F4B" w:rsidRDefault="00626F4B" w:rsidP="007962A0">
            <w:pPr>
              <w:spacing w:line="240" w:lineRule="auto"/>
              <w:rPr>
                <w:b/>
              </w:rPr>
            </w:pPr>
            <w:r w:rsidRPr="00626F4B">
              <w:rPr>
                <w:b/>
              </w:rPr>
              <w:t>Version</w:t>
            </w:r>
            <w:r w:rsidR="00370E0A">
              <w:rPr>
                <w:b/>
              </w:rPr>
              <w:t>i</w:t>
            </w:r>
            <w:r w:rsidRPr="00626F4B">
              <w:rPr>
                <w:b/>
              </w:rPr>
              <w:t xml:space="preserve"> </w:t>
            </w:r>
          </w:p>
        </w:tc>
      </w:tr>
      <w:tr w:rsidR="00E558D8" w:rsidTr="00725590">
        <w:tc>
          <w:tcPr>
            <w:tcW w:w="1696" w:type="dxa"/>
            <w:tcBorders>
              <w:bottom w:val="single" w:sz="4" w:space="0" w:color="auto"/>
            </w:tcBorders>
          </w:tcPr>
          <w:p w:rsidR="00E558D8" w:rsidRPr="006F7D2F" w:rsidRDefault="00370E0A" w:rsidP="00370E0A">
            <w:pPr>
              <w:spacing w:line="240" w:lineRule="auto"/>
              <w:rPr>
                <w:b/>
              </w:rPr>
            </w:pPr>
            <w:r>
              <w:rPr>
                <w:b/>
              </w:rPr>
              <w:t>Njohurit</w:t>
            </w:r>
            <w:r w:rsidRPr="00370E0A">
              <w:rPr>
                <w:rFonts w:cs="Arial"/>
                <w:b/>
                <w:lang w:val="en-US"/>
              </w:rPr>
              <w:t>ë e Dokumentuara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558D8" w:rsidRPr="00DE1B71" w:rsidRDefault="00370E0A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Planifikimi i Menaxhimit t</w:t>
            </w:r>
            <w:r w:rsidRPr="00DE1B71">
              <w:rPr>
                <w:rFonts w:cs="Arial"/>
                <w:lang w:val="it-IT"/>
              </w:rPr>
              <w:t>ë Mbetjeve Vendore</w:t>
            </w:r>
          </w:p>
          <w:p w:rsidR="00E558D8" w:rsidRPr="00DE1B71" w:rsidRDefault="00370E0A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Udh</w:t>
            </w:r>
            <w:r w:rsidRPr="00DE1B71">
              <w:rPr>
                <w:rFonts w:cs="Arial"/>
                <w:lang w:val="it-IT"/>
              </w:rPr>
              <w:t>ëzime të Konsoliduara për Tarifën e Kosto</w:t>
            </w:r>
            <w:r w:rsidR="00FC7289">
              <w:rPr>
                <w:rFonts w:cs="Arial"/>
                <w:lang w:val="it-IT"/>
              </w:rPr>
              <w:t>n</w:t>
            </w:r>
            <w:r w:rsidRPr="00DE1B71">
              <w:rPr>
                <w:rFonts w:cs="Arial"/>
                <w:lang w:val="it-IT"/>
              </w:rPr>
              <w:t xml:space="preserve"> </w:t>
            </w:r>
            <w:r w:rsidR="00FC7289">
              <w:rPr>
                <w:rFonts w:cs="Arial"/>
                <w:lang w:val="it-IT"/>
              </w:rPr>
              <w:t>e</w:t>
            </w:r>
            <w:r w:rsidRPr="00DE1B71">
              <w:rPr>
                <w:rFonts w:cs="Arial"/>
                <w:lang w:val="it-IT"/>
              </w:rPr>
              <w:t xml:space="preserve"> Mbetjeve të Ngurta</w:t>
            </w:r>
          </w:p>
          <w:p w:rsidR="00E558D8" w:rsidRPr="00DE1B71" w:rsidRDefault="00370E0A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K</w:t>
            </w:r>
            <w:r w:rsidR="00E558D8" w:rsidRPr="00DE1B71">
              <w:rPr>
                <w:lang w:val="it-IT"/>
              </w:rPr>
              <w:t>omposti</w:t>
            </w:r>
            <w:r w:rsidRPr="00DE1B71">
              <w:rPr>
                <w:lang w:val="it-IT"/>
              </w:rPr>
              <w:t>mi n</w:t>
            </w:r>
            <w:r w:rsidRPr="00DE1B71">
              <w:rPr>
                <w:rFonts w:cs="Arial"/>
                <w:lang w:val="it-IT"/>
              </w:rPr>
              <w:t>ë Komunitet</w:t>
            </w:r>
          </w:p>
          <w:p w:rsidR="00E558D8" w:rsidRPr="00DE1B71" w:rsidRDefault="00370E0A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Treguesit e Krahasimit p</w:t>
            </w:r>
            <w:r w:rsidRPr="00DE1B71">
              <w:rPr>
                <w:rFonts w:cs="Arial"/>
                <w:lang w:val="it-IT"/>
              </w:rPr>
              <w:t>ër Shërbimin e Mbetjeve Urbane</w:t>
            </w:r>
          </w:p>
          <w:p w:rsidR="00A10271" w:rsidRPr="00DE1B71" w:rsidRDefault="00370E0A" w:rsidP="00370E0A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Planifikimi me Baz</w:t>
            </w:r>
            <w:r w:rsidRPr="00DE1B71">
              <w:rPr>
                <w:rFonts w:cs="Arial"/>
                <w:lang w:val="it-IT"/>
              </w:rPr>
              <w:t>ë Performancën</w:t>
            </w:r>
            <w:r w:rsidR="00A10271" w:rsidRPr="00DE1B71">
              <w:rPr>
                <w:lang w:val="it-IT"/>
              </w:rPr>
              <w:t xml:space="preserve"> – </w:t>
            </w:r>
            <w:r w:rsidRPr="00DE1B71">
              <w:rPr>
                <w:lang w:val="it-IT"/>
              </w:rPr>
              <w:t>Menaxhimi i Mbetjeve t</w:t>
            </w:r>
            <w:r w:rsidRPr="00DE1B71">
              <w:rPr>
                <w:rFonts w:cs="Arial"/>
                <w:lang w:val="it-IT"/>
              </w:rPr>
              <w:t>ë Ngurta në nivelin vendor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E558D8" w:rsidRDefault="00E558D8" w:rsidP="007962A0">
            <w:pPr>
              <w:spacing w:line="240" w:lineRule="auto"/>
            </w:pPr>
            <w:r>
              <w:t>Final</w:t>
            </w:r>
          </w:p>
          <w:p w:rsidR="00E558D8" w:rsidRDefault="00E558D8" w:rsidP="007962A0">
            <w:pPr>
              <w:spacing w:line="240" w:lineRule="auto"/>
            </w:pPr>
            <w:r>
              <w:t>Final</w:t>
            </w:r>
          </w:p>
          <w:p w:rsidR="00E558D8" w:rsidRDefault="00E558D8" w:rsidP="007962A0">
            <w:pPr>
              <w:spacing w:line="240" w:lineRule="auto"/>
            </w:pPr>
            <w:r>
              <w:t>Final</w:t>
            </w:r>
          </w:p>
          <w:p w:rsidR="00E558D8" w:rsidRDefault="00E558D8" w:rsidP="007962A0">
            <w:pPr>
              <w:spacing w:line="240" w:lineRule="auto"/>
            </w:pPr>
            <w:r>
              <w:t xml:space="preserve">Final </w:t>
            </w:r>
          </w:p>
          <w:p w:rsidR="00EB5BE2" w:rsidRDefault="00A10271" w:rsidP="007962A0">
            <w:pPr>
              <w:spacing w:line="240" w:lineRule="auto"/>
            </w:pPr>
            <w:r>
              <w:t xml:space="preserve">Final </w:t>
            </w:r>
          </w:p>
        </w:tc>
      </w:tr>
      <w:tr w:rsidR="00626F4B" w:rsidTr="00725590">
        <w:tc>
          <w:tcPr>
            <w:tcW w:w="1696" w:type="dxa"/>
            <w:tcBorders>
              <w:bottom w:val="nil"/>
            </w:tcBorders>
          </w:tcPr>
          <w:p w:rsidR="00626F4B" w:rsidRPr="006F7D2F" w:rsidRDefault="00B31E74" w:rsidP="007962A0">
            <w:pPr>
              <w:spacing w:line="240" w:lineRule="auto"/>
              <w:rPr>
                <w:b/>
              </w:rPr>
            </w:pPr>
            <w:r w:rsidRPr="006F7D2F">
              <w:rPr>
                <w:b/>
              </w:rPr>
              <w:t xml:space="preserve">Blog </w:t>
            </w:r>
          </w:p>
        </w:tc>
        <w:tc>
          <w:tcPr>
            <w:tcW w:w="6237" w:type="dxa"/>
            <w:tcBorders>
              <w:bottom w:val="nil"/>
            </w:tcBorders>
          </w:tcPr>
          <w:p w:rsidR="00626F4B" w:rsidRDefault="00E33CB7" w:rsidP="00E33CB7">
            <w:pPr>
              <w:spacing w:line="240" w:lineRule="auto"/>
            </w:pPr>
            <w:r>
              <w:t>Funksionimi i Menaxhimit 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Integruar 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Mbetjeve n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territore m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dha</w:t>
            </w:r>
          </w:p>
        </w:tc>
        <w:tc>
          <w:tcPr>
            <w:tcW w:w="1076" w:type="dxa"/>
            <w:tcBorders>
              <w:bottom w:val="nil"/>
            </w:tcBorders>
          </w:tcPr>
          <w:p w:rsidR="00626F4B" w:rsidRDefault="00B31E74" w:rsidP="007962A0">
            <w:pPr>
              <w:spacing w:line="240" w:lineRule="auto"/>
            </w:pPr>
            <w:r>
              <w:t>Final</w:t>
            </w:r>
          </w:p>
        </w:tc>
      </w:tr>
      <w:tr w:rsidR="00626F4B" w:rsidTr="00B1235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626F4B" w:rsidRDefault="00626F4B" w:rsidP="007962A0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626F4B" w:rsidRDefault="00E33CB7" w:rsidP="00FC7289">
            <w:pPr>
              <w:spacing w:line="240" w:lineRule="auto"/>
            </w:pPr>
            <w:r>
              <w:t>Sfidat dhe Mund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p</w:t>
            </w:r>
            <w:r w:rsidR="00FC7289" w:rsidRPr="00FC7289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>rmir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simin e standardit 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jetes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</w:t>
            </w:r>
            <w:r w:rsidR="00E558D8">
              <w:t xml:space="preserve"> – </w:t>
            </w:r>
            <w:r>
              <w:t>Menaxhimi i Mbetjeve n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territoret m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</w:t>
            </w:r>
            <w:r w:rsidR="00FC7289" w:rsidRPr="00FC7289">
              <w:rPr>
                <w:rFonts w:cs="Arial"/>
              </w:rPr>
              <w:t>ë</w:t>
            </w:r>
            <w:r>
              <w:rPr>
                <w:rFonts w:cs="Arial"/>
                <w:lang w:val="en-US"/>
              </w:rPr>
              <w:t>dha</w:t>
            </w:r>
          </w:p>
        </w:tc>
        <w:tc>
          <w:tcPr>
            <w:tcW w:w="1076" w:type="dxa"/>
            <w:tcBorders>
              <w:top w:val="nil"/>
              <w:bottom w:val="single" w:sz="4" w:space="0" w:color="auto"/>
            </w:tcBorders>
          </w:tcPr>
          <w:p w:rsidR="00626F4B" w:rsidRDefault="00E558D8" w:rsidP="007962A0">
            <w:pPr>
              <w:spacing w:line="240" w:lineRule="auto"/>
            </w:pPr>
            <w:r>
              <w:t>Final</w:t>
            </w:r>
          </w:p>
        </w:tc>
      </w:tr>
      <w:tr w:rsidR="00DD424E" w:rsidTr="00B1235E">
        <w:tc>
          <w:tcPr>
            <w:tcW w:w="1696" w:type="dxa"/>
            <w:tcBorders>
              <w:bottom w:val="nil"/>
            </w:tcBorders>
          </w:tcPr>
          <w:p w:rsidR="00DD424E" w:rsidRPr="006F7D2F" w:rsidRDefault="00E33CB7" w:rsidP="00E33CB7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Praktika e mir</w:t>
            </w:r>
            <w:r w:rsidRPr="00EB64F9">
              <w:rPr>
                <w:rFonts w:cs="Arial"/>
                <w:lang w:val="en-US"/>
              </w:rPr>
              <w:t>ë</w:t>
            </w:r>
          </w:p>
        </w:tc>
        <w:tc>
          <w:tcPr>
            <w:tcW w:w="6237" w:type="dxa"/>
            <w:tcBorders>
              <w:bottom w:val="nil"/>
            </w:tcBorders>
          </w:tcPr>
          <w:p w:rsidR="00DD424E" w:rsidRPr="00DE1B71" w:rsidRDefault="00393066" w:rsidP="00393066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Studimi i fizibilitetit p</w:t>
            </w:r>
            <w:r w:rsidRPr="00DE1B71">
              <w:rPr>
                <w:rFonts w:cs="Arial"/>
                <w:lang w:val="it-IT"/>
              </w:rPr>
              <w:t>ër ndërtimin e një stacioni transferimi</w:t>
            </w:r>
          </w:p>
        </w:tc>
        <w:tc>
          <w:tcPr>
            <w:tcW w:w="1076" w:type="dxa"/>
            <w:tcBorders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393066" w:rsidRDefault="00DD424E" w:rsidP="00393066">
            <w:pPr>
              <w:spacing w:line="240" w:lineRule="auto"/>
              <w:rPr>
                <w:lang w:val="it-IT"/>
              </w:rPr>
            </w:pPr>
            <w:r w:rsidRPr="00393066">
              <w:rPr>
                <w:lang w:val="it-IT"/>
              </w:rPr>
              <w:t>Rehabilit</w:t>
            </w:r>
            <w:r w:rsidR="00FC7289">
              <w:rPr>
                <w:lang w:val="it-IT"/>
              </w:rPr>
              <w:t>imi i Venddepozitimit</w:t>
            </w:r>
            <w:r w:rsidR="00393066" w:rsidRPr="00393066">
              <w:rPr>
                <w:lang w:val="it-IT"/>
              </w:rPr>
              <w:t xml:space="preserve"> n</w:t>
            </w:r>
            <w:r w:rsidR="00393066" w:rsidRPr="00393066">
              <w:rPr>
                <w:rFonts w:cs="Arial"/>
                <w:lang w:val="it-IT"/>
              </w:rPr>
              <w:t>ë</w:t>
            </w:r>
            <w:r w:rsidRPr="00393066">
              <w:rPr>
                <w:lang w:val="it-IT"/>
              </w:rPr>
              <w:t xml:space="preserve"> Puk</w:t>
            </w:r>
            <w:r w:rsidR="00585667" w:rsidRPr="00393066">
              <w:rPr>
                <w:lang w:val="it-IT"/>
              </w:rPr>
              <w:t>ë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1533E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E558D8" w:rsidRDefault="00393066" w:rsidP="00393066">
            <w:pPr>
              <w:spacing w:line="240" w:lineRule="auto"/>
            </w:pPr>
            <w:r>
              <w:rPr>
                <w:lang w:val="fr-FR"/>
              </w:rPr>
              <w:t>Plani i Komunikimit</w:t>
            </w:r>
            <w:r w:rsidR="00DD424E" w:rsidRPr="00E558D8">
              <w:rPr>
                <w:lang w:val="fr-FR"/>
              </w:rPr>
              <w:t>-inform</w:t>
            </w:r>
            <w:r>
              <w:rPr>
                <w:lang w:val="fr-FR"/>
              </w:rPr>
              <w:t>imit</w:t>
            </w:r>
            <w:r w:rsidR="00DD424E" w:rsidRPr="00E558D8">
              <w:rPr>
                <w:lang w:val="fr-FR"/>
              </w:rPr>
              <w:t xml:space="preserve"> </w:t>
            </w:r>
            <w:r w:rsidR="00FC7289">
              <w:rPr>
                <w:lang w:val="fr-FR"/>
              </w:rPr>
              <w:t>–</w:t>
            </w:r>
            <w:r w:rsidR="00DD424E" w:rsidRPr="00E558D8">
              <w:rPr>
                <w:lang w:val="fr-FR"/>
              </w:rPr>
              <w:t xml:space="preserve"> Lezh</w:t>
            </w:r>
            <w:r w:rsidR="00585667">
              <w:rPr>
                <w:lang w:val="fr-FR"/>
              </w:rPr>
              <w:t>ë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1533EC">
              <w:t>Final</w:t>
            </w:r>
          </w:p>
        </w:tc>
      </w:tr>
      <w:tr w:rsidR="00DD424E" w:rsidRPr="00E558D8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393066" w:rsidRDefault="00393066" w:rsidP="00393066">
            <w:pPr>
              <w:spacing w:line="240" w:lineRule="auto"/>
              <w:rPr>
                <w:lang w:val="it-IT"/>
              </w:rPr>
            </w:pPr>
            <w:r w:rsidRPr="00393066">
              <w:rPr>
                <w:lang w:val="it-IT"/>
              </w:rPr>
              <w:t xml:space="preserve">Sistemi i </w:t>
            </w:r>
            <w:r w:rsidR="00DD424E" w:rsidRPr="00393066">
              <w:rPr>
                <w:lang w:val="it-IT"/>
              </w:rPr>
              <w:t>Monitori</w:t>
            </w:r>
            <w:r w:rsidRPr="00393066">
              <w:rPr>
                <w:lang w:val="it-IT"/>
              </w:rPr>
              <w:t>mit t</w:t>
            </w:r>
            <w:r w:rsidRPr="00393066">
              <w:rPr>
                <w:rFonts w:cs="Arial"/>
                <w:lang w:val="it-IT"/>
              </w:rPr>
              <w:t>ë</w:t>
            </w:r>
            <w:r w:rsidR="00DD424E" w:rsidRPr="00393066">
              <w:rPr>
                <w:lang w:val="it-IT"/>
              </w:rPr>
              <w:t xml:space="preserve"> Shkodr</w:t>
            </w:r>
            <w:r w:rsidRPr="00393066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Pr="00E558D8" w:rsidRDefault="00DD424E" w:rsidP="00DD424E">
            <w:pPr>
              <w:spacing w:line="240" w:lineRule="auto"/>
              <w:rPr>
                <w:lang w:val="fr-FR"/>
              </w:rPr>
            </w:pPr>
            <w:r w:rsidRPr="001533E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Pr="00E558D8" w:rsidRDefault="00DD424E" w:rsidP="00DD424E">
            <w:pPr>
              <w:spacing w:line="240" w:lineRule="auto"/>
              <w:rPr>
                <w:lang w:val="fr-FR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393066" w:rsidRDefault="00393066" w:rsidP="00393066">
            <w:pPr>
              <w:spacing w:line="240" w:lineRule="auto"/>
              <w:rPr>
                <w:lang w:val="it-IT"/>
              </w:rPr>
            </w:pPr>
            <w:r w:rsidRPr="00393066">
              <w:rPr>
                <w:lang w:val="it-IT"/>
              </w:rPr>
              <w:t xml:space="preserve">Menaxhimi i Mbetjeve </w:t>
            </w:r>
            <w:r w:rsidR="00DD424E" w:rsidRPr="00393066">
              <w:rPr>
                <w:lang w:val="it-IT"/>
              </w:rPr>
              <w:t>Urban</w:t>
            </w:r>
            <w:r w:rsidRPr="00393066">
              <w:rPr>
                <w:lang w:val="it-IT"/>
              </w:rPr>
              <w:t>e n</w:t>
            </w:r>
            <w:r w:rsidRPr="00393066">
              <w:rPr>
                <w:rFonts w:cs="Arial"/>
                <w:lang w:val="it-IT"/>
              </w:rPr>
              <w:t>ë zonat turistike</w:t>
            </w:r>
            <w:r w:rsidR="00585667" w:rsidRPr="00393066">
              <w:rPr>
                <w:lang w:val="it-IT"/>
              </w:rPr>
              <w:t xml:space="preserve"> </w:t>
            </w:r>
            <w:r w:rsidRPr="00393066">
              <w:rPr>
                <w:lang w:val="it-IT"/>
              </w:rPr>
              <w:t>–</w:t>
            </w:r>
            <w:r w:rsidR="00DD424E" w:rsidRPr="00393066">
              <w:rPr>
                <w:lang w:val="it-IT"/>
              </w:rPr>
              <w:t xml:space="preserve"> </w:t>
            </w:r>
            <w:r w:rsidRPr="00393066">
              <w:rPr>
                <w:lang w:val="it-IT"/>
              </w:rPr>
              <w:t xml:space="preserve">rastet e </w:t>
            </w:r>
            <w:r w:rsidR="00DD424E" w:rsidRPr="00393066">
              <w:rPr>
                <w:lang w:val="it-IT"/>
              </w:rPr>
              <w:t>Velipoj</w:t>
            </w:r>
            <w:r w:rsidR="00585667" w:rsidRPr="00393066">
              <w:rPr>
                <w:lang w:val="it-IT"/>
              </w:rPr>
              <w:t>ë</w:t>
            </w:r>
            <w:r w:rsidRPr="00393066">
              <w:rPr>
                <w:lang w:val="it-IT"/>
              </w:rPr>
              <w:t>s dhe</w:t>
            </w:r>
            <w:r w:rsidR="00DD424E" w:rsidRPr="00393066">
              <w:rPr>
                <w:lang w:val="it-IT"/>
              </w:rPr>
              <w:t xml:space="preserve"> Daj</w:t>
            </w:r>
            <w:r w:rsidR="00585667" w:rsidRPr="00393066">
              <w:rPr>
                <w:lang w:val="it-IT"/>
              </w:rPr>
              <w:t>ç</w:t>
            </w:r>
            <w:r w:rsidRPr="00393066">
              <w:rPr>
                <w:lang w:val="it-IT"/>
              </w:rPr>
              <w:t>it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1533E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393066" w:rsidRDefault="00393066" w:rsidP="00393066">
            <w:pPr>
              <w:spacing w:line="240" w:lineRule="auto"/>
              <w:rPr>
                <w:lang w:val="it-IT"/>
              </w:rPr>
            </w:pPr>
            <w:r w:rsidRPr="00393066">
              <w:rPr>
                <w:lang w:val="it-IT"/>
              </w:rPr>
              <w:t>K</w:t>
            </w:r>
            <w:r w:rsidR="00DD424E" w:rsidRPr="00393066">
              <w:rPr>
                <w:lang w:val="it-IT"/>
              </w:rPr>
              <w:t>apitali</w:t>
            </w:r>
            <w:r w:rsidRPr="00393066">
              <w:rPr>
                <w:lang w:val="it-IT"/>
              </w:rPr>
              <w:t>zimi i praktikave t</w:t>
            </w:r>
            <w:r w:rsidRPr="00393066">
              <w:rPr>
                <w:rFonts w:cs="Arial"/>
                <w:lang w:val="it-IT"/>
              </w:rPr>
              <w:t>ë mira</w:t>
            </w:r>
            <w:r w:rsidR="00DD424E" w:rsidRPr="00393066">
              <w:rPr>
                <w:lang w:val="it-IT"/>
              </w:rPr>
              <w:t xml:space="preserve"> – Puk</w:t>
            </w:r>
            <w:r w:rsidR="00585667" w:rsidRPr="00393066">
              <w:rPr>
                <w:lang w:val="it-IT"/>
              </w:rPr>
              <w:t>ë</w:t>
            </w:r>
            <w:r w:rsidR="00DD424E" w:rsidRPr="00393066">
              <w:rPr>
                <w:lang w:val="it-IT"/>
              </w:rPr>
              <w:t xml:space="preserve">, </w:t>
            </w:r>
            <w:r w:rsidRPr="00393066">
              <w:rPr>
                <w:lang w:val="it-IT"/>
              </w:rPr>
              <w:t>Sh</w:t>
            </w:r>
            <w:r w:rsidRPr="00393066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rbimet </w:t>
            </w:r>
            <w:r w:rsidRPr="00393066">
              <w:rPr>
                <w:rFonts w:cs="Arial"/>
                <w:lang w:val="it-IT"/>
              </w:rPr>
              <w:t>në Zonat e Varfra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1533E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FC7289" w:rsidRDefault="00393066" w:rsidP="00FC7289">
            <w:pPr>
              <w:spacing w:line="240" w:lineRule="auto"/>
            </w:pPr>
            <w:r w:rsidRPr="00FC7289">
              <w:t>K</w:t>
            </w:r>
            <w:r w:rsidR="00DD424E" w:rsidRPr="00FC7289">
              <w:t>api</w:t>
            </w:r>
            <w:r w:rsidRPr="00FC7289">
              <w:t>talizimi i praktikave t</w:t>
            </w:r>
            <w:r w:rsidRPr="00FC7289">
              <w:rPr>
                <w:rFonts w:cs="Arial"/>
              </w:rPr>
              <w:t>ë mira</w:t>
            </w:r>
            <w:r w:rsidR="00DD424E" w:rsidRPr="00FC7289">
              <w:t xml:space="preserve"> – </w:t>
            </w:r>
            <w:r w:rsidRPr="00FC7289">
              <w:t>p</w:t>
            </w:r>
            <w:r w:rsidR="00FC7289" w:rsidRPr="00FC7289">
              <w:rPr>
                <w:rFonts w:cs="Arial"/>
              </w:rPr>
              <w:t>ë</w:t>
            </w:r>
            <w:r w:rsidRPr="00FC7289">
              <w:t>rpunimi i planit t</w:t>
            </w:r>
            <w:r w:rsidR="00FC7289" w:rsidRPr="00FC7289">
              <w:rPr>
                <w:rFonts w:cs="Arial"/>
              </w:rPr>
              <w:t>ë menaxhimit të mbetjeve vendo</w:t>
            </w:r>
            <w:r w:rsidRPr="00FC7289">
              <w:rPr>
                <w:rFonts w:cs="Arial"/>
              </w:rPr>
              <w:t>re në</w:t>
            </w:r>
            <w:r w:rsidR="00DD424E" w:rsidRPr="00FC7289">
              <w:t xml:space="preserve"> Mal</w:t>
            </w:r>
            <w:r w:rsidR="00585667" w:rsidRPr="00FC7289">
              <w:t>ë</w:t>
            </w:r>
            <w:r w:rsidR="00DD424E" w:rsidRPr="00FC7289">
              <w:t>si</w:t>
            </w:r>
            <w:r w:rsidRPr="00FC7289">
              <w:t>n</w:t>
            </w:r>
            <w:r w:rsidRPr="00FC7289">
              <w:rPr>
                <w:rFonts w:cs="Arial"/>
              </w:rPr>
              <w:t>ë</w:t>
            </w:r>
            <w:r w:rsidR="00DD424E" w:rsidRPr="00FC7289">
              <w:t xml:space="preserve"> e Madhe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1533E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E558D8" w:rsidRDefault="00393066" w:rsidP="00393066">
            <w:pPr>
              <w:spacing w:line="240" w:lineRule="auto"/>
            </w:pPr>
            <w:r>
              <w:t>K</w:t>
            </w:r>
            <w:r w:rsidR="00DD424E">
              <w:t>apitali</w:t>
            </w:r>
            <w:r>
              <w:t xml:space="preserve">zimi i </w:t>
            </w:r>
            <w:r w:rsidR="00DD424E" w:rsidRPr="00E558D8">
              <w:t>LWMP</w:t>
            </w:r>
            <w:r>
              <w:t xml:space="preserve"> Shijak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1533E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393066" w:rsidRDefault="00FC7289" w:rsidP="00393066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Studimi i Fizibilitetit p</w:t>
            </w:r>
            <w:r w:rsidRPr="00D312E1">
              <w:rPr>
                <w:rFonts w:cs="Arial"/>
                <w:lang w:val="it-IT"/>
              </w:rPr>
              <w:t>ë</w:t>
            </w:r>
            <w:r w:rsidR="00393066" w:rsidRPr="00393066">
              <w:rPr>
                <w:lang w:val="it-IT"/>
              </w:rPr>
              <w:t>r zhvillimin e Kampionatit p</w:t>
            </w:r>
            <w:r w:rsidR="00393066" w:rsidRPr="00393066">
              <w:rPr>
                <w:rFonts w:cs="Arial"/>
                <w:lang w:val="it-IT"/>
              </w:rPr>
              <w:t>ër Riciklimin e Qendrueshëm</w:t>
            </w:r>
            <w:r w:rsidR="00DD424E" w:rsidRPr="00393066">
              <w:rPr>
                <w:lang w:val="it-IT"/>
              </w:rPr>
              <w:t xml:space="preserve">  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810ABD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DD424E" w:rsidRPr="00393066" w:rsidRDefault="00FC7289" w:rsidP="00393066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Plani Vendor p</w:t>
            </w:r>
            <w:r w:rsidRPr="00D312E1">
              <w:rPr>
                <w:rFonts w:cs="Arial"/>
                <w:lang w:val="it-IT"/>
              </w:rPr>
              <w:t>ë</w:t>
            </w:r>
            <w:r w:rsidR="00393066" w:rsidRPr="00393066">
              <w:rPr>
                <w:lang w:val="it-IT"/>
              </w:rPr>
              <w:t>r Menaxhimin e Mbetjeve</w:t>
            </w:r>
            <w:r w:rsidR="00DD424E" w:rsidRPr="00393066">
              <w:rPr>
                <w:lang w:val="it-IT"/>
              </w:rPr>
              <w:t xml:space="preserve"> -Shijak</w:t>
            </w:r>
          </w:p>
        </w:tc>
        <w:tc>
          <w:tcPr>
            <w:tcW w:w="1076" w:type="dxa"/>
            <w:tcBorders>
              <w:top w:val="nil"/>
              <w:bottom w:val="single" w:sz="4" w:space="0" w:color="auto"/>
            </w:tcBorders>
          </w:tcPr>
          <w:p w:rsidR="00DD424E" w:rsidRDefault="00DD424E" w:rsidP="00DD424E">
            <w:pPr>
              <w:spacing w:line="240" w:lineRule="auto"/>
            </w:pPr>
            <w:r w:rsidRPr="00810ABD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DD424E" w:rsidRPr="00073683" w:rsidRDefault="00073683" w:rsidP="00073683">
            <w:pPr>
              <w:spacing w:line="240" w:lineRule="auto"/>
              <w:rPr>
                <w:lang w:val="it-IT"/>
              </w:rPr>
            </w:pPr>
            <w:r w:rsidRPr="00073683">
              <w:rPr>
                <w:lang w:val="it-IT"/>
              </w:rPr>
              <w:t>Plani Vendor i Menaxhimit t</w:t>
            </w:r>
            <w:r w:rsidRPr="00073683">
              <w:rPr>
                <w:rFonts w:cs="Arial"/>
                <w:lang w:val="it-IT"/>
              </w:rPr>
              <w:t>ë Mbetjeve</w:t>
            </w:r>
            <w:r w:rsidR="00DD424E" w:rsidRPr="00073683">
              <w:rPr>
                <w:lang w:val="it-IT"/>
              </w:rPr>
              <w:t xml:space="preserve"> -Lezh</w:t>
            </w:r>
            <w:r w:rsidR="00585667" w:rsidRPr="00073683">
              <w:rPr>
                <w:lang w:val="it-IT"/>
              </w:rPr>
              <w:t>ë</w:t>
            </w:r>
          </w:p>
        </w:tc>
        <w:tc>
          <w:tcPr>
            <w:tcW w:w="1076" w:type="dxa"/>
            <w:tcBorders>
              <w:top w:val="single" w:sz="4" w:space="0" w:color="auto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810ABD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E558D8" w:rsidRDefault="00073683" w:rsidP="00073683">
            <w:pPr>
              <w:spacing w:line="240" w:lineRule="auto"/>
            </w:pPr>
            <w:r>
              <w:t>Plani Vendor i Menaxhimit 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Mbetjeve</w:t>
            </w:r>
            <w:r w:rsidR="00DD424E" w:rsidRPr="00E558D8">
              <w:t xml:space="preserve"> </w:t>
            </w:r>
            <w:r w:rsidR="00585667">
              <w:t>–</w:t>
            </w:r>
            <w:r w:rsidR="00DD424E" w:rsidRPr="00E558D8">
              <w:t xml:space="preserve"> Puk</w:t>
            </w:r>
            <w:r w:rsidR="00585667">
              <w:t>ë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57235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DF0D72" w:rsidRDefault="00073683" w:rsidP="00DF0D72">
            <w:pPr>
              <w:spacing w:line="240" w:lineRule="auto"/>
              <w:rPr>
                <w:lang w:val="it-IT"/>
              </w:rPr>
            </w:pPr>
            <w:r w:rsidRPr="00DF0D72">
              <w:rPr>
                <w:lang w:val="it-IT"/>
              </w:rPr>
              <w:t xml:space="preserve">Plani vendor </w:t>
            </w:r>
            <w:r w:rsidR="00DF0D72" w:rsidRPr="00DF0D72">
              <w:rPr>
                <w:lang w:val="it-IT"/>
              </w:rPr>
              <w:t>p</w:t>
            </w:r>
            <w:r w:rsidR="00DF0D72" w:rsidRPr="00DF0D72">
              <w:rPr>
                <w:rFonts w:cs="Arial"/>
                <w:lang w:val="it-IT"/>
              </w:rPr>
              <w:t>ër Menaxhimin e Mbetjeve</w:t>
            </w:r>
            <w:r w:rsidR="00DD424E" w:rsidRPr="00DF0D72">
              <w:rPr>
                <w:lang w:val="it-IT"/>
              </w:rPr>
              <w:t>-Dib</w:t>
            </w:r>
            <w:r w:rsidR="00585667" w:rsidRPr="00DF0D72">
              <w:rPr>
                <w:lang w:val="it-IT"/>
              </w:rPr>
              <w:t>ë</w:t>
            </w:r>
            <w:r w:rsidR="00DD424E" w:rsidRPr="00DF0D72">
              <w:rPr>
                <w:lang w:val="it-IT"/>
              </w:rPr>
              <w:t>r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57235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E558D8" w:rsidRDefault="00DF0D72" w:rsidP="00DF0D72">
            <w:pPr>
              <w:spacing w:line="240" w:lineRule="auto"/>
            </w:pPr>
            <w:r>
              <w:t xml:space="preserve">Plan i Mbetjeve </w:t>
            </w:r>
            <w:r w:rsidR="00DD424E" w:rsidRPr="00E558D8">
              <w:t>Dib</w:t>
            </w:r>
            <w:r w:rsidR="00585667">
              <w:t>ë</w:t>
            </w:r>
            <w:r w:rsidR="00DD424E" w:rsidRPr="00E558D8">
              <w:t>r_ane</w:t>
            </w:r>
            <w:r>
              <w:t>ks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57235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DF0D72" w:rsidRDefault="00FC7289" w:rsidP="00DF0D72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Plani Vendor p</w:t>
            </w:r>
            <w:r w:rsidRPr="00D312E1">
              <w:rPr>
                <w:rFonts w:cs="Arial"/>
                <w:lang w:val="it-IT"/>
              </w:rPr>
              <w:t>ë</w:t>
            </w:r>
            <w:r w:rsidR="00DF0D72" w:rsidRPr="00DF0D72">
              <w:rPr>
                <w:lang w:val="it-IT"/>
              </w:rPr>
              <w:t>r Menaxhimin e Mbetjeve</w:t>
            </w:r>
            <w:r w:rsidR="00DD424E" w:rsidRPr="00DF0D72">
              <w:rPr>
                <w:lang w:val="it-IT"/>
              </w:rPr>
              <w:t xml:space="preserve"> </w:t>
            </w:r>
            <w:r w:rsidR="00DF0D72" w:rsidRPr="00DF0D72">
              <w:rPr>
                <w:lang w:val="it-IT"/>
              </w:rPr>
              <w:t>–</w:t>
            </w:r>
            <w:r w:rsidR="00DD424E" w:rsidRPr="00DF0D72">
              <w:rPr>
                <w:lang w:val="it-IT"/>
              </w:rPr>
              <w:t xml:space="preserve"> </w:t>
            </w:r>
            <w:r w:rsidR="00DF0D72" w:rsidRPr="00DF0D72">
              <w:rPr>
                <w:lang w:val="it-IT"/>
              </w:rPr>
              <w:t xml:space="preserve">drafti </w:t>
            </w:r>
            <w:r w:rsidR="00DD424E" w:rsidRPr="00DF0D72">
              <w:rPr>
                <w:lang w:val="it-IT"/>
              </w:rPr>
              <w:t>final Shkod</w:t>
            </w:r>
            <w:r w:rsidR="00585667" w:rsidRPr="00DF0D72">
              <w:rPr>
                <w:lang w:val="it-IT"/>
              </w:rPr>
              <w:t>ë</w:t>
            </w:r>
            <w:r w:rsidR="00DD424E" w:rsidRPr="00DF0D72">
              <w:rPr>
                <w:lang w:val="it-IT"/>
              </w:rPr>
              <w:t>r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57235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DF0D72" w:rsidRDefault="00DF0D72" w:rsidP="00FC7289">
            <w:pPr>
              <w:spacing w:line="240" w:lineRule="auto"/>
              <w:rPr>
                <w:lang w:val="it-IT"/>
              </w:rPr>
            </w:pPr>
            <w:r w:rsidRPr="00DF0D72">
              <w:rPr>
                <w:lang w:val="it-IT"/>
              </w:rPr>
              <w:t>Procedura operative p</w:t>
            </w:r>
            <w:r w:rsidR="00FC7289" w:rsidRPr="00D312E1">
              <w:rPr>
                <w:rFonts w:cs="Arial"/>
                <w:lang w:val="it-IT"/>
              </w:rPr>
              <w:t>ë</w:t>
            </w:r>
            <w:r w:rsidRPr="00DF0D72">
              <w:rPr>
                <w:lang w:val="it-IT"/>
              </w:rPr>
              <w:t>r fush</w:t>
            </w:r>
            <w:r w:rsidRPr="00DF0D72">
              <w:rPr>
                <w:rFonts w:cs="Arial"/>
                <w:lang w:val="it-IT"/>
              </w:rPr>
              <w:t>ë-depozitimet</w:t>
            </w:r>
            <w:r w:rsidR="00DD424E" w:rsidRPr="00DF0D72">
              <w:rPr>
                <w:lang w:val="it-IT"/>
              </w:rPr>
              <w:t xml:space="preserve"> </w:t>
            </w:r>
            <w:r w:rsidRPr="00DF0D72">
              <w:rPr>
                <w:lang w:val="it-IT"/>
              </w:rPr>
              <w:t>–</w:t>
            </w:r>
            <w:r w:rsidR="00DD424E" w:rsidRPr="00DF0D72">
              <w:rPr>
                <w:lang w:val="it-IT"/>
              </w:rPr>
              <w:t xml:space="preserve"> </w:t>
            </w:r>
            <w:r w:rsidRPr="00DF0D72">
              <w:rPr>
                <w:lang w:val="it-IT"/>
              </w:rPr>
              <w:t xml:space="preserve">rasti i </w:t>
            </w:r>
            <w:r w:rsidR="00DD424E" w:rsidRPr="00DF0D72">
              <w:rPr>
                <w:lang w:val="it-IT"/>
              </w:rPr>
              <w:t>Dibr</w:t>
            </w:r>
            <w:r w:rsidRPr="00DF0D72">
              <w:rPr>
                <w:rFonts w:cs="Arial"/>
                <w:lang w:val="it-IT"/>
              </w:rPr>
              <w:t>ës</w:t>
            </w:r>
            <w:r w:rsidR="00DD424E" w:rsidRPr="00DF0D72">
              <w:rPr>
                <w:lang w:val="it-IT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57235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DF0D72" w:rsidRDefault="00DD424E" w:rsidP="00DF0D72">
            <w:pPr>
              <w:spacing w:line="240" w:lineRule="auto"/>
              <w:rPr>
                <w:lang w:val="it-IT"/>
              </w:rPr>
            </w:pPr>
            <w:r w:rsidRPr="00DF0D72">
              <w:rPr>
                <w:lang w:val="it-IT"/>
              </w:rPr>
              <w:t>Monitori</w:t>
            </w:r>
            <w:r w:rsidR="00DF0D72" w:rsidRPr="00DF0D72">
              <w:rPr>
                <w:lang w:val="it-IT"/>
              </w:rPr>
              <w:t>mi i rregulloreve</w:t>
            </w:r>
            <w:r w:rsidRPr="00DF0D72">
              <w:rPr>
                <w:lang w:val="it-IT"/>
              </w:rPr>
              <w:t xml:space="preserve"> </w:t>
            </w:r>
            <w:r w:rsidR="00DF0D72" w:rsidRPr="00DF0D72">
              <w:rPr>
                <w:lang w:val="it-IT"/>
              </w:rPr>
              <w:t xml:space="preserve">–Bashkia </w:t>
            </w:r>
            <w:r w:rsidRPr="00DF0D72">
              <w:rPr>
                <w:lang w:val="it-IT"/>
              </w:rPr>
              <w:t>Shkod</w:t>
            </w:r>
            <w:r w:rsidR="00585667" w:rsidRPr="00DF0D72">
              <w:rPr>
                <w:lang w:val="it-IT"/>
              </w:rPr>
              <w:t>ë</w:t>
            </w:r>
            <w:r w:rsidRPr="00DF0D72">
              <w:rPr>
                <w:lang w:val="it-IT"/>
              </w:rPr>
              <w:t>r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57235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24E" w:rsidRPr="00E558D8" w:rsidRDefault="00DF0D72" w:rsidP="00DF0D72">
            <w:pPr>
              <w:spacing w:line="240" w:lineRule="auto"/>
            </w:pPr>
            <w:r>
              <w:t>Udh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zimet p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monitorimin e zbatimit</w:t>
            </w:r>
            <w:r w:rsidR="00DD424E" w:rsidRPr="00E558D8">
              <w:t xml:space="preserve"> </w:t>
            </w:r>
            <w:r>
              <w:t>–</w:t>
            </w:r>
            <w:r w:rsidR="00DD424E" w:rsidRPr="00E558D8">
              <w:t xml:space="preserve"> </w:t>
            </w:r>
            <w:r>
              <w:t xml:space="preserve">Bashkia </w:t>
            </w:r>
            <w:r w:rsidR="00DD424E" w:rsidRPr="00E558D8">
              <w:t>Shijak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D424E" w:rsidRDefault="00DD424E" w:rsidP="00DD424E">
            <w:pPr>
              <w:spacing w:line="240" w:lineRule="auto"/>
            </w:pPr>
            <w:r w:rsidRPr="0057235C">
              <w:t>Final</w:t>
            </w:r>
          </w:p>
        </w:tc>
      </w:tr>
      <w:tr w:rsidR="00DD424E" w:rsidTr="00B1235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DD424E" w:rsidRDefault="00DD424E" w:rsidP="00DD424E">
            <w:pPr>
              <w:spacing w:line="240" w:lineRule="auto"/>
            </w:pPr>
          </w:p>
        </w:tc>
        <w:tc>
          <w:tcPr>
            <w:tcW w:w="6237" w:type="dxa"/>
            <w:tcBorders>
              <w:top w:val="nil"/>
            </w:tcBorders>
          </w:tcPr>
          <w:p w:rsidR="00DD424E" w:rsidRPr="00A31B44" w:rsidRDefault="00DD424E" w:rsidP="00DD424E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DD424E" w:rsidRDefault="00DD424E" w:rsidP="00DD424E">
            <w:pPr>
              <w:spacing w:line="240" w:lineRule="auto"/>
            </w:pPr>
          </w:p>
        </w:tc>
      </w:tr>
      <w:tr w:rsidR="00DD424E" w:rsidTr="00E558D8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D424E" w:rsidRPr="006F7D2F" w:rsidRDefault="00DD424E" w:rsidP="00DF0D72">
            <w:pPr>
              <w:spacing w:line="240" w:lineRule="auto"/>
              <w:rPr>
                <w:b/>
              </w:rPr>
            </w:pPr>
            <w:r w:rsidRPr="006F7D2F">
              <w:rPr>
                <w:b/>
              </w:rPr>
              <w:t>R</w:t>
            </w:r>
            <w:r w:rsidR="00DF0D72">
              <w:rPr>
                <w:b/>
              </w:rPr>
              <w:t>aporti</w:t>
            </w:r>
          </w:p>
        </w:tc>
        <w:tc>
          <w:tcPr>
            <w:tcW w:w="6237" w:type="dxa"/>
          </w:tcPr>
          <w:p w:rsidR="00DD424E" w:rsidRDefault="00FC7289" w:rsidP="00DD424E">
            <w:pPr>
              <w:spacing w:line="240" w:lineRule="auto"/>
            </w:pPr>
            <w:r>
              <w:t>Raporti i impaktit p</w:t>
            </w:r>
            <w:r w:rsidRPr="00FC7289">
              <w:rPr>
                <w:rFonts w:cs="Arial"/>
              </w:rPr>
              <w:t>ë</w:t>
            </w:r>
            <w:r w:rsidR="00DF0D72">
              <w:t>r Menaxhimin e Mbetjeve n</w:t>
            </w:r>
            <w:r w:rsidR="00DF0D72" w:rsidRPr="00EB64F9">
              <w:rPr>
                <w:rFonts w:cs="Arial"/>
                <w:lang w:val="en-US"/>
              </w:rPr>
              <w:t>ë</w:t>
            </w:r>
            <w:r w:rsidR="00DF0D72">
              <w:rPr>
                <w:rFonts w:cs="Arial"/>
                <w:lang w:val="en-US"/>
              </w:rPr>
              <w:t xml:space="preserve"> Shqip</w:t>
            </w:r>
            <w:r w:rsidRPr="00FC7289">
              <w:rPr>
                <w:rFonts w:cs="Arial"/>
              </w:rPr>
              <w:t>ë</w:t>
            </w:r>
            <w:r w:rsidR="00DF0D72">
              <w:rPr>
                <w:rFonts w:cs="Arial"/>
                <w:lang w:val="en-US"/>
              </w:rPr>
              <w:t>ri n</w:t>
            </w:r>
            <w:r w:rsidR="00DF0D72" w:rsidRPr="00EB64F9">
              <w:rPr>
                <w:rFonts w:cs="Arial"/>
                <w:lang w:val="en-US"/>
              </w:rPr>
              <w:t>ë</w:t>
            </w:r>
            <w:r w:rsidR="00DD424E">
              <w:t xml:space="preserve"> 2016</w:t>
            </w:r>
            <w:r w:rsidR="009A3BCB">
              <w:t xml:space="preserve"> (</w:t>
            </w:r>
            <w:r w:rsidR="00DF0D72">
              <w:t>me inxhinjer</w:t>
            </w:r>
            <w:r w:rsidR="00DF0D72" w:rsidRPr="00EB64F9">
              <w:rPr>
                <w:rFonts w:cs="Arial"/>
                <w:lang w:val="en-US"/>
              </w:rPr>
              <w:t>ë</w:t>
            </w:r>
            <w:r w:rsidR="00DF0D72">
              <w:rPr>
                <w:rFonts w:cs="Arial"/>
                <w:lang w:val="en-US"/>
              </w:rPr>
              <w:t>t e</w:t>
            </w:r>
            <w:r w:rsidR="009A3BCB">
              <w:t xml:space="preserve"> CSD, L</w:t>
            </w:r>
            <w:r w:rsidR="00DF0D72">
              <w:t>ozan</w:t>
            </w:r>
            <w:r w:rsidR="00DF0D72" w:rsidRPr="00EB64F9">
              <w:rPr>
                <w:rFonts w:cs="Arial"/>
                <w:lang w:val="en-US"/>
              </w:rPr>
              <w:t>ë</w:t>
            </w:r>
            <w:r w:rsidR="009A3BCB">
              <w:t>)</w:t>
            </w:r>
          </w:p>
          <w:p w:rsidR="00DD424E" w:rsidRPr="00E558D8" w:rsidRDefault="00FC7289" w:rsidP="00DF0D72">
            <w:pPr>
              <w:spacing w:line="240" w:lineRule="auto"/>
            </w:pPr>
            <w:r>
              <w:t>Raporti p</w:t>
            </w:r>
            <w:r w:rsidRPr="00FC7289">
              <w:rPr>
                <w:rFonts w:cs="Arial"/>
              </w:rPr>
              <w:t>ë</w:t>
            </w:r>
            <w:r w:rsidR="00DF0D72">
              <w:t>r Impaktin mbi Menaxhimin e Mbetjeve n</w:t>
            </w:r>
            <w:r w:rsidR="00DF0D72" w:rsidRPr="00EB64F9">
              <w:rPr>
                <w:rFonts w:cs="Arial"/>
                <w:lang w:val="en-US"/>
              </w:rPr>
              <w:t>ë</w:t>
            </w:r>
            <w:r w:rsidR="00DF0D72">
              <w:rPr>
                <w:rFonts w:cs="Arial"/>
                <w:lang w:val="en-US"/>
              </w:rPr>
              <w:t xml:space="preserve"> Shqip</w:t>
            </w:r>
            <w:r w:rsidR="00DF0D72" w:rsidRPr="00EB64F9">
              <w:rPr>
                <w:rFonts w:cs="Arial"/>
                <w:lang w:val="en-US"/>
              </w:rPr>
              <w:t>ë</w:t>
            </w:r>
            <w:r w:rsidR="00DF0D72">
              <w:rPr>
                <w:rFonts w:cs="Arial"/>
                <w:lang w:val="en-US"/>
              </w:rPr>
              <w:t>ri</w:t>
            </w:r>
            <w:r w:rsidR="00DF0D72">
              <w:t xml:space="preserve"> n</w:t>
            </w:r>
            <w:r w:rsidR="00DF0D72" w:rsidRPr="00EB64F9">
              <w:rPr>
                <w:rFonts w:cs="Arial"/>
                <w:lang w:val="en-US"/>
              </w:rPr>
              <w:t>ë</w:t>
            </w:r>
            <w:r w:rsidR="00DF0D72">
              <w:rPr>
                <w:rFonts w:cs="Arial"/>
                <w:lang w:val="en-US"/>
              </w:rPr>
              <w:t xml:space="preserve"> </w:t>
            </w:r>
            <w:r w:rsidR="00DD424E">
              <w:t>2017</w:t>
            </w:r>
            <w:r w:rsidR="009A3BCB">
              <w:t xml:space="preserve"> (</w:t>
            </w:r>
            <w:r w:rsidR="00DF0D72">
              <w:t>me Inxhinjer</w:t>
            </w:r>
            <w:r w:rsidR="00DF0D72" w:rsidRPr="00EB64F9">
              <w:rPr>
                <w:rFonts w:cs="Arial"/>
                <w:lang w:val="en-US"/>
              </w:rPr>
              <w:t>ë</w:t>
            </w:r>
            <w:r w:rsidR="00DF0D72">
              <w:rPr>
                <w:rFonts w:cs="Arial"/>
                <w:lang w:val="en-US"/>
              </w:rPr>
              <w:t>t e</w:t>
            </w:r>
            <w:r w:rsidR="009A3BCB">
              <w:t xml:space="preserve"> CSD L</w:t>
            </w:r>
            <w:r w:rsidR="00DF0D72">
              <w:t>ozan</w:t>
            </w:r>
            <w:r w:rsidR="00DF0D72" w:rsidRPr="00EB64F9">
              <w:rPr>
                <w:rFonts w:cs="Arial"/>
                <w:lang w:val="en-US"/>
              </w:rPr>
              <w:t>ë</w:t>
            </w:r>
            <w:r w:rsidR="009A3BCB">
              <w:t>)</w:t>
            </w:r>
          </w:p>
        </w:tc>
        <w:tc>
          <w:tcPr>
            <w:tcW w:w="1076" w:type="dxa"/>
          </w:tcPr>
          <w:p w:rsidR="00DD424E" w:rsidRDefault="00DD424E" w:rsidP="00DD424E">
            <w:pPr>
              <w:spacing w:line="240" w:lineRule="auto"/>
            </w:pPr>
            <w:r>
              <w:t>Final</w:t>
            </w:r>
          </w:p>
          <w:p w:rsidR="00DD424E" w:rsidRPr="0057235C" w:rsidRDefault="00DD424E" w:rsidP="00DD424E">
            <w:pPr>
              <w:spacing w:line="240" w:lineRule="auto"/>
            </w:pPr>
            <w:r>
              <w:t>Final</w:t>
            </w:r>
          </w:p>
        </w:tc>
      </w:tr>
    </w:tbl>
    <w:p w:rsidR="00626F4B" w:rsidRDefault="00626F4B" w:rsidP="007962A0">
      <w:pPr>
        <w:spacing w:line="240" w:lineRule="auto"/>
      </w:pPr>
    </w:p>
    <w:p w:rsidR="006F7D2F" w:rsidRPr="00E92178" w:rsidRDefault="006F7D2F" w:rsidP="007962A0">
      <w:pPr>
        <w:pStyle w:val="Caption"/>
        <w:rPr>
          <w:lang w:val="it-IT"/>
        </w:rPr>
      </w:pPr>
      <w:r w:rsidRPr="00E92178">
        <w:rPr>
          <w:lang w:val="it-IT"/>
        </w:rPr>
        <w:t>Tabe</w:t>
      </w:r>
      <w:r w:rsidR="00DF0D72" w:rsidRPr="00E92178">
        <w:rPr>
          <w:lang w:val="it-IT"/>
        </w:rPr>
        <w:t>la</w:t>
      </w:r>
      <w:r w:rsidRPr="00E92178">
        <w:rPr>
          <w:lang w:val="it-IT"/>
        </w:rPr>
        <w:t xml:space="preserve"> 8: </w:t>
      </w:r>
      <w:r w:rsidR="00DF0D72" w:rsidRPr="00E92178">
        <w:rPr>
          <w:lang w:val="it-IT"/>
        </w:rPr>
        <w:t xml:space="preserve">roli i </w:t>
      </w:r>
      <w:r w:rsidRPr="00E92178">
        <w:rPr>
          <w:lang w:val="it-IT"/>
        </w:rPr>
        <w:t>dldp</w:t>
      </w:r>
      <w:r w:rsidR="00FC7289">
        <w:rPr>
          <w:lang w:val="it-IT"/>
        </w:rPr>
        <w:t xml:space="preserve"> si agjent njohurish p</w:t>
      </w:r>
      <w:r w:rsidR="00FC7289" w:rsidRPr="00D312E1">
        <w:rPr>
          <w:rFonts w:cs="Arial"/>
          <w:lang w:val="it-IT"/>
        </w:rPr>
        <w:t>ë</w:t>
      </w:r>
      <w:r w:rsidR="00DF0D72" w:rsidRPr="00E92178">
        <w:rPr>
          <w:lang w:val="it-IT"/>
        </w:rPr>
        <w:t>r MMN</w:t>
      </w:r>
      <w:r w:rsidRPr="00E92178">
        <w:rPr>
          <w:lang w:val="it-IT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3796"/>
        <w:gridCol w:w="2078"/>
        <w:gridCol w:w="1831"/>
        <w:gridCol w:w="1867"/>
      </w:tblGrid>
      <w:tr w:rsidR="005C13DC" w:rsidRPr="00506F75" w:rsidTr="006F7D2F">
        <w:trPr>
          <w:jc w:val="center"/>
        </w:trPr>
        <w:tc>
          <w:tcPr>
            <w:tcW w:w="3796" w:type="dxa"/>
            <w:shd w:val="clear" w:color="auto" w:fill="A6A6A6" w:themeFill="background1" w:themeFillShade="A6"/>
          </w:tcPr>
          <w:p w:rsidR="00A10271" w:rsidRPr="00E92178" w:rsidRDefault="00E92178" w:rsidP="00E92178">
            <w:pPr>
              <w:spacing w:line="240" w:lineRule="auto"/>
              <w:rPr>
                <w:b/>
                <w:lang w:val="it-IT"/>
              </w:rPr>
            </w:pPr>
            <w:r w:rsidRPr="00E92178">
              <w:rPr>
                <w:b/>
                <w:lang w:val="it-IT"/>
              </w:rPr>
              <w:t>Roli i d</w:t>
            </w:r>
            <w:r w:rsidR="00E203DF" w:rsidRPr="00E92178">
              <w:rPr>
                <w:b/>
                <w:lang w:val="it-IT"/>
              </w:rPr>
              <w:t>ldp</w:t>
            </w:r>
            <w:r w:rsidRPr="00E92178">
              <w:rPr>
                <w:b/>
                <w:lang w:val="it-IT"/>
              </w:rPr>
              <w:t xml:space="preserve"> n</w:t>
            </w:r>
            <w:r w:rsidRPr="00E92178">
              <w:rPr>
                <w:rFonts w:cs="Arial"/>
                <w:b/>
                <w:lang w:val="it-IT"/>
              </w:rPr>
              <w:t>ë Procesin e Menaxhimit të Njohurive</w:t>
            </w:r>
          </w:p>
        </w:tc>
        <w:tc>
          <w:tcPr>
            <w:tcW w:w="2078" w:type="dxa"/>
            <w:shd w:val="clear" w:color="auto" w:fill="A6A6A6" w:themeFill="background1" w:themeFillShade="A6"/>
          </w:tcPr>
          <w:p w:rsidR="00A10271" w:rsidRPr="00506F75" w:rsidRDefault="00E92178" w:rsidP="00E92178">
            <w:pPr>
              <w:spacing w:line="240" w:lineRule="auto"/>
              <w:rPr>
                <w:b/>
              </w:rPr>
            </w:pPr>
            <w:r>
              <w:rPr>
                <w:b/>
              </w:rPr>
              <w:t>Lloji i Shp</w:t>
            </w:r>
            <w:r w:rsidRPr="00E92178">
              <w:rPr>
                <w:rFonts w:cs="Arial"/>
                <w:b/>
                <w:lang w:val="en-US"/>
              </w:rPr>
              <w:t>ë</w:t>
            </w:r>
            <w:r>
              <w:rPr>
                <w:b/>
              </w:rPr>
              <w:t>rndarjes s</w:t>
            </w:r>
            <w:r w:rsidRPr="00E92178">
              <w:rPr>
                <w:rFonts w:cs="Arial"/>
                <w:b/>
                <w:lang w:val="en-US"/>
              </w:rPr>
              <w:t>ë njohurive</w:t>
            </w:r>
          </w:p>
        </w:tc>
        <w:tc>
          <w:tcPr>
            <w:tcW w:w="1537" w:type="dxa"/>
            <w:shd w:val="clear" w:color="auto" w:fill="A6A6A6" w:themeFill="background1" w:themeFillShade="A6"/>
          </w:tcPr>
          <w:p w:rsidR="00A10271" w:rsidRPr="00506F75" w:rsidRDefault="00E92178" w:rsidP="00E92178">
            <w:pPr>
              <w:spacing w:line="240" w:lineRule="auto"/>
              <w:rPr>
                <w:b/>
              </w:rPr>
            </w:pPr>
            <w:r>
              <w:rPr>
                <w:b/>
              </w:rPr>
              <w:t>Aktori</w:t>
            </w:r>
            <w:r w:rsidRPr="00E92178">
              <w:rPr>
                <w:b/>
              </w:rPr>
              <w:t>(</w:t>
            </w:r>
            <w:r w:rsidRPr="00E92178">
              <w:rPr>
                <w:rFonts w:cs="Arial"/>
                <w:b/>
                <w:lang w:val="en-US"/>
              </w:rPr>
              <w:t>ët) kryesorë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A10271" w:rsidRPr="00506F75" w:rsidRDefault="00E92178" w:rsidP="00E92178">
            <w:pPr>
              <w:spacing w:line="240" w:lineRule="auto"/>
              <w:rPr>
                <w:b/>
              </w:rPr>
            </w:pPr>
            <w:r>
              <w:rPr>
                <w:b/>
              </w:rPr>
              <w:t>Tipi i njohurive</w:t>
            </w:r>
            <w:r w:rsidR="00A10271" w:rsidRPr="00506F75">
              <w:rPr>
                <w:b/>
              </w:rPr>
              <w:t xml:space="preserve"> </w:t>
            </w:r>
          </w:p>
        </w:tc>
      </w:tr>
      <w:tr w:rsidR="005C13DC" w:rsidRPr="00CA5FFB" w:rsidTr="006F7D2F">
        <w:trPr>
          <w:jc w:val="center"/>
        </w:trPr>
        <w:tc>
          <w:tcPr>
            <w:tcW w:w="3796" w:type="dxa"/>
          </w:tcPr>
          <w:p w:rsidR="00A10271" w:rsidRPr="00BF1864" w:rsidRDefault="003717E4" w:rsidP="001B44C7">
            <w:pPr>
              <w:spacing w:line="240" w:lineRule="auto"/>
            </w:pPr>
            <w:r>
              <w:t xml:space="preserve">Dldp </w:t>
            </w:r>
            <w:r w:rsidR="00E92178">
              <w:t>mb</w:t>
            </w:r>
            <w:r w:rsidR="00E92178" w:rsidRPr="00EB64F9">
              <w:rPr>
                <w:rFonts w:cs="Arial"/>
                <w:lang w:val="en-US"/>
              </w:rPr>
              <w:t>ë</w:t>
            </w:r>
            <w:r w:rsidR="00E92178">
              <w:rPr>
                <w:rFonts w:cs="Arial"/>
                <w:lang w:val="en-US"/>
              </w:rPr>
              <w:t xml:space="preserve">shtet </w:t>
            </w:r>
            <w:r w:rsidR="00E92178" w:rsidRPr="00E92178">
              <w:rPr>
                <w:rFonts w:cs="Arial"/>
                <w:b/>
                <w:lang w:val="en-US"/>
              </w:rPr>
              <w:t>Qendrën e Kompetencave</w:t>
            </w:r>
            <w:r w:rsidR="006D7BC5">
              <w:t xml:space="preserve"> </w:t>
            </w:r>
            <w:r w:rsidR="00E92178">
              <w:rPr>
                <w:b/>
              </w:rPr>
              <w:t xml:space="preserve"> </w:t>
            </w:r>
            <w:r w:rsidR="00E92178" w:rsidRPr="00E92178">
              <w:t xml:space="preserve">duke </w:t>
            </w:r>
            <w:r w:rsidR="00E92178">
              <w:t>p</w:t>
            </w:r>
            <w:r w:rsidR="001B44C7" w:rsidRPr="00EB64F9">
              <w:rPr>
                <w:rFonts w:cs="Arial"/>
                <w:lang w:val="en-US"/>
              </w:rPr>
              <w:t>ë</w:t>
            </w:r>
            <w:r w:rsidR="00E92178">
              <w:t>rfshir</w:t>
            </w:r>
            <w:r w:rsidR="00E92178" w:rsidRPr="00EB64F9">
              <w:rPr>
                <w:rFonts w:cs="Arial"/>
                <w:lang w:val="en-US"/>
              </w:rPr>
              <w:t>ë</w:t>
            </w:r>
            <w:r w:rsidR="00E92178">
              <w:rPr>
                <w:rFonts w:cs="Arial"/>
                <w:lang w:val="en-US"/>
              </w:rPr>
              <w:t xml:space="preserve"> ekspert</w:t>
            </w:r>
            <w:r w:rsidR="00E92178" w:rsidRPr="00EB64F9">
              <w:rPr>
                <w:rFonts w:cs="Arial"/>
                <w:lang w:val="en-US"/>
              </w:rPr>
              <w:t>ë</w:t>
            </w:r>
            <w:r w:rsidR="00E92178">
              <w:rPr>
                <w:rFonts w:cs="Arial"/>
                <w:lang w:val="en-US"/>
              </w:rPr>
              <w:t>t e NjQV t</w:t>
            </w:r>
            <w:r w:rsidR="00E92178" w:rsidRPr="00EB64F9">
              <w:rPr>
                <w:rFonts w:cs="Arial"/>
                <w:lang w:val="en-US"/>
              </w:rPr>
              <w:t>ë</w:t>
            </w:r>
            <w:r w:rsidR="00E92178">
              <w:rPr>
                <w:rFonts w:cs="Arial"/>
                <w:lang w:val="en-US"/>
              </w:rPr>
              <w:t xml:space="preserve"> cil</w:t>
            </w:r>
            <w:r w:rsidR="00E92178" w:rsidRPr="00EB64F9">
              <w:rPr>
                <w:rFonts w:cs="Arial"/>
                <w:lang w:val="en-US"/>
              </w:rPr>
              <w:t>ë</w:t>
            </w:r>
            <w:r w:rsidR="00E92178">
              <w:rPr>
                <w:rFonts w:cs="Arial"/>
                <w:lang w:val="en-US"/>
              </w:rPr>
              <w:t>t takohen p</w:t>
            </w:r>
            <w:r w:rsidR="00E92178" w:rsidRPr="00EB64F9">
              <w:rPr>
                <w:rFonts w:cs="Arial"/>
                <w:lang w:val="en-US"/>
              </w:rPr>
              <w:t>ë</w:t>
            </w:r>
            <w:r w:rsidR="00E92178">
              <w:rPr>
                <w:rFonts w:cs="Arial"/>
                <w:lang w:val="en-US"/>
              </w:rPr>
              <w:t>r t</w:t>
            </w:r>
            <w:r w:rsidR="00E92178" w:rsidRPr="00EB64F9">
              <w:rPr>
                <w:rFonts w:cs="Arial"/>
                <w:lang w:val="en-US"/>
              </w:rPr>
              <w:t>ë</w:t>
            </w:r>
            <w:r w:rsidR="00E92178">
              <w:rPr>
                <w:rFonts w:cs="Arial"/>
                <w:lang w:val="en-US"/>
              </w:rPr>
              <w:t xml:space="preserve"> shk</w:t>
            </w:r>
            <w:r w:rsidR="00E92178" w:rsidRPr="00EB64F9">
              <w:rPr>
                <w:rFonts w:cs="Arial"/>
                <w:lang w:val="en-US"/>
              </w:rPr>
              <w:t>ë</w:t>
            </w:r>
            <w:r w:rsidR="00E92178">
              <w:rPr>
                <w:rFonts w:cs="Arial"/>
                <w:lang w:val="en-US"/>
              </w:rPr>
              <w:t>mbyer</w:t>
            </w:r>
            <w:r w:rsidR="001B44C7">
              <w:rPr>
                <w:rFonts w:cs="Arial"/>
                <w:lang w:val="en-US"/>
              </w:rPr>
              <w:t xml:space="preserve"> dhe nd</w:t>
            </w:r>
            <w:r w:rsidR="001B44C7" w:rsidRPr="00EB64F9">
              <w:rPr>
                <w:rFonts w:cs="Arial"/>
                <w:lang w:val="en-US"/>
              </w:rPr>
              <w:t>ë</w:t>
            </w:r>
            <w:r w:rsidR="001B44C7">
              <w:rPr>
                <w:rFonts w:cs="Arial"/>
                <w:lang w:val="en-US"/>
              </w:rPr>
              <w:t>rtuar kapacitetet  p</w:t>
            </w:r>
            <w:r w:rsidR="001B44C7" w:rsidRPr="00EB64F9">
              <w:rPr>
                <w:rFonts w:cs="Arial"/>
                <w:lang w:val="en-US"/>
              </w:rPr>
              <w:t>ë</w:t>
            </w:r>
            <w:r w:rsidR="001B44C7">
              <w:rPr>
                <w:rFonts w:cs="Arial"/>
                <w:lang w:val="en-US"/>
              </w:rPr>
              <w:t>r Menaxhimin e Mbetjeve t</w:t>
            </w:r>
            <w:r w:rsidR="001B44C7" w:rsidRPr="00EB64F9">
              <w:rPr>
                <w:rFonts w:cs="Arial"/>
                <w:lang w:val="en-US"/>
              </w:rPr>
              <w:t>ë</w:t>
            </w:r>
            <w:r w:rsidR="001B44C7">
              <w:rPr>
                <w:rFonts w:cs="Arial"/>
                <w:lang w:val="en-US"/>
              </w:rPr>
              <w:t xml:space="preserve"> Ngurta</w:t>
            </w:r>
            <w:r w:rsidR="005A5177">
              <w:t xml:space="preserve">. </w:t>
            </w:r>
            <w:r w:rsidR="001B44C7">
              <w:t>An</w:t>
            </w:r>
            <w:r w:rsidR="001B44C7" w:rsidRPr="00EB64F9">
              <w:rPr>
                <w:rFonts w:cs="Arial"/>
                <w:lang w:val="en-US"/>
              </w:rPr>
              <w:t>ë</w:t>
            </w:r>
            <w:r w:rsidR="001B44C7">
              <w:rPr>
                <w:rFonts w:cs="Arial"/>
                <w:lang w:val="en-US"/>
              </w:rPr>
              <w:t>tar</w:t>
            </w:r>
            <w:r w:rsidR="001B44C7" w:rsidRPr="00EB64F9">
              <w:rPr>
                <w:rFonts w:cs="Arial"/>
                <w:lang w:val="en-US"/>
              </w:rPr>
              <w:t>ë</w:t>
            </w:r>
            <w:r w:rsidR="001B44C7">
              <w:rPr>
                <w:rFonts w:cs="Arial"/>
                <w:lang w:val="en-US"/>
              </w:rPr>
              <w:t xml:space="preserve">t e QK </w:t>
            </w:r>
            <w:r w:rsidR="001B44C7">
              <w:rPr>
                <w:rFonts w:cs="Arial"/>
                <w:lang w:val="en-US"/>
              </w:rPr>
              <w:lastRenderedPageBreak/>
              <w:t>diskutojn</w:t>
            </w:r>
            <w:r w:rsidR="001B44C7" w:rsidRPr="00EB64F9">
              <w:rPr>
                <w:rFonts w:cs="Arial"/>
                <w:lang w:val="en-US"/>
              </w:rPr>
              <w:t>ë</w:t>
            </w:r>
            <w:r w:rsidR="001B44C7">
              <w:rPr>
                <w:rFonts w:cs="Arial"/>
                <w:lang w:val="en-US"/>
              </w:rPr>
              <w:t xml:space="preserve"> njohurit</w:t>
            </w:r>
            <w:r w:rsidR="001B44C7" w:rsidRPr="00EB64F9">
              <w:rPr>
                <w:rFonts w:cs="Arial"/>
                <w:lang w:val="en-US"/>
              </w:rPr>
              <w:t>ë</w:t>
            </w:r>
            <w:r w:rsidR="001B44C7">
              <w:rPr>
                <w:rFonts w:cs="Arial"/>
                <w:lang w:val="en-US"/>
              </w:rPr>
              <w:t xml:space="preserve"> e dokumentuara</w:t>
            </w:r>
            <w:r>
              <w:t xml:space="preserve"> (</w:t>
            </w:r>
            <w:r w:rsidR="001B44C7">
              <w:t>d</w:t>
            </w:r>
            <w:r>
              <w:t>.</w:t>
            </w:r>
            <w:r w:rsidR="001B44C7">
              <w:t>m</w:t>
            </w:r>
            <w:r>
              <w:t>.</w:t>
            </w:r>
            <w:r w:rsidR="001B44C7">
              <w:t>th</w:t>
            </w:r>
            <w:r>
              <w:t xml:space="preserve"> Manual</w:t>
            </w:r>
            <w:r w:rsidR="001B44C7">
              <w:t>in mbi Planifikimin e Menaxhimit t</w:t>
            </w:r>
            <w:r w:rsidR="001B44C7" w:rsidRPr="00EB64F9">
              <w:rPr>
                <w:rFonts w:cs="Arial"/>
                <w:lang w:val="en-US"/>
              </w:rPr>
              <w:t>ë</w:t>
            </w:r>
            <w:r>
              <w:t xml:space="preserve"> </w:t>
            </w:r>
            <w:r w:rsidR="001B44C7">
              <w:t>Mbetjeve Vendore</w:t>
            </w:r>
            <w:r>
              <w:t xml:space="preserve">) </w:t>
            </w:r>
            <w:r w:rsidR="001B44C7">
              <w:t>p</w:t>
            </w:r>
            <w:r w:rsidR="001B44C7" w:rsidRPr="00EB64F9">
              <w:rPr>
                <w:rFonts w:cs="Arial"/>
                <w:lang w:val="en-US"/>
              </w:rPr>
              <w:t>ë</w:t>
            </w:r>
            <w:r w:rsidR="001B44C7">
              <w:t>r verifikuar dhe validuar eksperiencat</w:t>
            </w:r>
            <w:r>
              <w:t xml:space="preserve">. </w:t>
            </w:r>
          </w:p>
        </w:tc>
        <w:tc>
          <w:tcPr>
            <w:tcW w:w="2078" w:type="dxa"/>
          </w:tcPr>
          <w:p w:rsidR="00A10271" w:rsidRDefault="001B44C7" w:rsidP="007962A0">
            <w:pPr>
              <w:spacing w:line="240" w:lineRule="auto"/>
            </w:pPr>
            <w:r>
              <w:rPr>
                <w:b/>
              </w:rPr>
              <w:lastRenderedPageBreak/>
              <w:t>Zhvillimi i Kapacitetit</w:t>
            </w:r>
            <w:r w:rsidR="00502076" w:rsidRPr="00725590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ekspert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ve bashkiak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dhe siguruesve 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lastRenderedPageBreak/>
              <w:t>sh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rbimeve</w:t>
            </w:r>
            <w:r w:rsidR="003717E4">
              <w:t xml:space="preserve">. </w:t>
            </w:r>
          </w:p>
          <w:p w:rsidR="003717E4" w:rsidRPr="001B44C7" w:rsidRDefault="003717E4" w:rsidP="007962A0">
            <w:pPr>
              <w:spacing w:line="240" w:lineRule="auto"/>
              <w:rPr>
                <w:lang w:val="it-IT"/>
              </w:rPr>
            </w:pPr>
            <w:r w:rsidRPr="001B44C7">
              <w:rPr>
                <w:b/>
                <w:lang w:val="it-IT"/>
              </w:rPr>
              <w:t>Valid</w:t>
            </w:r>
            <w:r w:rsidR="001B44C7" w:rsidRPr="001B44C7">
              <w:rPr>
                <w:b/>
                <w:lang w:val="it-IT"/>
              </w:rPr>
              <w:t>imi</w:t>
            </w:r>
            <w:r w:rsidR="001B44C7" w:rsidRPr="001B44C7">
              <w:rPr>
                <w:lang w:val="it-IT"/>
              </w:rPr>
              <w:t xml:space="preserve"> i</w:t>
            </w:r>
            <w:r w:rsidRPr="001B44C7">
              <w:rPr>
                <w:lang w:val="it-IT"/>
              </w:rPr>
              <w:t xml:space="preserve"> manual</w:t>
            </w:r>
            <w:r w:rsidR="001B44C7" w:rsidRPr="001B44C7">
              <w:rPr>
                <w:lang w:val="it-IT"/>
              </w:rPr>
              <w:t>it bazuar n</w:t>
            </w:r>
            <w:r w:rsidR="001B44C7" w:rsidRPr="001B44C7">
              <w:rPr>
                <w:rFonts w:cs="Arial"/>
                <w:lang w:val="it-IT"/>
              </w:rPr>
              <w:t>ë eksperiencat e lokalizuara të</w:t>
            </w:r>
            <w:r w:rsidR="001B44C7" w:rsidRPr="001B44C7">
              <w:rPr>
                <w:lang w:val="it-IT"/>
              </w:rPr>
              <w:t xml:space="preserve"> ekspert</w:t>
            </w:r>
            <w:r w:rsidR="001B44C7" w:rsidRPr="001B44C7">
              <w:rPr>
                <w:rFonts w:cs="Arial"/>
                <w:lang w:val="it-IT"/>
              </w:rPr>
              <w:t>ë</w:t>
            </w:r>
            <w:r w:rsidR="001B44C7">
              <w:rPr>
                <w:rFonts w:cs="Arial"/>
                <w:lang w:val="it-IT"/>
              </w:rPr>
              <w:t>ve</w:t>
            </w:r>
            <w:r w:rsidRPr="001B44C7">
              <w:rPr>
                <w:lang w:val="it-IT"/>
              </w:rPr>
              <w:t xml:space="preserve">. </w:t>
            </w:r>
          </w:p>
          <w:p w:rsidR="003717E4" w:rsidRPr="001B44C7" w:rsidRDefault="003717E4" w:rsidP="007962A0">
            <w:pPr>
              <w:spacing w:line="240" w:lineRule="auto"/>
              <w:rPr>
                <w:b/>
                <w:lang w:val="it-IT"/>
              </w:rPr>
            </w:pPr>
          </w:p>
        </w:tc>
        <w:tc>
          <w:tcPr>
            <w:tcW w:w="1537" w:type="dxa"/>
          </w:tcPr>
          <w:p w:rsidR="00A10271" w:rsidRPr="00DE1B71" w:rsidRDefault="001B44C7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lastRenderedPageBreak/>
              <w:t>Ekspert</w:t>
            </w:r>
            <w:r w:rsidRPr="00DE1B71">
              <w:rPr>
                <w:rFonts w:cs="Arial"/>
                <w:lang w:val="it-IT"/>
              </w:rPr>
              <w:t>ët bashkiakë</w:t>
            </w:r>
          </w:p>
          <w:p w:rsidR="00502076" w:rsidRPr="00DE1B71" w:rsidRDefault="00502076" w:rsidP="001B44C7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S</w:t>
            </w:r>
            <w:r w:rsidR="001B44C7" w:rsidRPr="00DE1B71">
              <w:rPr>
                <w:lang w:val="it-IT"/>
              </w:rPr>
              <w:t>iguruesit e Sh</w:t>
            </w:r>
            <w:r w:rsidR="001B44C7" w:rsidRPr="00DE1B71">
              <w:rPr>
                <w:rFonts w:cs="Arial"/>
                <w:lang w:val="it-IT"/>
              </w:rPr>
              <w:t>ërbimeve</w:t>
            </w:r>
          </w:p>
        </w:tc>
        <w:tc>
          <w:tcPr>
            <w:tcW w:w="1598" w:type="dxa"/>
          </w:tcPr>
          <w:p w:rsidR="00A10271" w:rsidRPr="00DE1B71" w:rsidRDefault="001B44C7" w:rsidP="001B44C7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Zhvillimi i</w:t>
            </w:r>
            <w:r w:rsidR="003717E4" w:rsidRPr="00DE1B71">
              <w:rPr>
                <w:lang w:val="it-IT"/>
              </w:rPr>
              <w:t xml:space="preserve"> </w:t>
            </w:r>
            <w:r w:rsidR="003717E4" w:rsidRPr="00DE1B71">
              <w:rPr>
                <w:b/>
                <w:lang w:val="it-IT"/>
              </w:rPr>
              <w:t>e</w:t>
            </w:r>
            <w:r w:rsidRPr="00DE1B71">
              <w:rPr>
                <w:b/>
                <w:lang w:val="it-IT"/>
              </w:rPr>
              <w:t>ks</w:t>
            </w:r>
            <w:r w:rsidR="00502076" w:rsidRPr="00DE1B71">
              <w:rPr>
                <w:b/>
                <w:lang w:val="it-IT"/>
              </w:rPr>
              <w:t>perti</w:t>
            </w:r>
            <w:r w:rsidRPr="00DE1B71">
              <w:rPr>
                <w:b/>
                <w:lang w:val="it-IT"/>
              </w:rPr>
              <w:t>z</w:t>
            </w:r>
            <w:r w:rsidRPr="00DE1B71">
              <w:rPr>
                <w:rFonts w:cs="Arial"/>
                <w:b/>
                <w:lang w:val="it-IT"/>
              </w:rPr>
              <w:t>ës</w:t>
            </w:r>
            <w:r w:rsidRPr="00DE1B71">
              <w:rPr>
                <w:b/>
                <w:lang w:val="it-IT"/>
              </w:rPr>
              <w:t xml:space="preserve"> </w:t>
            </w:r>
            <w:r w:rsidRPr="00DE1B71">
              <w:rPr>
                <w:lang w:val="it-IT"/>
              </w:rPr>
              <w:t>s</w:t>
            </w:r>
            <w:r w:rsidRPr="00DE1B71">
              <w:rPr>
                <w:rFonts w:cs="Arial"/>
                <w:lang w:val="it-IT"/>
              </w:rPr>
              <w:t>ë ekspertëve bashkiakë dhe siguruesve të shërbimeve</w:t>
            </w:r>
            <w:r w:rsidRPr="00DE1B71">
              <w:rPr>
                <w:b/>
                <w:lang w:val="it-IT"/>
              </w:rPr>
              <w:t xml:space="preserve"> t</w:t>
            </w:r>
            <w:r w:rsidRPr="00DE1B71">
              <w:rPr>
                <w:rFonts w:cs="Arial"/>
                <w:lang w:val="it-IT"/>
              </w:rPr>
              <w:t xml:space="preserve">ë </w:t>
            </w:r>
            <w:r w:rsidRPr="00DE1B71">
              <w:rPr>
                <w:rFonts w:cs="Arial"/>
                <w:lang w:val="it-IT"/>
              </w:rPr>
              <w:lastRenderedPageBreak/>
              <w:t>cilët mbështetën gjithashtu zhvillimin e manualit</w:t>
            </w:r>
            <w:r w:rsidR="003717E4" w:rsidRPr="00DE1B71">
              <w:rPr>
                <w:lang w:val="it-IT"/>
              </w:rPr>
              <w:t xml:space="preserve"> (</w:t>
            </w:r>
            <w:r w:rsidRPr="00DE1B71">
              <w:rPr>
                <w:b/>
                <w:lang w:val="it-IT"/>
              </w:rPr>
              <w:t>njohurit</w:t>
            </w:r>
            <w:r w:rsidRPr="00DE1B71">
              <w:rPr>
                <w:rFonts w:cs="Arial"/>
                <w:b/>
                <w:lang w:val="it-IT"/>
              </w:rPr>
              <w:t>ë e dokumentuara</w:t>
            </w:r>
            <w:r w:rsidR="003717E4" w:rsidRPr="00DE1B71">
              <w:rPr>
                <w:lang w:val="it-IT"/>
              </w:rPr>
              <w:t xml:space="preserve">). </w:t>
            </w:r>
          </w:p>
        </w:tc>
      </w:tr>
      <w:tr w:rsidR="005C13DC" w:rsidRPr="00BF1864" w:rsidTr="006F7D2F">
        <w:trPr>
          <w:jc w:val="center"/>
        </w:trPr>
        <w:tc>
          <w:tcPr>
            <w:tcW w:w="3796" w:type="dxa"/>
          </w:tcPr>
          <w:p w:rsidR="00502076" w:rsidRPr="00DE1B71" w:rsidRDefault="00E203DF" w:rsidP="00A01303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lastRenderedPageBreak/>
              <w:t xml:space="preserve">Dldp </w:t>
            </w:r>
            <w:r w:rsidR="00A01303" w:rsidRPr="00DE1B71">
              <w:rPr>
                <w:lang w:val="it-IT"/>
              </w:rPr>
              <w:t>grumbullon ekspertiz</w:t>
            </w:r>
            <w:r w:rsidR="00A01303" w:rsidRPr="00DE1B71">
              <w:rPr>
                <w:rFonts w:cs="Arial"/>
                <w:lang w:val="it-IT"/>
              </w:rPr>
              <w:t xml:space="preserve">ë dhe nga </w:t>
            </w:r>
            <w:r w:rsidR="00A01303" w:rsidRPr="00DE1B71">
              <w:rPr>
                <w:rFonts w:cs="Arial"/>
                <w:b/>
                <w:lang w:val="it-IT"/>
              </w:rPr>
              <w:t>konsulentët ndërkombëtarë</w:t>
            </w:r>
            <w:r w:rsidR="006334F6" w:rsidRPr="00DE1B71">
              <w:rPr>
                <w:lang w:val="it-IT"/>
              </w:rPr>
              <w:t xml:space="preserve"> (</w:t>
            </w:r>
            <w:r w:rsidR="00A01303" w:rsidRPr="00DE1B71">
              <w:rPr>
                <w:lang w:val="it-IT"/>
              </w:rPr>
              <w:t>p</w:t>
            </w:r>
            <w:r w:rsidR="00A01303" w:rsidRPr="00DE1B71">
              <w:rPr>
                <w:rFonts w:cs="Arial"/>
                <w:lang w:val="it-IT"/>
              </w:rPr>
              <w:t>ër menaxhimin e integruar të mbetjeve</w:t>
            </w:r>
            <w:r w:rsidR="0016570F" w:rsidRPr="00DE1B71">
              <w:rPr>
                <w:lang w:val="it-IT"/>
              </w:rPr>
              <w:t>,</w:t>
            </w:r>
            <w:r w:rsidR="006334F6" w:rsidRPr="00DE1B71">
              <w:rPr>
                <w:lang w:val="it-IT"/>
              </w:rPr>
              <w:t xml:space="preserve"> </w:t>
            </w:r>
            <w:r w:rsidR="00A01303" w:rsidRPr="00DE1B71">
              <w:rPr>
                <w:lang w:val="it-IT"/>
              </w:rPr>
              <w:t>reform</w:t>
            </w:r>
            <w:r w:rsidR="00A01303" w:rsidRPr="00DE1B71">
              <w:rPr>
                <w:rFonts w:cs="Arial"/>
                <w:lang w:val="it-IT"/>
              </w:rPr>
              <w:t>ën territorial dhe praktikat e mira nga Zvicra</w:t>
            </w:r>
            <w:r w:rsidR="006334F6" w:rsidRPr="00DE1B71">
              <w:rPr>
                <w:lang w:val="it-IT"/>
              </w:rPr>
              <w:t xml:space="preserve">) </w:t>
            </w:r>
            <w:r w:rsidR="00A01303" w:rsidRPr="00DE1B71">
              <w:rPr>
                <w:lang w:val="it-IT"/>
              </w:rPr>
              <w:t>si dhe nga akademik</w:t>
            </w:r>
            <w:r w:rsidR="00A01303" w:rsidRPr="00DE1B71">
              <w:rPr>
                <w:rFonts w:cs="Arial"/>
                <w:lang w:val="it-IT"/>
              </w:rPr>
              <w:t>ë</w:t>
            </w:r>
            <w:r w:rsidR="00A01303" w:rsidRPr="00DE1B71">
              <w:rPr>
                <w:lang w:val="it-IT"/>
              </w:rPr>
              <w:t>t shqiptar</w:t>
            </w:r>
            <w:r w:rsidR="00A01303" w:rsidRPr="00DE1B71">
              <w:rPr>
                <w:rFonts w:cs="Arial"/>
                <w:lang w:val="it-IT"/>
              </w:rPr>
              <w:t>ë</w:t>
            </w:r>
            <w:r w:rsidR="003717E4" w:rsidRPr="00DE1B71">
              <w:rPr>
                <w:lang w:val="it-IT"/>
              </w:rPr>
              <w:t xml:space="preserve">. </w:t>
            </w:r>
          </w:p>
        </w:tc>
        <w:tc>
          <w:tcPr>
            <w:tcW w:w="2078" w:type="dxa"/>
          </w:tcPr>
          <w:p w:rsidR="00502076" w:rsidRPr="00DE1B71" w:rsidRDefault="00A01303" w:rsidP="007962A0">
            <w:pPr>
              <w:spacing w:line="240" w:lineRule="auto"/>
              <w:rPr>
                <w:b/>
                <w:lang w:val="it-IT"/>
              </w:rPr>
            </w:pPr>
            <w:r w:rsidRPr="00DE1B71">
              <w:rPr>
                <w:b/>
                <w:lang w:val="it-IT"/>
              </w:rPr>
              <w:t>Zhvillimi i Kapacitetit</w:t>
            </w:r>
          </w:p>
          <w:p w:rsidR="00502076" w:rsidRPr="00A01303" w:rsidRDefault="00502076" w:rsidP="00A01303">
            <w:pPr>
              <w:spacing w:line="240" w:lineRule="auto"/>
              <w:rPr>
                <w:lang w:val="it-IT"/>
              </w:rPr>
            </w:pPr>
            <w:r w:rsidRPr="00A01303">
              <w:rPr>
                <w:b/>
                <w:lang w:val="it-IT"/>
              </w:rPr>
              <w:t>Li</w:t>
            </w:r>
            <w:r w:rsidR="00A01303" w:rsidRPr="00A01303">
              <w:rPr>
                <w:b/>
                <w:lang w:val="it-IT"/>
              </w:rPr>
              <w:t xml:space="preserve">dhja </w:t>
            </w:r>
            <w:r w:rsidR="00A01303" w:rsidRPr="00A01303">
              <w:rPr>
                <w:lang w:val="it-IT"/>
              </w:rPr>
              <w:t>e praktikave nd</w:t>
            </w:r>
            <w:r w:rsidR="00A01303" w:rsidRPr="00A01303">
              <w:rPr>
                <w:rFonts w:cs="Arial"/>
                <w:lang w:val="it-IT"/>
              </w:rPr>
              <w:t>ërkombëtare me kontekstin e lokalizuar</w:t>
            </w:r>
            <w:r w:rsidR="001962BE" w:rsidRPr="00A01303">
              <w:rPr>
                <w:lang w:val="it-IT"/>
              </w:rPr>
              <w:t>.</w:t>
            </w:r>
          </w:p>
        </w:tc>
        <w:tc>
          <w:tcPr>
            <w:tcW w:w="1537" w:type="dxa"/>
          </w:tcPr>
          <w:p w:rsidR="00502076" w:rsidRDefault="00A01303" w:rsidP="007962A0">
            <w:pPr>
              <w:spacing w:line="240" w:lineRule="auto"/>
            </w:pPr>
            <w:r>
              <w:t>Inxhinjer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t </w:t>
            </w:r>
            <w:r w:rsidR="00502076">
              <w:t>CSD</w:t>
            </w:r>
          </w:p>
          <w:p w:rsidR="006334F6" w:rsidRDefault="00A01303" w:rsidP="007962A0">
            <w:pPr>
              <w:spacing w:line="240" w:lineRule="auto"/>
            </w:pPr>
            <w:r>
              <w:t>Akademik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shqiptar</w:t>
            </w:r>
            <w:r w:rsidRPr="00EB64F9">
              <w:rPr>
                <w:rFonts w:cs="Arial"/>
                <w:lang w:val="en-US"/>
              </w:rPr>
              <w:t>ë</w:t>
            </w:r>
          </w:p>
          <w:p w:rsidR="006334F6" w:rsidRDefault="006334F6" w:rsidP="007962A0">
            <w:pPr>
              <w:spacing w:line="240" w:lineRule="auto"/>
            </w:pPr>
          </w:p>
        </w:tc>
        <w:tc>
          <w:tcPr>
            <w:tcW w:w="1598" w:type="dxa"/>
          </w:tcPr>
          <w:p w:rsidR="00502076" w:rsidRPr="001962BE" w:rsidRDefault="00502076" w:rsidP="00A01303">
            <w:pPr>
              <w:spacing w:line="240" w:lineRule="auto"/>
              <w:rPr>
                <w:b/>
              </w:rPr>
            </w:pPr>
            <w:r w:rsidRPr="001962BE">
              <w:rPr>
                <w:b/>
              </w:rPr>
              <w:t>E</w:t>
            </w:r>
            <w:r w:rsidR="00A01303">
              <w:rPr>
                <w:b/>
              </w:rPr>
              <w:t>kspertiza</w:t>
            </w:r>
          </w:p>
        </w:tc>
      </w:tr>
      <w:tr w:rsidR="005C13DC" w:rsidRPr="00BF1864" w:rsidTr="006F7D2F">
        <w:trPr>
          <w:jc w:val="center"/>
        </w:trPr>
        <w:tc>
          <w:tcPr>
            <w:tcW w:w="3796" w:type="dxa"/>
          </w:tcPr>
          <w:p w:rsidR="00502076" w:rsidRDefault="00E203DF" w:rsidP="007962A0">
            <w:pPr>
              <w:spacing w:line="240" w:lineRule="auto"/>
            </w:pPr>
            <w:r>
              <w:t xml:space="preserve">Dldp </w:t>
            </w:r>
            <w:r w:rsidR="00A01303">
              <w:t>inicioi Turin Studimor n</w:t>
            </w:r>
            <w:r w:rsidR="00A01303" w:rsidRPr="00EB64F9">
              <w:rPr>
                <w:rFonts w:cs="Arial"/>
                <w:lang w:val="en-US"/>
              </w:rPr>
              <w:t>ë</w:t>
            </w:r>
            <w:r w:rsidR="00A01303">
              <w:rPr>
                <w:rFonts w:cs="Arial"/>
                <w:lang w:val="en-US"/>
              </w:rPr>
              <w:t xml:space="preserve"> Zvic</w:t>
            </w:r>
            <w:r w:rsidR="00A01303" w:rsidRPr="00EB64F9">
              <w:rPr>
                <w:rFonts w:cs="Arial"/>
                <w:lang w:val="en-US"/>
              </w:rPr>
              <w:t>ë</w:t>
            </w:r>
            <w:r w:rsidR="00A01303">
              <w:rPr>
                <w:rFonts w:cs="Arial"/>
                <w:lang w:val="en-US"/>
              </w:rPr>
              <w:t>r</w:t>
            </w:r>
            <w:r w:rsidR="00A01303">
              <w:t xml:space="preserve"> duke u fokusuar n</w:t>
            </w:r>
            <w:r w:rsidR="00A01303" w:rsidRPr="00EB64F9">
              <w:rPr>
                <w:rFonts w:cs="Arial"/>
                <w:lang w:val="en-US"/>
              </w:rPr>
              <w:t>ë</w:t>
            </w:r>
            <w:r w:rsidR="00A01303">
              <w:rPr>
                <w:rFonts w:cs="Arial"/>
                <w:lang w:val="en-US"/>
              </w:rPr>
              <w:t xml:space="preserve"> aspektet organizative dhe t</w:t>
            </w:r>
            <w:r w:rsidR="00A01303" w:rsidRPr="00EB64F9">
              <w:rPr>
                <w:rFonts w:cs="Arial"/>
                <w:lang w:val="en-US"/>
              </w:rPr>
              <w:t>ë</w:t>
            </w:r>
            <w:r w:rsidR="00A01303">
              <w:rPr>
                <w:rFonts w:cs="Arial"/>
                <w:lang w:val="en-US"/>
              </w:rPr>
              <w:t xml:space="preserve"> drejtimit s</w:t>
            </w:r>
            <w:r w:rsidR="00A01303" w:rsidRPr="00EB64F9">
              <w:rPr>
                <w:rFonts w:cs="Arial"/>
                <w:lang w:val="en-US"/>
              </w:rPr>
              <w:t>ë</w:t>
            </w:r>
            <w:r w:rsidR="00A01303">
              <w:rPr>
                <w:rFonts w:cs="Arial"/>
                <w:lang w:val="en-US"/>
              </w:rPr>
              <w:t xml:space="preserve"> mbetjeve</w:t>
            </w:r>
            <w:r w:rsidR="001962BE">
              <w:t>,</w:t>
            </w:r>
            <w:r w:rsidR="00502076">
              <w:t xml:space="preserve"> </w:t>
            </w:r>
            <w:r w:rsidR="00A01303">
              <w:t>veçan</w:t>
            </w:r>
            <w:r w:rsidR="00A01303" w:rsidRPr="00EB64F9">
              <w:rPr>
                <w:rFonts w:cs="Arial"/>
                <w:lang w:val="en-US"/>
              </w:rPr>
              <w:t>ë</w:t>
            </w:r>
            <w:r w:rsidR="00A01303">
              <w:rPr>
                <w:rFonts w:cs="Arial"/>
                <w:lang w:val="en-US"/>
              </w:rPr>
              <w:t>risht n</w:t>
            </w:r>
            <w:r w:rsidR="00A01303" w:rsidRPr="00EB64F9">
              <w:rPr>
                <w:rFonts w:cs="Arial"/>
                <w:lang w:val="en-US"/>
              </w:rPr>
              <w:t>ë</w:t>
            </w:r>
            <w:r w:rsidR="00A01303">
              <w:rPr>
                <w:rFonts w:cs="Arial"/>
                <w:lang w:val="en-US"/>
              </w:rPr>
              <w:t xml:space="preserve"> kuadrin e reform</w:t>
            </w:r>
            <w:r w:rsidR="00A01303" w:rsidRPr="00EB64F9">
              <w:rPr>
                <w:rFonts w:cs="Arial"/>
                <w:lang w:val="en-US"/>
              </w:rPr>
              <w:t>ë</w:t>
            </w:r>
            <w:r w:rsidR="00A01303">
              <w:rPr>
                <w:rFonts w:cs="Arial"/>
                <w:lang w:val="en-US"/>
              </w:rPr>
              <w:t>s territorial dhe duke filluar bashk</w:t>
            </w:r>
            <w:r w:rsidR="00A01303" w:rsidRPr="00EB64F9">
              <w:rPr>
                <w:rFonts w:cs="Arial"/>
                <w:lang w:val="en-US"/>
              </w:rPr>
              <w:t>ë</w:t>
            </w:r>
            <w:r w:rsidR="00A01303">
              <w:rPr>
                <w:rFonts w:cs="Arial"/>
                <w:lang w:val="en-US"/>
              </w:rPr>
              <w:t>punimin n</w:t>
            </w:r>
            <w:r w:rsidR="00A01303" w:rsidRPr="00EB64F9">
              <w:rPr>
                <w:rFonts w:cs="Arial"/>
                <w:lang w:val="en-US"/>
              </w:rPr>
              <w:t>ë</w:t>
            </w:r>
            <w:r w:rsidR="00A01303">
              <w:rPr>
                <w:rFonts w:cs="Arial"/>
                <w:lang w:val="en-US"/>
              </w:rPr>
              <w:t xml:space="preserve"> nivelet locale, rajonale dhe komb</w:t>
            </w:r>
            <w:r w:rsidR="00A01303" w:rsidRPr="00EB64F9">
              <w:rPr>
                <w:rFonts w:cs="Arial"/>
                <w:lang w:val="en-US"/>
              </w:rPr>
              <w:t>ë</w:t>
            </w:r>
            <w:r w:rsidR="00A01303">
              <w:rPr>
                <w:rFonts w:cs="Arial"/>
                <w:lang w:val="en-US"/>
              </w:rPr>
              <w:t>tare</w:t>
            </w:r>
            <w:r w:rsidR="00502076">
              <w:t xml:space="preserve">. </w:t>
            </w:r>
          </w:p>
          <w:p w:rsidR="00AD0A8F" w:rsidRDefault="00A01303" w:rsidP="00A01303">
            <w:pPr>
              <w:spacing w:line="240" w:lineRule="auto"/>
            </w:pPr>
            <w:r>
              <w:t>Turi studimor n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</w:t>
            </w:r>
            <w:r w:rsidRPr="00A01303">
              <w:rPr>
                <w:rFonts w:cs="Arial"/>
                <w:b/>
                <w:lang w:val="en-US"/>
              </w:rPr>
              <w:t>Kosovë</w:t>
            </w:r>
            <w:r w:rsidR="00E203DF">
              <w:t xml:space="preserve"> (DEMOS)</w:t>
            </w:r>
            <w:r w:rsidR="00AD0A8F">
              <w:t xml:space="preserve"> </w:t>
            </w:r>
            <w:r>
              <w:t>p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shk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mbyer iniciativat e riciklimit, llogaritjen e kostos, ndikimin e ndryshimeve legjislative</w:t>
            </w:r>
            <w:r w:rsidR="00AD0A8F">
              <w:t xml:space="preserve">  </w:t>
            </w:r>
          </w:p>
        </w:tc>
        <w:tc>
          <w:tcPr>
            <w:tcW w:w="2078" w:type="dxa"/>
          </w:tcPr>
          <w:p w:rsidR="00502076" w:rsidRPr="00DE1B71" w:rsidRDefault="00A01303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b/>
                <w:lang w:val="it-IT"/>
              </w:rPr>
              <w:t>Zhvillimi i Kapacitetit</w:t>
            </w:r>
            <w:r w:rsidR="001962BE" w:rsidRPr="00DE1B71">
              <w:rPr>
                <w:lang w:val="it-IT"/>
              </w:rPr>
              <w:t xml:space="preserve">– </w:t>
            </w:r>
            <w:r w:rsidRPr="00DE1B71">
              <w:rPr>
                <w:lang w:val="it-IT"/>
              </w:rPr>
              <w:t>t</w:t>
            </w:r>
            <w:r w:rsidRPr="00DE1B71">
              <w:rPr>
                <w:rFonts w:cs="Arial"/>
                <w:lang w:val="it-IT"/>
              </w:rPr>
              <w:t xml:space="preserve">ë </w:t>
            </w:r>
            <w:r w:rsidRPr="00DE1B71">
              <w:rPr>
                <w:rFonts w:cs="Arial"/>
                <w:b/>
                <w:lang w:val="it-IT"/>
              </w:rPr>
              <w:t>m</w:t>
            </w:r>
            <w:r w:rsidRPr="00DE1B71">
              <w:rPr>
                <w:rFonts w:cs="Arial"/>
                <w:lang w:val="it-IT"/>
              </w:rPr>
              <w:t>ësuarit nga eksperienca e vendeve të tjera</w:t>
            </w:r>
          </w:p>
          <w:p w:rsidR="00502076" w:rsidRPr="00DE1B71" w:rsidRDefault="00502076" w:rsidP="00A01303">
            <w:pPr>
              <w:spacing w:line="240" w:lineRule="auto"/>
              <w:rPr>
                <w:lang w:val="it-IT"/>
              </w:rPr>
            </w:pPr>
            <w:r w:rsidRPr="00DE1B71">
              <w:rPr>
                <w:b/>
                <w:lang w:val="it-IT"/>
              </w:rPr>
              <w:t>Li</w:t>
            </w:r>
            <w:r w:rsidR="00A01303" w:rsidRPr="00DE1B71">
              <w:rPr>
                <w:b/>
                <w:lang w:val="it-IT"/>
              </w:rPr>
              <w:t>dhja e partner</w:t>
            </w:r>
            <w:r w:rsidR="00A01303" w:rsidRPr="00DE1B71">
              <w:rPr>
                <w:rFonts w:cs="Arial"/>
                <w:lang w:val="it-IT"/>
              </w:rPr>
              <w:t>ëve të ndryshëm</w:t>
            </w:r>
            <w:r w:rsidR="001962BE" w:rsidRPr="00DE1B71">
              <w:rPr>
                <w:lang w:val="it-IT"/>
              </w:rPr>
              <w:t xml:space="preserve"> (</w:t>
            </w:r>
            <w:r w:rsidR="00A01303" w:rsidRPr="00DE1B71">
              <w:rPr>
                <w:lang w:val="it-IT"/>
              </w:rPr>
              <w:t>e dobishme edhe p</w:t>
            </w:r>
            <w:r w:rsidR="00A01303" w:rsidRPr="00DE1B71">
              <w:rPr>
                <w:rFonts w:cs="Arial"/>
                <w:lang w:val="it-IT"/>
              </w:rPr>
              <w:t xml:space="preserve">ër t’I afruar ata partnerë me njëri tjetrin në Shqipëri me qëllim që të shkëmbejnë e të </w:t>
            </w:r>
            <w:r w:rsidR="00A01303" w:rsidRPr="00DE1B71">
              <w:rPr>
                <w:rFonts w:cs="Arial"/>
                <w:b/>
                <w:lang w:val="it-IT"/>
              </w:rPr>
              <w:t>m</w:t>
            </w:r>
            <w:r w:rsidR="00A01303" w:rsidRPr="00DE1B71">
              <w:rPr>
                <w:rFonts w:cs="Arial"/>
                <w:lang w:val="it-IT"/>
              </w:rPr>
              <w:t>ësojnë</w:t>
            </w:r>
            <w:r w:rsidR="001962BE" w:rsidRPr="00DE1B71">
              <w:rPr>
                <w:lang w:val="it-IT"/>
              </w:rPr>
              <w:t>)</w:t>
            </w:r>
          </w:p>
        </w:tc>
        <w:tc>
          <w:tcPr>
            <w:tcW w:w="1537" w:type="dxa"/>
          </w:tcPr>
          <w:p w:rsidR="00502076" w:rsidRPr="00DE1B71" w:rsidRDefault="00A01303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Inxhinjer</w:t>
            </w:r>
            <w:r w:rsidRPr="00DE1B71">
              <w:rPr>
                <w:rFonts w:cs="Arial"/>
                <w:lang w:val="it-IT"/>
              </w:rPr>
              <w:t xml:space="preserve">ët </w:t>
            </w:r>
            <w:r w:rsidR="00502076" w:rsidRPr="00DE1B71">
              <w:rPr>
                <w:lang w:val="it-IT"/>
              </w:rPr>
              <w:t>CSD</w:t>
            </w:r>
          </w:p>
          <w:p w:rsidR="00DD424E" w:rsidRPr="00DE1B71" w:rsidRDefault="00502076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 xml:space="preserve"> </w:t>
            </w:r>
            <w:r w:rsidR="00A01303" w:rsidRPr="00DE1B71">
              <w:rPr>
                <w:lang w:val="it-IT"/>
              </w:rPr>
              <w:t>Bashkit</w:t>
            </w:r>
            <w:r w:rsidR="00A01303" w:rsidRPr="00DE1B71">
              <w:rPr>
                <w:rFonts w:cs="Arial"/>
                <w:lang w:val="it-IT"/>
              </w:rPr>
              <w:t>ë</w:t>
            </w:r>
          </w:p>
          <w:p w:rsidR="00AD0A8F" w:rsidRPr="00DE1B71" w:rsidRDefault="00A01303" w:rsidP="00A01303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Ministrit</w:t>
            </w:r>
            <w:r w:rsidRPr="00DE1B71">
              <w:rPr>
                <w:rFonts w:cs="Arial"/>
                <w:lang w:val="it-IT"/>
              </w:rPr>
              <w:t xml:space="preserve">ë e Mjedisit dhe Zhvillimit </w:t>
            </w:r>
            <w:r w:rsidR="0016570F" w:rsidRPr="00DE1B71">
              <w:rPr>
                <w:lang w:val="it-IT"/>
              </w:rPr>
              <w:t>Urban</w:t>
            </w:r>
          </w:p>
        </w:tc>
        <w:tc>
          <w:tcPr>
            <w:tcW w:w="1598" w:type="dxa"/>
          </w:tcPr>
          <w:p w:rsidR="00502076" w:rsidRPr="001962BE" w:rsidRDefault="00502076" w:rsidP="007962A0">
            <w:pPr>
              <w:spacing w:line="240" w:lineRule="auto"/>
              <w:rPr>
                <w:b/>
              </w:rPr>
            </w:pPr>
            <w:r w:rsidRPr="001962BE">
              <w:rPr>
                <w:b/>
              </w:rPr>
              <w:t>E</w:t>
            </w:r>
            <w:r w:rsidR="00A01303">
              <w:rPr>
                <w:b/>
              </w:rPr>
              <w:t>kspertiza</w:t>
            </w:r>
            <w:r w:rsidRPr="001962BE">
              <w:rPr>
                <w:b/>
              </w:rPr>
              <w:t xml:space="preserve"> </w:t>
            </w:r>
          </w:p>
          <w:p w:rsidR="00502076" w:rsidRDefault="00502076" w:rsidP="007962A0">
            <w:pPr>
              <w:spacing w:line="240" w:lineRule="auto"/>
            </w:pPr>
          </w:p>
        </w:tc>
      </w:tr>
      <w:tr w:rsidR="005C13DC" w:rsidRPr="00BF1864" w:rsidTr="006F7D2F">
        <w:trPr>
          <w:jc w:val="center"/>
        </w:trPr>
        <w:tc>
          <w:tcPr>
            <w:tcW w:w="3796" w:type="dxa"/>
          </w:tcPr>
          <w:p w:rsidR="006334F6" w:rsidRDefault="00A01303" w:rsidP="00A01303">
            <w:pPr>
              <w:spacing w:line="240" w:lineRule="auto"/>
            </w:pPr>
            <w:r w:rsidRPr="00A01303">
              <w:lastRenderedPageBreak/>
              <w:t>Diskutimet n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</w:t>
            </w:r>
            <w:r w:rsidRPr="00A01303">
              <w:rPr>
                <w:rFonts w:cs="Arial"/>
                <w:b/>
                <w:lang w:val="en-US"/>
              </w:rPr>
              <w:t>tavolina</w:t>
            </w:r>
            <w:r>
              <w:rPr>
                <w:rFonts w:cs="Arial"/>
                <w:lang w:val="en-US"/>
              </w:rPr>
              <w:t xml:space="preserve"> </w:t>
            </w:r>
            <w:r w:rsidRPr="00A01303">
              <w:rPr>
                <w:rFonts w:cs="Arial"/>
                <w:b/>
                <w:lang w:val="en-US"/>
              </w:rPr>
              <w:t>të</w:t>
            </w:r>
            <w:r>
              <w:rPr>
                <w:rFonts w:cs="Arial"/>
                <w:b/>
                <w:lang w:val="en-US"/>
              </w:rPr>
              <w:t xml:space="preserve"> rrumbullakta</w:t>
            </w:r>
            <w:r>
              <w:rPr>
                <w:b/>
              </w:rPr>
              <w:t xml:space="preserve"> </w:t>
            </w:r>
            <w:r w:rsidRPr="00A01303">
              <w:t>n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nivel komb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 me ministrit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rkat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se</w:t>
            </w:r>
            <w:r w:rsidR="006334F6">
              <w:t xml:space="preserve"> </w:t>
            </w:r>
            <w:r w:rsidR="0051161D">
              <w:t xml:space="preserve"> duke p</w:t>
            </w:r>
            <w:r w:rsidR="0051161D" w:rsidRPr="0051161D">
              <w:rPr>
                <w:rFonts w:cs="Arial"/>
              </w:rPr>
              <w:t>ë</w:t>
            </w:r>
            <w:r>
              <w:t>rfshir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dhe Ministrin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 Mjedisit</w:t>
            </w:r>
            <w:r w:rsidR="006334F6">
              <w:t xml:space="preserve">). </w:t>
            </w:r>
          </w:p>
        </w:tc>
        <w:tc>
          <w:tcPr>
            <w:tcW w:w="2078" w:type="dxa"/>
          </w:tcPr>
          <w:p w:rsidR="006334F6" w:rsidRPr="00725590" w:rsidRDefault="00A01303" w:rsidP="007962A0">
            <w:pPr>
              <w:spacing w:line="240" w:lineRule="auto"/>
              <w:rPr>
                <w:b/>
              </w:rPr>
            </w:pPr>
            <w:r>
              <w:rPr>
                <w:b/>
              </w:rPr>
              <w:t>Menaxhimi i Njohurive</w:t>
            </w:r>
          </w:p>
          <w:p w:rsidR="002023B4" w:rsidRDefault="002023B4" w:rsidP="00A01303">
            <w:pPr>
              <w:spacing w:line="240" w:lineRule="auto"/>
            </w:pPr>
            <w:r w:rsidRPr="00725590">
              <w:rPr>
                <w:b/>
              </w:rPr>
              <w:t>Li</w:t>
            </w:r>
            <w:r w:rsidR="00A01303">
              <w:rPr>
                <w:b/>
              </w:rPr>
              <w:t>dhja</w:t>
            </w:r>
          </w:p>
        </w:tc>
        <w:tc>
          <w:tcPr>
            <w:tcW w:w="1537" w:type="dxa"/>
          </w:tcPr>
          <w:p w:rsidR="006334F6" w:rsidRDefault="002023B4" w:rsidP="00A01303">
            <w:pPr>
              <w:spacing w:line="240" w:lineRule="auto"/>
            </w:pPr>
            <w:r>
              <w:t>Ministri</w:t>
            </w:r>
            <w:r w:rsidR="00A01303">
              <w:t>t</w:t>
            </w:r>
            <w:r w:rsidR="00A01303" w:rsidRPr="00EB64F9">
              <w:rPr>
                <w:rFonts w:cs="Arial"/>
                <w:lang w:val="en-US"/>
              </w:rPr>
              <w:t>ë</w:t>
            </w:r>
          </w:p>
        </w:tc>
        <w:tc>
          <w:tcPr>
            <w:tcW w:w="1598" w:type="dxa"/>
          </w:tcPr>
          <w:p w:rsidR="006334F6" w:rsidRPr="001962BE" w:rsidRDefault="002023B4" w:rsidP="00A01303">
            <w:pPr>
              <w:spacing w:line="240" w:lineRule="auto"/>
              <w:rPr>
                <w:b/>
              </w:rPr>
            </w:pPr>
            <w:r w:rsidRPr="001962BE">
              <w:rPr>
                <w:b/>
              </w:rPr>
              <w:t>E</w:t>
            </w:r>
            <w:r w:rsidR="00A01303">
              <w:rPr>
                <w:b/>
              </w:rPr>
              <w:t>kspertiza</w:t>
            </w:r>
          </w:p>
        </w:tc>
      </w:tr>
      <w:tr w:rsidR="005C13DC" w:rsidRPr="00CA5FFB" w:rsidTr="006F7D2F">
        <w:trPr>
          <w:jc w:val="center"/>
        </w:trPr>
        <w:tc>
          <w:tcPr>
            <w:tcW w:w="3796" w:type="dxa"/>
          </w:tcPr>
          <w:p w:rsidR="006334F6" w:rsidRDefault="00E203DF" w:rsidP="0051161D">
            <w:pPr>
              <w:spacing w:line="240" w:lineRule="auto"/>
            </w:pPr>
            <w:r>
              <w:t xml:space="preserve">Dldp </w:t>
            </w:r>
            <w:r w:rsidR="00F43B71">
              <w:t>mb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>shtet proceset e p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>rfshirjes s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 xml:space="preserve"> njohurive nga </w:t>
            </w:r>
            <w:r w:rsidR="00F43B71" w:rsidRPr="00F43B71">
              <w:rPr>
                <w:rFonts w:cs="Arial"/>
                <w:b/>
                <w:lang w:val="en-US"/>
              </w:rPr>
              <w:t>grupet e marxhinalizuara</w:t>
            </w:r>
            <w:r w:rsidR="006334F6">
              <w:t xml:space="preserve"> (</w:t>
            </w:r>
            <w:r w:rsidR="00F43B71">
              <w:t>p</w:t>
            </w:r>
            <w:r w:rsidR="006334F6">
              <w:t>.</w:t>
            </w:r>
            <w:r w:rsidR="00F43B71">
              <w:t>sh</w:t>
            </w:r>
            <w:r w:rsidR="006334F6">
              <w:t xml:space="preserve">. </w:t>
            </w:r>
            <w:r w:rsidR="00F43B71">
              <w:t>Komuniteti Rom dhe grat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6334F6">
              <w:t xml:space="preserve">) </w:t>
            </w:r>
            <w:r w:rsidR="00F43B71">
              <w:t>t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 xml:space="preserve"> cil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>t p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>rfshihen n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 xml:space="preserve"> menaxhimin e mbetjeve t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 xml:space="preserve"> ngurta</w:t>
            </w:r>
            <w:r w:rsidR="006334F6">
              <w:t xml:space="preserve"> (</w:t>
            </w:r>
            <w:r w:rsidR="00F43B71">
              <w:t>d</w:t>
            </w:r>
            <w:r w:rsidR="006334F6">
              <w:t>.</w:t>
            </w:r>
            <w:r w:rsidR="00F43B71">
              <w:t>m</w:t>
            </w:r>
            <w:r w:rsidR="006334F6">
              <w:t>.</w:t>
            </w:r>
            <w:r w:rsidR="00F43B71">
              <w:t>th si pun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>tor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6334F6">
              <w:t xml:space="preserve"> informal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6334F6">
              <w:t xml:space="preserve">). </w:t>
            </w:r>
            <w:r w:rsidR="00F43B71">
              <w:t>I</w:t>
            </w:r>
            <w:r w:rsidR="006334F6">
              <w:t>nput</w:t>
            </w:r>
            <w:r w:rsidR="00F43B71">
              <w:t>i i</w:t>
            </w:r>
            <w:r>
              <w:t xml:space="preserve"> </w:t>
            </w:r>
            <w:r w:rsidR="00F43B71">
              <w:t>z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>rave t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 xml:space="preserve"> marxhinalizuar leht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>sohet n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>p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51161D">
              <w:rPr>
                <w:rFonts w:cs="Arial"/>
                <w:lang w:val="en-US"/>
              </w:rPr>
              <w:t>rmjet Siguruesve lok</w:t>
            </w:r>
            <w:r w:rsidR="00F43B71">
              <w:rPr>
                <w:rFonts w:cs="Arial"/>
                <w:lang w:val="en-US"/>
              </w:rPr>
              <w:t>al</w:t>
            </w:r>
            <w:r w:rsidR="0051161D" w:rsidRPr="0051161D">
              <w:rPr>
                <w:rFonts w:cs="Arial"/>
              </w:rPr>
              <w:t>ë</w:t>
            </w:r>
            <w:r w:rsidR="00F43B71">
              <w:rPr>
                <w:rFonts w:cs="Arial"/>
                <w:lang w:val="en-US"/>
              </w:rPr>
              <w:t xml:space="preserve"> t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 xml:space="preserve"> Sh</w:t>
            </w:r>
            <w:r w:rsidR="00F43B71" w:rsidRPr="00EB64F9">
              <w:rPr>
                <w:rFonts w:cs="Arial"/>
                <w:lang w:val="en-US"/>
              </w:rPr>
              <w:t>ë</w:t>
            </w:r>
            <w:r w:rsidR="00F43B71">
              <w:rPr>
                <w:rFonts w:cs="Arial"/>
                <w:lang w:val="en-US"/>
              </w:rPr>
              <w:t>rbimit</w:t>
            </w:r>
            <w:r w:rsidR="006334F6">
              <w:t xml:space="preserve">. </w:t>
            </w:r>
          </w:p>
        </w:tc>
        <w:tc>
          <w:tcPr>
            <w:tcW w:w="2078" w:type="dxa"/>
          </w:tcPr>
          <w:p w:rsidR="006334F6" w:rsidRPr="00F43B71" w:rsidRDefault="006334F6" w:rsidP="00F43B71">
            <w:pPr>
              <w:spacing w:line="240" w:lineRule="auto"/>
              <w:rPr>
                <w:lang w:val="it-IT"/>
              </w:rPr>
            </w:pPr>
            <w:r w:rsidRPr="00F43B71">
              <w:rPr>
                <w:b/>
                <w:lang w:val="it-IT"/>
              </w:rPr>
              <w:t>Li</w:t>
            </w:r>
            <w:r w:rsidR="00F43B71" w:rsidRPr="00F43B71">
              <w:rPr>
                <w:b/>
                <w:lang w:val="it-IT"/>
              </w:rPr>
              <w:t xml:space="preserve">dhja </w:t>
            </w:r>
            <w:r w:rsidR="00F43B71" w:rsidRPr="00F43B71">
              <w:rPr>
                <w:lang w:val="it-IT"/>
              </w:rPr>
              <w:t>me burimet e tjera t</w:t>
            </w:r>
            <w:r w:rsidR="00F43B71" w:rsidRPr="00F43B71">
              <w:rPr>
                <w:rFonts w:cs="Arial"/>
                <w:lang w:val="it-IT"/>
              </w:rPr>
              <w:t>ë njohurive</w:t>
            </w:r>
            <w:r w:rsidR="001962BE" w:rsidRPr="00F43B71">
              <w:rPr>
                <w:lang w:val="it-IT"/>
              </w:rPr>
              <w:t>.</w:t>
            </w:r>
          </w:p>
        </w:tc>
        <w:tc>
          <w:tcPr>
            <w:tcW w:w="1537" w:type="dxa"/>
          </w:tcPr>
          <w:p w:rsidR="006334F6" w:rsidRPr="00DE1B71" w:rsidRDefault="00F43B71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Komunitetet e marxhinalizuara</w:t>
            </w:r>
          </w:p>
          <w:p w:rsidR="006334F6" w:rsidRPr="00DE1B71" w:rsidRDefault="006334F6" w:rsidP="00F43B71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S</w:t>
            </w:r>
            <w:r w:rsidR="00F43B71" w:rsidRPr="00DE1B71">
              <w:rPr>
                <w:lang w:val="it-IT"/>
              </w:rPr>
              <w:t>iguruesit e Sh</w:t>
            </w:r>
            <w:r w:rsidR="00F43B71" w:rsidRPr="00DE1B71">
              <w:rPr>
                <w:rFonts w:cs="Arial"/>
                <w:lang w:val="it-IT"/>
              </w:rPr>
              <w:t>ërbimeve</w:t>
            </w:r>
            <w:r w:rsidRPr="00DE1B71">
              <w:rPr>
                <w:lang w:val="it-IT"/>
              </w:rPr>
              <w:t xml:space="preserve"> </w:t>
            </w:r>
          </w:p>
        </w:tc>
        <w:tc>
          <w:tcPr>
            <w:tcW w:w="1598" w:type="dxa"/>
          </w:tcPr>
          <w:p w:rsidR="006334F6" w:rsidRPr="00F43B71" w:rsidRDefault="001962BE" w:rsidP="00F43B71">
            <w:pPr>
              <w:spacing w:line="240" w:lineRule="auto"/>
              <w:rPr>
                <w:b/>
                <w:lang w:val="it-IT"/>
              </w:rPr>
            </w:pPr>
            <w:r w:rsidRPr="00F43B71">
              <w:rPr>
                <w:b/>
                <w:lang w:val="it-IT"/>
              </w:rPr>
              <w:t>E</w:t>
            </w:r>
            <w:r w:rsidR="00F43B71" w:rsidRPr="00F43B71">
              <w:rPr>
                <w:b/>
                <w:lang w:val="it-IT"/>
              </w:rPr>
              <w:t>kspertiza</w:t>
            </w:r>
            <w:r w:rsidRPr="00F43B71">
              <w:rPr>
                <w:b/>
                <w:lang w:val="it-IT"/>
              </w:rPr>
              <w:t xml:space="preserve"> </w:t>
            </w:r>
            <w:r w:rsidRPr="00F43B71">
              <w:rPr>
                <w:lang w:val="it-IT"/>
              </w:rPr>
              <w:t>(v</w:t>
            </w:r>
            <w:r w:rsidR="00F43B71" w:rsidRPr="00F43B71">
              <w:rPr>
                <w:lang w:val="it-IT"/>
              </w:rPr>
              <w:t>ler</w:t>
            </w:r>
            <w:r w:rsidR="00F43B71" w:rsidRPr="00F43B71">
              <w:rPr>
                <w:rFonts w:cs="Arial"/>
                <w:lang w:val="it-IT"/>
              </w:rPr>
              <w:t>ësimi i</w:t>
            </w:r>
            <w:r w:rsidRPr="00F43B71">
              <w:rPr>
                <w:lang w:val="it-IT"/>
              </w:rPr>
              <w:t xml:space="preserve"> </w:t>
            </w:r>
            <w:r w:rsidR="00F43B71" w:rsidRPr="00F43B71">
              <w:rPr>
                <w:lang w:val="it-IT"/>
              </w:rPr>
              <w:t>njohurive nga grupet e n</w:t>
            </w:r>
            <w:r w:rsidR="00F43B71" w:rsidRPr="00F43B71">
              <w:rPr>
                <w:rFonts w:cs="Arial"/>
                <w:lang w:val="it-IT"/>
              </w:rPr>
              <w:t>ë</w:t>
            </w:r>
            <w:r w:rsidR="00F43B71">
              <w:rPr>
                <w:rFonts w:cs="Arial"/>
                <w:lang w:val="it-IT"/>
              </w:rPr>
              <w:t>n-p</w:t>
            </w:r>
            <w:r w:rsidR="00F43B71" w:rsidRPr="00F43B71">
              <w:rPr>
                <w:rFonts w:cs="Arial"/>
                <w:lang w:val="it-IT"/>
              </w:rPr>
              <w:t>ërfaqësuara</w:t>
            </w:r>
            <w:r w:rsidRPr="00F43B71">
              <w:rPr>
                <w:lang w:val="it-IT"/>
              </w:rPr>
              <w:t>)</w:t>
            </w:r>
          </w:p>
        </w:tc>
      </w:tr>
      <w:tr w:rsidR="005C13DC" w:rsidRPr="00CA5FFB" w:rsidTr="006F7D2F">
        <w:trPr>
          <w:jc w:val="center"/>
        </w:trPr>
        <w:tc>
          <w:tcPr>
            <w:tcW w:w="3796" w:type="dxa"/>
            <w:shd w:val="clear" w:color="auto" w:fill="auto"/>
          </w:tcPr>
          <w:p w:rsidR="00502076" w:rsidRPr="00F43B71" w:rsidRDefault="00F43B71" w:rsidP="00F43B71">
            <w:pPr>
              <w:spacing w:line="240" w:lineRule="auto"/>
              <w:rPr>
                <w:lang w:val="it-IT"/>
              </w:rPr>
            </w:pPr>
            <w:r w:rsidRPr="00F43B71">
              <w:rPr>
                <w:lang w:val="it-IT"/>
              </w:rPr>
              <w:t xml:space="preserve">Dldp organizon </w:t>
            </w:r>
            <w:r w:rsidRPr="00F43B71">
              <w:rPr>
                <w:b/>
                <w:lang w:val="it-IT"/>
              </w:rPr>
              <w:t>Ture Studimore</w:t>
            </w:r>
            <w:r w:rsidRPr="00F43B71">
              <w:rPr>
                <w:lang w:val="it-IT"/>
              </w:rPr>
              <w:t xml:space="preserve"> n</w:t>
            </w:r>
            <w:r w:rsidRPr="00F43B71">
              <w:rPr>
                <w:rFonts w:cs="Arial"/>
                <w:lang w:val="it-IT"/>
              </w:rPr>
              <w:t xml:space="preserve">ë </w:t>
            </w:r>
            <w:r w:rsidRPr="00F43B71">
              <w:rPr>
                <w:rFonts w:cs="Arial"/>
                <w:b/>
                <w:lang w:val="it-IT"/>
              </w:rPr>
              <w:t>Slloveni</w:t>
            </w:r>
            <w:r w:rsidRPr="00F43B71">
              <w:rPr>
                <w:rFonts w:cs="Arial"/>
                <w:lang w:val="it-IT"/>
              </w:rPr>
              <w:t xml:space="preserve"> për praktikat më të mira në menaxhimin e mbetjeve urbane</w:t>
            </w:r>
            <w:r w:rsidR="002023B4" w:rsidRPr="00F43B71">
              <w:rPr>
                <w:lang w:val="it-IT"/>
              </w:rPr>
              <w:t xml:space="preserve"> – </w:t>
            </w:r>
            <w:r w:rsidRPr="00F43B71">
              <w:rPr>
                <w:lang w:val="it-IT"/>
              </w:rPr>
              <w:t>duke p</w:t>
            </w:r>
            <w:r w:rsidRPr="00F43B71">
              <w:rPr>
                <w:rFonts w:cs="Arial"/>
                <w:lang w:val="it-IT"/>
              </w:rPr>
              <w:t>ë</w:t>
            </w:r>
            <w:r w:rsidRPr="00F43B71">
              <w:rPr>
                <w:lang w:val="it-IT"/>
              </w:rPr>
              <w:t>rfshir</w:t>
            </w:r>
            <w:r w:rsidRPr="00F43B71">
              <w:rPr>
                <w:rFonts w:cs="Arial"/>
                <w:lang w:val="it-IT"/>
              </w:rPr>
              <w:t>ë anëtarët e QK</w:t>
            </w:r>
            <w:r w:rsidR="003717E4" w:rsidRPr="00F43B71">
              <w:rPr>
                <w:lang w:val="it-IT"/>
              </w:rPr>
              <w:t>,</w:t>
            </w:r>
            <w:r w:rsidR="002023B4" w:rsidRPr="00F43B71">
              <w:rPr>
                <w:lang w:val="it-IT"/>
              </w:rPr>
              <w:t xml:space="preserve"> </w:t>
            </w:r>
            <w:r w:rsidRPr="00F43B71">
              <w:rPr>
                <w:lang w:val="it-IT"/>
              </w:rPr>
              <w:t>ekspert</w:t>
            </w:r>
            <w:r w:rsidRPr="00F43B71">
              <w:rPr>
                <w:rFonts w:cs="Arial"/>
                <w:lang w:val="it-IT"/>
              </w:rPr>
              <w:t>ët bashkiakë</w:t>
            </w:r>
            <w:r w:rsidR="002023B4" w:rsidRPr="00F43B71">
              <w:rPr>
                <w:lang w:val="it-IT"/>
              </w:rPr>
              <w:t xml:space="preserve"> </w:t>
            </w:r>
            <w:r w:rsidRPr="00F43B71">
              <w:rPr>
                <w:lang w:val="it-IT"/>
              </w:rPr>
              <w:t>p</w:t>
            </w:r>
            <w:r w:rsidRPr="00F43B71">
              <w:rPr>
                <w:rFonts w:cs="Arial"/>
                <w:lang w:val="it-IT"/>
              </w:rPr>
              <w:t>ë</w:t>
            </w:r>
            <w:r w:rsidRPr="00F43B71">
              <w:rPr>
                <w:lang w:val="it-IT"/>
              </w:rPr>
              <w:t>rtej fush</w:t>
            </w:r>
            <w:r w:rsidRPr="00F43B71">
              <w:rPr>
                <w:rFonts w:cs="Arial"/>
                <w:lang w:val="it-IT"/>
              </w:rPr>
              <w:t xml:space="preserve">ës së </w:t>
            </w:r>
            <w:r w:rsidR="002023B4" w:rsidRPr="00F43B71">
              <w:rPr>
                <w:lang w:val="it-IT"/>
              </w:rPr>
              <w:t>dldp</w:t>
            </w:r>
            <w:r w:rsidR="003717E4" w:rsidRPr="00F43B71">
              <w:rPr>
                <w:lang w:val="it-IT"/>
              </w:rPr>
              <w:t xml:space="preserve"> (</w:t>
            </w:r>
            <w:r w:rsidRPr="00F43B71">
              <w:rPr>
                <w:lang w:val="it-IT"/>
              </w:rPr>
              <w:t xml:space="preserve">Qarku </w:t>
            </w:r>
            <w:r w:rsidR="003717E4" w:rsidRPr="00F43B71">
              <w:rPr>
                <w:lang w:val="it-IT"/>
              </w:rPr>
              <w:t>Berat)</w:t>
            </w:r>
            <w:r w:rsidR="002023B4" w:rsidRPr="00F43B71">
              <w:rPr>
                <w:lang w:val="it-IT"/>
              </w:rPr>
              <w:t xml:space="preserve"> </w:t>
            </w:r>
            <w:r w:rsidRPr="00F43B71">
              <w:rPr>
                <w:lang w:val="it-IT"/>
              </w:rPr>
              <w:t>si dhe</w:t>
            </w:r>
            <w:r w:rsidR="002023B4" w:rsidRPr="00F43B71">
              <w:rPr>
                <w:lang w:val="it-IT"/>
              </w:rPr>
              <w:t xml:space="preserve"> GIZ</w:t>
            </w:r>
            <w:r w:rsidR="003717E4" w:rsidRPr="00F43B71">
              <w:rPr>
                <w:lang w:val="it-IT"/>
              </w:rPr>
              <w:t xml:space="preserve"> (</w:t>
            </w:r>
            <w:r>
              <w:rPr>
                <w:lang w:val="it-IT"/>
              </w:rPr>
              <w:t>p</w:t>
            </w:r>
            <w:r w:rsidRPr="00F43B71">
              <w:rPr>
                <w:rFonts w:cs="Arial"/>
                <w:lang w:val="it-IT"/>
              </w:rPr>
              <w:t>ë</w:t>
            </w:r>
            <w:r w:rsidRPr="00F43B71">
              <w:rPr>
                <w:lang w:val="it-IT"/>
              </w:rPr>
              <w:t>rfaq</w:t>
            </w:r>
            <w:r w:rsidRPr="00F43B71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suesit nga</w:t>
            </w:r>
            <w:r w:rsidR="003717E4" w:rsidRPr="00F43B71">
              <w:rPr>
                <w:lang w:val="it-IT"/>
              </w:rPr>
              <w:t xml:space="preserve"> </w:t>
            </w:r>
            <w:r>
              <w:rPr>
                <w:lang w:val="it-IT"/>
              </w:rPr>
              <w:t>bashkit</w:t>
            </w:r>
            <w:r w:rsidRPr="00F43B71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e </w:t>
            </w:r>
            <w:r w:rsidR="003717E4" w:rsidRPr="00F43B71">
              <w:rPr>
                <w:lang w:val="it-IT"/>
              </w:rPr>
              <w:t>Rr</w:t>
            </w:r>
            <w:r>
              <w:rPr>
                <w:lang w:val="it-IT"/>
              </w:rPr>
              <w:t>ogozhin</w:t>
            </w:r>
            <w:r w:rsidRPr="00F43B71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</w:t>
            </w:r>
            <w:r w:rsidR="003717E4" w:rsidRPr="00F43B71">
              <w:rPr>
                <w:lang w:val="it-IT"/>
              </w:rPr>
              <w:t>, Peqin</w:t>
            </w:r>
            <w:r>
              <w:rPr>
                <w:lang w:val="it-IT"/>
              </w:rPr>
              <w:t>it dhe</w:t>
            </w:r>
            <w:r w:rsidR="003717E4" w:rsidRPr="00F43B71">
              <w:rPr>
                <w:lang w:val="it-IT"/>
              </w:rPr>
              <w:t xml:space="preserve"> Himarë</w:t>
            </w:r>
            <w:r>
              <w:rPr>
                <w:lang w:val="it-IT"/>
              </w:rPr>
              <w:t>s</w:t>
            </w:r>
            <w:r w:rsidR="003717E4" w:rsidRPr="00F43B71">
              <w:rPr>
                <w:lang w:val="it-IT"/>
              </w:rPr>
              <w:t xml:space="preserve">) </w:t>
            </w:r>
            <w:r>
              <w:rPr>
                <w:lang w:val="it-IT"/>
              </w:rPr>
              <w:t>dhe p</w:t>
            </w:r>
            <w:r w:rsidRPr="00F43B71">
              <w:rPr>
                <w:rFonts w:cs="Arial"/>
                <w:lang w:val="it-IT"/>
              </w:rPr>
              <w:t>ë</w:t>
            </w:r>
            <w:r>
              <w:rPr>
                <w:lang w:val="it-IT"/>
              </w:rPr>
              <w:t>rfaq</w:t>
            </w:r>
            <w:r w:rsidRPr="00F43B71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suesit e Ministris</w:t>
            </w:r>
            <w:r w:rsidRPr="00F43B71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s</w:t>
            </w:r>
            <w:r w:rsidRPr="00F43B71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Mjedisit dhe ç</w:t>
            </w:r>
            <w:r w:rsidRPr="00F43B71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shtjeve Vendore si dhe nga Zyra e Kryeministrit</w:t>
            </w:r>
            <w:r w:rsidR="002023B4" w:rsidRPr="00F43B71">
              <w:rPr>
                <w:lang w:val="it-IT"/>
              </w:rPr>
              <w:t xml:space="preserve">. </w:t>
            </w:r>
          </w:p>
          <w:p w:rsidR="006334F6" w:rsidRPr="009E4EC0" w:rsidRDefault="00F43B71" w:rsidP="009E4EC0">
            <w:pPr>
              <w:spacing w:line="240" w:lineRule="auto"/>
              <w:rPr>
                <w:lang w:val="it-IT"/>
              </w:rPr>
            </w:pPr>
            <w:r w:rsidRPr="009E4EC0">
              <w:rPr>
                <w:lang w:val="it-IT"/>
              </w:rPr>
              <w:t>Turi studimor n</w:t>
            </w:r>
            <w:r w:rsidRPr="009E4EC0">
              <w:rPr>
                <w:rFonts w:cs="Arial"/>
                <w:lang w:val="it-IT"/>
              </w:rPr>
              <w:t xml:space="preserve">ë </w:t>
            </w:r>
            <w:r w:rsidRPr="009E4EC0">
              <w:rPr>
                <w:rFonts w:cs="Arial"/>
                <w:b/>
                <w:lang w:val="it-IT"/>
              </w:rPr>
              <w:t>Zvicër</w:t>
            </w:r>
            <w:r w:rsidRPr="009E4EC0">
              <w:rPr>
                <w:lang w:val="it-IT"/>
              </w:rPr>
              <w:t xml:space="preserve"> p</w:t>
            </w:r>
            <w:r w:rsidRPr="009E4EC0">
              <w:rPr>
                <w:rFonts w:cs="Arial"/>
                <w:lang w:val="it-IT"/>
              </w:rPr>
              <w:t>ë</w:t>
            </w:r>
            <w:r w:rsidRPr="009E4EC0">
              <w:rPr>
                <w:lang w:val="it-IT"/>
              </w:rPr>
              <w:t>r planet e menaxhimit t</w:t>
            </w:r>
            <w:r w:rsidRPr="009E4EC0">
              <w:rPr>
                <w:rFonts w:cs="Arial"/>
                <w:lang w:val="it-IT"/>
              </w:rPr>
              <w:t>ë integruar të mbetjeve</w:t>
            </w:r>
            <w:r w:rsidR="009E4EC0" w:rsidRPr="009E4EC0">
              <w:rPr>
                <w:rFonts w:cs="Arial"/>
                <w:lang w:val="it-IT"/>
              </w:rPr>
              <w:t xml:space="preserve"> veçanë</w:t>
            </w:r>
            <w:r w:rsidR="009E4EC0">
              <w:rPr>
                <w:rFonts w:cs="Arial"/>
                <w:lang w:val="it-IT"/>
              </w:rPr>
              <w:t>risht p</w:t>
            </w:r>
            <w:r w:rsidR="009E4EC0" w:rsidRPr="009E4EC0">
              <w:rPr>
                <w:rFonts w:cs="Arial"/>
                <w:lang w:val="it-IT"/>
              </w:rPr>
              <w:t>ë</w:t>
            </w:r>
            <w:r w:rsidR="009E4EC0">
              <w:rPr>
                <w:rFonts w:cs="Arial"/>
                <w:lang w:val="it-IT"/>
              </w:rPr>
              <w:t>r</w:t>
            </w:r>
            <w:r w:rsidR="006D7BC5" w:rsidRPr="009E4EC0">
              <w:rPr>
                <w:lang w:val="it-IT"/>
              </w:rPr>
              <w:t xml:space="preserve"> </w:t>
            </w:r>
            <w:r w:rsidR="009E4EC0">
              <w:rPr>
                <w:lang w:val="it-IT"/>
              </w:rPr>
              <w:t>bashkin</w:t>
            </w:r>
            <w:r w:rsidR="009E4EC0" w:rsidRPr="009E4EC0">
              <w:rPr>
                <w:rFonts w:cs="Arial"/>
                <w:lang w:val="it-IT"/>
              </w:rPr>
              <w:t>ë</w:t>
            </w:r>
            <w:r w:rsidR="009E4EC0">
              <w:rPr>
                <w:rFonts w:cs="Arial"/>
                <w:lang w:val="it-IT"/>
              </w:rPr>
              <w:t xml:space="preserve"> e </w:t>
            </w:r>
            <w:r w:rsidR="006D7BC5" w:rsidRPr="009E4EC0">
              <w:rPr>
                <w:lang w:val="it-IT"/>
              </w:rPr>
              <w:t>Shkodr</w:t>
            </w:r>
            <w:r w:rsidR="009E4EC0" w:rsidRPr="009E4EC0">
              <w:rPr>
                <w:rFonts w:cs="Arial"/>
                <w:lang w:val="it-IT"/>
              </w:rPr>
              <w:t>ë</w:t>
            </w:r>
            <w:r w:rsidR="009E4EC0">
              <w:rPr>
                <w:rFonts w:cs="Arial"/>
                <w:lang w:val="it-IT"/>
              </w:rPr>
              <w:t>s</w:t>
            </w:r>
            <w:r w:rsidR="006D7BC5" w:rsidRPr="009E4EC0">
              <w:rPr>
                <w:lang w:val="it-IT"/>
              </w:rPr>
              <w:t>).</w:t>
            </w:r>
          </w:p>
        </w:tc>
        <w:tc>
          <w:tcPr>
            <w:tcW w:w="2078" w:type="dxa"/>
          </w:tcPr>
          <w:p w:rsidR="009E4EC0" w:rsidRDefault="009E4EC0" w:rsidP="009E4EC0">
            <w:pPr>
              <w:spacing w:line="240" w:lineRule="auto"/>
              <w:rPr>
                <w:b/>
              </w:rPr>
            </w:pPr>
            <w:r>
              <w:rPr>
                <w:b/>
              </w:rPr>
              <w:t>Lidhja</w:t>
            </w:r>
          </w:p>
          <w:p w:rsidR="002023B4" w:rsidRPr="00E203DF" w:rsidRDefault="009E4EC0" w:rsidP="009E4EC0">
            <w:pPr>
              <w:spacing w:line="240" w:lineRule="auto"/>
            </w:pPr>
            <w:r>
              <w:rPr>
                <w:b/>
              </w:rPr>
              <w:t>Zhvillimi i Kapacitetit</w:t>
            </w:r>
            <w:r w:rsidR="00E203DF">
              <w:t xml:space="preserve"> </w:t>
            </w:r>
            <w:r>
              <w:t>teknik dhe menaxherial</w:t>
            </w:r>
          </w:p>
        </w:tc>
        <w:tc>
          <w:tcPr>
            <w:tcW w:w="1537" w:type="dxa"/>
          </w:tcPr>
          <w:p w:rsidR="00502076" w:rsidRDefault="009E4EC0" w:rsidP="007962A0">
            <w:pPr>
              <w:spacing w:line="240" w:lineRule="auto"/>
            </w:pPr>
            <w:r>
              <w:t>Ekspert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tr e NjQV</w:t>
            </w:r>
          </w:p>
          <w:p w:rsidR="009E4EC0" w:rsidRDefault="009E4EC0" w:rsidP="007962A0">
            <w:pPr>
              <w:spacing w:line="240" w:lineRule="auto"/>
            </w:pPr>
            <w:r>
              <w:t>NjQV jo pjes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 </w:t>
            </w:r>
            <w:r w:rsidR="002023B4">
              <w:t>dldp</w:t>
            </w:r>
          </w:p>
          <w:p w:rsidR="00DD424E" w:rsidRPr="00DE1B71" w:rsidRDefault="009E4EC0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Shoqata e Bashkive dhe Qyteteve t</w:t>
            </w:r>
            <w:r w:rsidRPr="00DE1B71">
              <w:rPr>
                <w:rFonts w:cs="Arial"/>
                <w:lang w:val="it-IT"/>
              </w:rPr>
              <w:t>ë Sllovenisë</w:t>
            </w:r>
          </w:p>
          <w:p w:rsidR="006334F6" w:rsidRPr="00DE1B71" w:rsidRDefault="009E4EC0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Inxhinjer</w:t>
            </w:r>
            <w:r w:rsidRPr="00DE1B71">
              <w:rPr>
                <w:rFonts w:cs="Arial"/>
                <w:lang w:val="it-IT"/>
              </w:rPr>
              <w:t xml:space="preserve">ët </w:t>
            </w:r>
            <w:r w:rsidR="006334F6" w:rsidRPr="00DE1B71">
              <w:rPr>
                <w:lang w:val="it-IT"/>
              </w:rPr>
              <w:t>CSD</w:t>
            </w:r>
          </w:p>
          <w:p w:rsidR="006334F6" w:rsidRPr="00DE1B71" w:rsidRDefault="006334F6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 xml:space="preserve">GIZ </w:t>
            </w:r>
          </w:p>
          <w:p w:rsidR="006D7BC5" w:rsidRPr="00DE1B71" w:rsidRDefault="009E4EC0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 xml:space="preserve">Plani </w:t>
            </w:r>
            <w:r w:rsidR="006D7BC5" w:rsidRPr="00DE1B71">
              <w:rPr>
                <w:lang w:val="it-IT"/>
              </w:rPr>
              <w:t>Urba</w:t>
            </w:r>
            <w:r w:rsidRPr="00DE1B71">
              <w:rPr>
                <w:lang w:val="it-IT"/>
              </w:rPr>
              <w:t>n</w:t>
            </w:r>
            <w:r w:rsidR="006D7BC5" w:rsidRPr="00DE1B71">
              <w:rPr>
                <w:lang w:val="it-IT"/>
              </w:rPr>
              <w:t xml:space="preserve"> (</w:t>
            </w:r>
            <w:r w:rsidRPr="00DE1B71">
              <w:rPr>
                <w:lang w:val="it-IT"/>
              </w:rPr>
              <w:t>Zvic</w:t>
            </w:r>
            <w:r w:rsidRPr="00DE1B71">
              <w:rPr>
                <w:rFonts w:cs="Arial"/>
                <w:lang w:val="it-IT"/>
              </w:rPr>
              <w:t>ër</w:t>
            </w:r>
            <w:r w:rsidR="006D7BC5" w:rsidRPr="00DE1B71">
              <w:rPr>
                <w:lang w:val="it-IT"/>
              </w:rPr>
              <w:t xml:space="preserve">) </w:t>
            </w:r>
          </w:p>
          <w:p w:rsidR="00E203DF" w:rsidRDefault="00E203DF" w:rsidP="009E4EC0">
            <w:pPr>
              <w:spacing w:line="240" w:lineRule="auto"/>
            </w:pPr>
            <w:r>
              <w:t>Ministri</w:t>
            </w:r>
            <w:r w:rsidR="009E4EC0">
              <w:t>t</w:t>
            </w:r>
            <w:r w:rsidR="009E4EC0" w:rsidRPr="00EB64F9">
              <w:rPr>
                <w:rFonts w:cs="Arial"/>
                <w:lang w:val="en-US"/>
              </w:rPr>
              <w:t>ë</w:t>
            </w:r>
          </w:p>
        </w:tc>
        <w:tc>
          <w:tcPr>
            <w:tcW w:w="1598" w:type="dxa"/>
          </w:tcPr>
          <w:p w:rsidR="00502076" w:rsidRPr="009E4EC0" w:rsidRDefault="002023B4" w:rsidP="009E4EC0">
            <w:pPr>
              <w:spacing w:line="240" w:lineRule="auto"/>
              <w:rPr>
                <w:lang w:val="it-IT"/>
              </w:rPr>
            </w:pPr>
            <w:r w:rsidRPr="009E4EC0">
              <w:rPr>
                <w:b/>
                <w:lang w:val="it-IT"/>
              </w:rPr>
              <w:t>E</w:t>
            </w:r>
            <w:r w:rsidR="009E4EC0" w:rsidRPr="009E4EC0">
              <w:rPr>
                <w:b/>
                <w:lang w:val="it-IT"/>
              </w:rPr>
              <w:t>kspertiza</w:t>
            </w:r>
            <w:r w:rsidR="00E203DF" w:rsidRPr="009E4EC0">
              <w:rPr>
                <w:lang w:val="it-IT"/>
              </w:rPr>
              <w:t xml:space="preserve">– </w:t>
            </w:r>
            <w:r w:rsidR="009E4EC0" w:rsidRPr="009E4EC0">
              <w:rPr>
                <w:lang w:val="it-IT"/>
              </w:rPr>
              <w:t>e nj</w:t>
            </w:r>
            <w:r w:rsidR="009E4EC0" w:rsidRPr="009E4EC0">
              <w:rPr>
                <w:rFonts w:cs="Arial"/>
                <w:lang w:val="it-IT"/>
              </w:rPr>
              <w:t>ë vargu të madh partnerësh</w:t>
            </w:r>
            <w:r w:rsidR="00E203DF" w:rsidRPr="009E4EC0">
              <w:rPr>
                <w:lang w:val="it-IT"/>
              </w:rPr>
              <w:t xml:space="preserve">. </w:t>
            </w:r>
          </w:p>
        </w:tc>
      </w:tr>
      <w:tr w:rsidR="005C13DC" w:rsidRPr="00CA5FFB" w:rsidTr="006F7D2F">
        <w:trPr>
          <w:jc w:val="center"/>
        </w:trPr>
        <w:tc>
          <w:tcPr>
            <w:tcW w:w="3796" w:type="dxa"/>
            <w:shd w:val="clear" w:color="auto" w:fill="auto"/>
          </w:tcPr>
          <w:p w:rsidR="006D7BC5" w:rsidRPr="009E4EC0" w:rsidRDefault="009E4EC0" w:rsidP="009E4EC0">
            <w:pPr>
              <w:spacing w:line="240" w:lineRule="auto"/>
              <w:rPr>
                <w:lang w:val="it-IT"/>
              </w:rPr>
            </w:pPr>
            <w:r w:rsidRPr="009E4EC0">
              <w:rPr>
                <w:lang w:val="it-IT"/>
              </w:rPr>
              <w:lastRenderedPageBreak/>
              <w:t>QK t</w:t>
            </w:r>
            <w:r w:rsidRPr="009E4EC0">
              <w:rPr>
                <w:rFonts w:cs="Arial"/>
                <w:lang w:val="it-IT"/>
              </w:rPr>
              <w:t>ë d</w:t>
            </w:r>
            <w:r w:rsidR="006D7BC5" w:rsidRPr="009E4EC0">
              <w:rPr>
                <w:lang w:val="it-IT"/>
              </w:rPr>
              <w:t xml:space="preserve">ldp </w:t>
            </w:r>
            <w:r w:rsidRPr="009E4EC0">
              <w:rPr>
                <w:lang w:val="it-IT"/>
              </w:rPr>
              <w:t>marrin pjes</w:t>
            </w:r>
            <w:r w:rsidRPr="009E4EC0">
              <w:rPr>
                <w:rFonts w:cs="Arial"/>
                <w:lang w:val="it-IT"/>
              </w:rPr>
              <w:t xml:space="preserve">ë në </w:t>
            </w:r>
            <w:r w:rsidRPr="009E4EC0">
              <w:rPr>
                <w:rFonts w:cs="Arial"/>
                <w:b/>
                <w:lang w:val="it-IT"/>
              </w:rPr>
              <w:t>konferenca ndërkombëtare</w:t>
            </w:r>
            <w:r w:rsidRPr="009E4EC0">
              <w:rPr>
                <w:rFonts w:cs="Arial"/>
                <w:lang w:val="it-IT"/>
              </w:rPr>
              <w:t xml:space="preserve"> mbi MBN në zonat ndër-kufitare rurale dhe bregdetare</w:t>
            </w:r>
            <w:r w:rsidRPr="009E4EC0">
              <w:rPr>
                <w:lang w:val="it-IT"/>
              </w:rPr>
              <w:t xml:space="preserve"> t</w:t>
            </w:r>
            <w:r w:rsidRPr="009E4EC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Europ</w:t>
            </w:r>
            <w:r w:rsidRPr="009E4EC0">
              <w:rPr>
                <w:rFonts w:cs="Arial"/>
                <w:lang w:val="it-IT"/>
              </w:rPr>
              <w:t>ës</w:t>
            </w:r>
            <w:r>
              <w:rPr>
                <w:rFonts w:cs="Arial"/>
                <w:lang w:val="it-IT"/>
              </w:rPr>
              <w:t xml:space="preserve"> Jug-lindore</w:t>
            </w:r>
            <w:r w:rsidR="005F377E" w:rsidRPr="009E4EC0">
              <w:rPr>
                <w:lang w:val="it-IT"/>
              </w:rPr>
              <w:t>.</w:t>
            </w:r>
          </w:p>
        </w:tc>
        <w:tc>
          <w:tcPr>
            <w:tcW w:w="2078" w:type="dxa"/>
          </w:tcPr>
          <w:p w:rsidR="006D7BC5" w:rsidRPr="00682C28" w:rsidRDefault="009E4EC0" w:rsidP="009E4EC0">
            <w:pPr>
              <w:spacing w:line="240" w:lineRule="auto"/>
            </w:pPr>
            <w:r>
              <w:rPr>
                <w:b/>
              </w:rPr>
              <w:t>Zhvillimi i K</w:t>
            </w:r>
            <w:r w:rsidR="006D7BC5">
              <w:rPr>
                <w:b/>
              </w:rPr>
              <w:t>apacit</w:t>
            </w:r>
            <w:r>
              <w:rPr>
                <w:b/>
              </w:rPr>
              <w:t>etit</w:t>
            </w:r>
            <w:r w:rsidR="006D7BC5">
              <w:rPr>
                <w:b/>
              </w:rPr>
              <w:t xml:space="preserve"> </w:t>
            </w:r>
            <w:r w:rsidRPr="009E4EC0">
              <w:t>dhe</w:t>
            </w:r>
            <w:r w:rsidR="006D7BC5">
              <w:t xml:space="preserve"> </w:t>
            </w:r>
            <w:r w:rsidR="006D7BC5" w:rsidRPr="006D7BC5">
              <w:rPr>
                <w:b/>
              </w:rPr>
              <w:t>Li</w:t>
            </w:r>
            <w:r>
              <w:rPr>
                <w:b/>
              </w:rPr>
              <w:t xml:space="preserve">dhja </w:t>
            </w:r>
            <w:r w:rsidRPr="009E4EC0">
              <w:t>n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rajon</w:t>
            </w:r>
          </w:p>
        </w:tc>
        <w:tc>
          <w:tcPr>
            <w:tcW w:w="1537" w:type="dxa"/>
          </w:tcPr>
          <w:p w:rsidR="006D7BC5" w:rsidRDefault="009E4EC0" w:rsidP="009E4EC0">
            <w:pPr>
              <w:spacing w:line="240" w:lineRule="auto"/>
            </w:pPr>
            <w:r>
              <w:t>Ekspert</w:t>
            </w:r>
            <w:r w:rsidRPr="00EB64F9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bashkiak</w:t>
            </w:r>
            <w:r w:rsidRPr="00EB64F9">
              <w:rPr>
                <w:rFonts w:cs="Arial"/>
                <w:lang w:val="en-US"/>
              </w:rPr>
              <w:t>ë</w:t>
            </w:r>
          </w:p>
        </w:tc>
        <w:tc>
          <w:tcPr>
            <w:tcW w:w="1598" w:type="dxa"/>
          </w:tcPr>
          <w:p w:rsidR="006D7BC5" w:rsidRPr="009E4EC0" w:rsidRDefault="006D7BC5" w:rsidP="009E4EC0">
            <w:pPr>
              <w:spacing w:line="240" w:lineRule="auto"/>
              <w:rPr>
                <w:lang w:val="it-IT"/>
              </w:rPr>
            </w:pPr>
            <w:r w:rsidRPr="009E4EC0">
              <w:rPr>
                <w:b/>
                <w:lang w:val="it-IT"/>
              </w:rPr>
              <w:t>E</w:t>
            </w:r>
            <w:r w:rsidR="009E4EC0" w:rsidRPr="009E4EC0">
              <w:rPr>
                <w:b/>
                <w:lang w:val="it-IT"/>
              </w:rPr>
              <w:t>kspertiza</w:t>
            </w:r>
            <w:r w:rsidRPr="009E4EC0">
              <w:rPr>
                <w:b/>
                <w:lang w:val="it-IT"/>
              </w:rPr>
              <w:t xml:space="preserve"> </w:t>
            </w:r>
            <w:r w:rsidR="009E4EC0" w:rsidRPr="009E4EC0">
              <w:rPr>
                <w:lang w:val="it-IT"/>
              </w:rPr>
              <w:t>e zhvilluar nga antar</w:t>
            </w:r>
            <w:r w:rsidR="009E4EC0" w:rsidRPr="009E4EC0">
              <w:rPr>
                <w:rFonts w:cs="Arial"/>
                <w:lang w:val="it-IT"/>
              </w:rPr>
              <w:t>ët e QK</w:t>
            </w:r>
            <w:r w:rsidR="00682C28" w:rsidRPr="009E4EC0">
              <w:rPr>
                <w:lang w:val="it-IT"/>
              </w:rPr>
              <w:t>.</w:t>
            </w:r>
          </w:p>
        </w:tc>
      </w:tr>
      <w:tr w:rsidR="005C13DC" w:rsidRPr="00CA5FFB" w:rsidTr="006F7D2F">
        <w:trPr>
          <w:jc w:val="center"/>
        </w:trPr>
        <w:tc>
          <w:tcPr>
            <w:tcW w:w="3796" w:type="dxa"/>
            <w:shd w:val="clear" w:color="auto" w:fill="auto"/>
          </w:tcPr>
          <w:p w:rsidR="0016570F" w:rsidRPr="009E4EC0" w:rsidRDefault="00682C28" w:rsidP="0051161D">
            <w:pPr>
              <w:spacing w:line="240" w:lineRule="auto"/>
              <w:rPr>
                <w:lang w:val="it-IT"/>
              </w:rPr>
            </w:pPr>
            <w:r w:rsidRPr="009E4EC0">
              <w:rPr>
                <w:lang w:val="it-IT"/>
              </w:rPr>
              <w:t xml:space="preserve">Dldp </w:t>
            </w:r>
            <w:r w:rsidR="009E4EC0" w:rsidRPr="009E4EC0">
              <w:rPr>
                <w:lang w:val="it-IT"/>
              </w:rPr>
              <w:t>bashk</w:t>
            </w:r>
            <w:r w:rsidR="009E4EC0" w:rsidRPr="009E4EC0">
              <w:rPr>
                <w:rFonts w:cs="Arial"/>
                <w:lang w:val="it-IT"/>
              </w:rPr>
              <w:t>ë-organiz</w:t>
            </w:r>
            <w:r w:rsidR="0051161D">
              <w:rPr>
                <w:rFonts w:cs="Arial"/>
                <w:lang w:val="it-IT"/>
              </w:rPr>
              <w:t>on një k</w:t>
            </w:r>
            <w:r w:rsidR="009E4EC0" w:rsidRPr="009E4EC0">
              <w:rPr>
                <w:rFonts w:cs="Arial"/>
                <w:lang w:val="it-IT"/>
              </w:rPr>
              <w:t>onference me Ministrinë e Mjedisit p</w:t>
            </w:r>
            <w:r w:rsidR="0051161D" w:rsidRPr="00D312E1">
              <w:rPr>
                <w:rFonts w:cs="Arial"/>
                <w:lang w:val="it-IT"/>
              </w:rPr>
              <w:t>ë</w:t>
            </w:r>
            <w:r w:rsidR="009E4EC0" w:rsidRPr="009E4EC0">
              <w:rPr>
                <w:rFonts w:cs="Arial"/>
                <w:lang w:val="it-IT"/>
              </w:rPr>
              <w:t>r MMN pas RAT në lidhje me sfidat, praktikat më të mira dhe instrumentet</w:t>
            </w:r>
            <w:r w:rsidR="0016570F" w:rsidRPr="009E4EC0">
              <w:rPr>
                <w:lang w:val="it-IT"/>
              </w:rPr>
              <w:t xml:space="preserve"> </w:t>
            </w:r>
          </w:p>
        </w:tc>
        <w:tc>
          <w:tcPr>
            <w:tcW w:w="2078" w:type="dxa"/>
          </w:tcPr>
          <w:p w:rsidR="0016570F" w:rsidRPr="00DE1B71" w:rsidRDefault="009E4EC0" w:rsidP="00AA4A45">
            <w:pPr>
              <w:spacing w:line="240" w:lineRule="auto"/>
              <w:rPr>
                <w:lang w:val="it-IT"/>
              </w:rPr>
            </w:pPr>
            <w:r w:rsidRPr="00DE1B71">
              <w:rPr>
                <w:b/>
                <w:lang w:val="it-IT"/>
              </w:rPr>
              <w:t xml:space="preserve">Zhvillimi i Kapacitetit </w:t>
            </w:r>
            <w:r w:rsidRPr="00DE1B71">
              <w:rPr>
                <w:lang w:val="it-IT"/>
              </w:rPr>
              <w:t>dhe</w:t>
            </w:r>
            <w:r w:rsidR="0016570F" w:rsidRPr="00DE1B71">
              <w:rPr>
                <w:lang w:val="it-IT"/>
              </w:rPr>
              <w:t xml:space="preserve"> </w:t>
            </w:r>
            <w:r w:rsidR="0016570F" w:rsidRPr="00DE1B71">
              <w:rPr>
                <w:b/>
                <w:lang w:val="it-IT"/>
              </w:rPr>
              <w:t>Linking</w:t>
            </w:r>
            <w:r w:rsidR="00682C28" w:rsidRPr="00DE1B71">
              <w:rPr>
                <w:lang w:val="it-IT"/>
              </w:rPr>
              <w:t xml:space="preserve">– </w:t>
            </w:r>
            <w:r w:rsidRPr="00DE1B71">
              <w:rPr>
                <w:lang w:val="it-IT"/>
              </w:rPr>
              <w:t>n</w:t>
            </w:r>
            <w:r w:rsidRPr="00DE1B71">
              <w:rPr>
                <w:rFonts w:cs="Arial"/>
                <w:lang w:val="it-IT"/>
              </w:rPr>
              <w:t>ë nivel kombëtar</w:t>
            </w:r>
            <w:r w:rsidR="00682C28" w:rsidRPr="00DE1B71">
              <w:rPr>
                <w:lang w:val="it-IT"/>
              </w:rPr>
              <w:t xml:space="preserve"> ba</w:t>
            </w:r>
            <w:r w:rsidRPr="00DE1B71">
              <w:rPr>
                <w:lang w:val="it-IT"/>
              </w:rPr>
              <w:t>zuar n</w:t>
            </w:r>
            <w:r w:rsidRPr="00DE1B71">
              <w:rPr>
                <w:rFonts w:cs="Arial"/>
                <w:lang w:val="it-IT"/>
              </w:rPr>
              <w:t>ë</w:t>
            </w:r>
            <w:r w:rsidR="00AA4A45" w:rsidRPr="00DE1B71">
              <w:rPr>
                <w:rFonts w:cs="Arial"/>
                <w:lang w:val="it-IT"/>
              </w:rPr>
              <w:t xml:space="preserve"> produktet dhe njohuritë e </w:t>
            </w:r>
            <w:r w:rsidR="00682C28" w:rsidRPr="00DE1B71">
              <w:rPr>
                <w:lang w:val="it-IT"/>
              </w:rPr>
              <w:t>dldp</w:t>
            </w:r>
          </w:p>
        </w:tc>
        <w:tc>
          <w:tcPr>
            <w:tcW w:w="1537" w:type="dxa"/>
          </w:tcPr>
          <w:p w:rsidR="0016570F" w:rsidRPr="00DE1B71" w:rsidRDefault="00AA4A45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NjQV t</w:t>
            </w:r>
            <w:r w:rsidRPr="00DE1B71">
              <w:rPr>
                <w:rFonts w:cs="Arial"/>
                <w:lang w:val="it-IT"/>
              </w:rPr>
              <w:t>ë d</w:t>
            </w:r>
            <w:r w:rsidR="0016570F" w:rsidRPr="00DE1B71">
              <w:rPr>
                <w:lang w:val="it-IT"/>
              </w:rPr>
              <w:t xml:space="preserve">ldp </w:t>
            </w:r>
            <w:r w:rsidRPr="00DE1B71">
              <w:rPr>
                <w:lang w:val="it-IT"/>
              </w:rPr>
              <w:t>dhe jo t</w:t>
            </w:r>
            <w:r w:rsidRPr="00DE1B71">
              <w:rPr>
                <w:rFonts w:cs="Arial"/>
                <w:lang w:val="it-IT"/>
              </w:rPr>
              <w:t xml:space="preserve">ë </w:t>
            </w:r>
            <w:r w:rsidR="0016570F" w:rsidRPr="00DE1B71">
              <w:rPr>
                <w:lang w:val="it-IT"/>
              </w:rPr>
              <w:t>dldp</w:t>
            </w:r>
          </w:p>
          <w:p w:rsidR="0016570F" w:rsidRPr="00DE1B71" w:rsidRDefault="0016570F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Ministr</w:t>
            </w:r>
            <w:r w:rsidR="00AA4A45" w:rsidRPr="00DE1B71">
              <w:rPr>
                <w:lang w:val="it-IT"/>
              </w:rPr>
              <w:t>ia e Mjedisit</w:t>
            </w:r>
          </w:p>
          <w:p w:rsidR="0016570F" w:rsidRPr="00DE1B71" w:rsidRDefault="0016570F" w:rsidP="00AA4A45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CSD (</w:t>
            </w:r>
            <w:r w:rsidR="00AA4A45" w:rsidRPr="00DE1B71">
              <w:rPr>
                <w:lang w:val="it-IT"/>
              </w:rPr>
              <w:t>ekspertiza nd</w:t>
            </w:r>
            <w:r w:rsidR="00AA4A45" w:rsidRPr="00DE1B71">
              <w:rPr>
                <w:rFonts w:cs="Arial"/>
                <w:lang w:val="it-IT"/>
              </w:rPr>
              <w:t>ërkombëtare</w:t>
            </w:r>
            <w:r w:rsidRPr="00DE1B71">
              <w:rPr>
                <w:lang w:val="it-IT"/>
              </w:rPr>
              <w:t xml:space="preserve">).  </w:t>
            </w:r>
          </w:p>
        </w:tc>
        <w:tc>
          <w:tcPr>
            <w:tcW w:w="1598" w:type="dxa"/>
          </w:tcPr>
          <w:p w:rsidR="0016570F" w:rsidRPr="00DE1B71" w:rsidRDefault="0016570F" w:rsidP="00AA4A45">
            <w:pPr>
              <w:spacing w:line="240" w:lineRule="auto"/>
              <w:rPr>
                <w:lang w:val="it-IT"/>
              </w:rPr>
            </w:pPr>
            <w:r w:rsidRPr="00DE1B71">
              <w:rPr>
                <w:b/>
                <w:lang w:val="it-IT"/>
              </w:rPr>
              <w:t>E</w:t>
            </w:r>
            <w:r w:rsidR="00AA4A45" w:rsidRPr="00DE1B71">
              <w:rPr>
                <w:b/>
                <w:lang w:val="it-IT"/>
              </w:rPr>
              <w:t>kspertiza</w:t>
            </w:r>
            <w:r w:rsidRPr="00DE1B71">
              <w:rPr>
                <w:b/>
                <w:lang w:val="it-IT"/>
              </w:rPr>
              <w:t xml:space="preserve"> </w:t>
            </w:r>
            <w:r w:rsidR="00682C28" w:rsidRPr="00DE1B71">
              <w:rPr>
                <w:b/>
                <w:lang w:val="it-IT"/>
              </w:rPr>
              <w:t xml:space="preserve">– </w:t>
            </w:r>
            <w:r w:rsidR="00AA4A45" w:rsidRPr="00DE1B71">
              <w:rPr>
                <w:b/>
                <w:lang w:val="it-IT"/>
              </w:rPr>
              <w:t>veçan</w:t>
            </w:r>
            <w:r w:rsidR="00AA4A45" w:rsidRPr="00DE1B71">
              <w:rPr>
                <w:rFonts w:cs="Arial"/>
                <w:lang w:val="it-IT"/>
              </w:rPr>
              <w:t xml:space="preserve">ërisht për ekspertët e NjQV jo të dldp të cilët nuk janë të njohur me produktet e </w:t>
            </w:r>
            <w:r w:rsidR="00682C28" w:rsidRPr="00DE1B71">
              <w:rPr>
                <w:lang w:val="it-IT"/>
              </w:rPr>
              <w:t xml:space="preserve">dldp. </w:t>
            </w:r>
          </w:p>
        </w:tc>
      </w:tr>
      <w:tr w:rsidR="005C13DC" w:rsidRPr="00CA5FFB" w:rsidTr="006F7D2F">
        <w:trPr>
          <w:jc w:val="center"/>
        </w:trPr>
        <w:tc>
          <w:tcPr>
            <w:tcW w:w="3796" w:type="dxa"/>
            <w:shd w:val="clear" w:color="auto" w:fill="auto"/>
          </w:tcPr>
          <w:p w:rsidR="006334F6" w:rsidRPr="00DE1B71" w:rsidRDefault="00682C28" w:rsidP="005C13DC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Dldp</w:t>
            </w:r>
            <w:r w:rsidRPr="00DE1B71">
              <w:rPr>
                <w:b/>
                <w:lang w:val="it-IT"/>
              </w:rPr>
              <w:t xml:space="preserve"> </w:t>
            </w:r>
            <w:r w:rsidR="00AA4A45" w:rsidRPr="00DE1B71">
              <w:rPr>
                <w:b/>
                <w:lang w:val="it-IT"/>
              </w:rPr>
              <w:t>vendosi nj</w:t>
            </w:r>
            <w:r w:rsidR="00AA4A45" w:rsidRPr="00DE1B71">
              <w:rPr>
                <w:rFonts w:cs="Arial"/>
                <w:b/>
                <w:lang w:val="it-IT"/>
              </w:rPr>
              <w:t>ë Shkëmbim Profesionistësh</w:t>
            </w:r>
            <w:r w:rsidR="00AA4A45" w:rsidRPr="00DE1B71">
              <w:rPr>
                <w:rFonts w:cs="Arial"/>
                <w:lang w:val="it-IT"/>
              </w:rPr>
              <w:t xml:space="preserve"> me</w:t>
            </w:r>
            <w:r w:rsidRPr="00DE1B71">
              <w:rPr>
                <w:lang w:val="it-IT"/>
              </w:rPr>
              <w:t xml:space="preserve"> GIZ - </w:t>
            </w:r>
            <w:r w:rsidR="00F05898" w:rsidRPr="00DE1B71">
              <w:rPr>
                <w:lang w:val="it-IT"/>
              </w:rPr>
              <w:t xml:space="preserve">GIZ </w:t>
            </w:r>
            <w:r w:rsidR="00AA4A45" w:rsidRPr="00DE1B71">
              <w:rPr>
                <w:lang w:val="it-IT"/>
              </w:rPr>
              <w:t>miraoi manualet e</w:t>
            </w:r>
            <w:r w:rsidR="00F05898" w:rsidRPr="00DE1B71">
              <w:rPr>
                <w:lang w:val="it-IT"/>
              </w:rPr>
              <w:t xml:space="preserve"> dldp </w:t>
            </w:r>
            <w:r w:rsidR="00AA4A45" w:rsidRPr="00DE1B71">
              <w:rPr>
                <w:lang w:val="it-IT"/>
              </w:rPr>
              <w:t>mbi menaxhimin e mbetjeve dh</w:t>
            </w:r>
            <w:r w:rsidR="0051161D">
              <w:rPr>
                <w:lang w:val="it-IT"/>
              </w:rPr>
              <w:t>e i p</w:t>
            </w:r>
            <w:r w:rsidR="0051161D" w:rsidRPr="00D312E1">
              <w:rPr>
                <w:rFonts w:cs="Arial"/>
                <w:lang w:val="it-IT"/>
              </w:rPr>
              <w:t>ë</w:t>
            </w:r>
            <w:r w:rsidR="00AA4A45" w:rsidRPr="00DE1B71">
              <w:rPr>
                <w:lang w:val="it-IT"/>
              </w:rPr>
              <w:t>rshtati ato p</w:t>
            </w:r>
            <w:r w:rsidR="00AA4A45" w:rsidRPr="00DE1B71">
              <w:rPr>
                <w:rFonts w:cs="Arial"/>
                <w:lang w:val="it-IT"/>
              </w:rPr>
              <w:t>ër NjQV me të cilat punojnë</w:t>
            </w:r>
            <w:r w:rsidR="00AA4A45" w:rsidRPr="00DE1B71">
              <w:rPr>
                <w:lang w:val="it-IT"/>
              </w:rPr>
              <w:t xml:space="preserve"> </w:t>
            </w:r>
            <w:r w:rsidR="002023B4" w:rsidRPr="00DE1B71">
              <w:rPr>
                <w:lang w:val="it-IT"/>
              </w:rPr>
              <w:t>(Manual</w:t>
            </w:r>
            <w:r w:rsidR="00AA4A45" w:rsidRPr="00DE1B71">
              <w:rPr>
                <w:lang w:val="it-IT"/>
              </w:rPr>
              <w:t>i mbi Planifikimin Vendor t</w:t>
            </w:r>
            <w:r w:rsidR="00AA4A45" w:rsidRPr="00DE1B71">
              <w:rPr>
                <w:rFonts w:cs="Arial"/>
                <w:lang w:val="it-IT"/>
              </w:rPr>
              <w:t>ë Mbetjeve dhe Modelin e Llogaritjes së Kostos</w:t>
            </w:r>
            <w:r w:rsidR="002023B4" w:rsidRPr="00DE1B71">
              <w:rPr>
                <w:lang w:val="it-IT"/>
              </w:rPr>
              <w:t>)</w:t>
            </w:r>
            <w:r w:rsidR="00F05898" w:rsidRPr="00DE1B71">
              <w:rPr>
                <w:lang w:val="it-IT"/>
              </w:rPr>
              <w:t>.</w:t>
            </w:r>
            <w:r w:rsidR="005F377E" w:rsidRPr="00DE1B71">
              <w:rPr>
                <w:lang w:val="it-IT"/>
              </w:rPr>
              <w:t xml:space="preserve"> </w:t>
            </w:r>
            <w:r w:rsidR="0051161D">
              <w:rPr>
                <w:lang w:val="it-IT"/>
              </w:rPr>
              <w:t>Angazhimi k</w:t>
            </w:r>
            <w:r w:rsidR="0051161D" w:rsidRPr="00D312E1">
              <w:rPr>
                <w:rFonts w:cs="Arial"/>
                <w:lang w:val="it-IT"/>
              </w:rPr>
              <w:t>ë</w:t>
            </w:r>
            <w:r w:rsidR="00AA4A45" w:rsidRPr="00DE1B71">
              <w:rPr>
                <w:lang w:val="it-IT"/>
              </w:rPr>
              <w:t>rkon q</w:t>
            </w:r>
            <w:r w:rsidR="00AA4A45" w:rsidRPr="00DE1B71">
              <w:rPr>
                <w:rFonts w:cs="Arial"/>
                <w:lang w:val="it-IT"/>
              </w:rPr>
              <w:t>ë dldp të sigurojë inputet</w:t>
            </w:r>
            <w:r w:rsidR="00AA4A45" w:rsidRPr="00DE1B71">
              <w:rPr>
                <w:lang w:val="it-IT"/>
              </w:rPr>
              <w:t xml:space="preserve"> dhe ekspertiz</w:t>
            </w:r>
            <w:r w:rsidR="00AA4A45" w:rsidRPr="00DE1B71">
              <w:rPr>
                <w:rFonts w:cs="Arial"/>
                <w:lang w:val="it-IT"/>
              </w:rPr>
              <w:t xml:space="preserve">ën për </w:t>
            </w:r>
            <w:r w:rsidR="00AA4A45" w:rsidRPr="00DE1B71">
              <w:rPr>
                <w:rFonts w:cs="Arial"/>
                <w:b/>
                <w:lang w:val="it-IT"/>
              </w:rPr>
              <w:t>Strategjinë Kombëtare të</w:t>
            </w:r>
            <w:r w:rsidR="00F05898" w:rsidRPr="00DE1B71">
              <w:rPr>
                <w:b/>
                <w:lang w:val="it-IT"/>
              </w:rPr>
              <w:t xml:space="preserve"> </w:t>
            </w:r>
            <w:r w:rsidR="00AA4A45" w:rsidRPr="00DE1B71">
              <w:rPr>
                <w:b/>
                <w:lang w:val="it-IT"/>
              </w:rPr>
              <w:t>Menaxhimit t</w:t>
            </w:r>
            <w:r w:rsidR="00AA4A45" w:rsidRPr="00DE1B71">
              <w:rPr>
                <w:rFonts w:cs="Arial"/>
                <w:b/>
                <w:lang w:val="it-IT"/>
              </w:rPr>
              <w:t>ë Mbetjeve</w:t>
            </w:r>
            <w:r w:rsidR="00F05898" w:rsidRPr="00DE1B71">
              <w:rPr>
                <w:lang w:val="it-IT"/>
              </w:rPr>
              <w:t xml:space="preserve"> (</w:t>
            </w:r>
            <w:r w:rsidR="005C13DC" w:rsidRPr="00DE1B71">
              <w:rPr>
                <w:lang w:val="it-IT"/>
              </w:rPr>
              <w:t>kryesuar nga MM dhe mb</w:t>
            </w:r>
            <w:r w:rsidR="005C13DC" w:rsidRPr="00DE1B71">
              <w:rPr>
                <w:rFonts w:cs="Arial"/>
                <w:lang w:val="it-IT"/>
              </w:rPr>
              <w:t>ështetur nga</w:t>
            </w:r>
            <w:r w:rsidR="00F05898" w:rsidRPr="00DE1B71">
              <w:rPr>
                <w:lang w:val="it-IT"/>
              </w:rPr>
              <w:t xml:space="preserve"> GIZ)</w:t>
            </w:r>
            <w:r w:rsidR="0016570F" w:rsidRPr="00DE1B71">
              <w:rPr>
                <w:lang w:val="it-IT"/>
              </w:rPr>
              <w:t xml:space="preserve"> </w:t>
            </w:r>
            <w:r w:rsidR="005C13DC" w:rsidRPr="00DE1B71">
              <w:rPr>
                <w:lang w:val="it-IT"/>
              </w:rPr>
              <w:t>veçan</w:t>
            </w:r>
            <w:r w:rsidR="005C13DC" w:rsidRPr="00DE1B71">
              <w:rPr>
                <w:rFonts w:cs="Arial"/>
                <w:lang w:val="it-IT"/>
              </w:rPr>
              <w:t>ërisht për planifikimin, edukimin, burimet si dhe nëpërmjet sugjerimeve dhe përmirësimit të legjislacionit kombëtar</w:t>
            </w:r>
            <w:r w:rsidR="0016570F" w:rsidRPr="00DE1B71">
              <w:rPr>
                <w:lang w:val="it-IT"/>
              </w:rPr>
              <w:t>.</w:t>
            </w:r>
          </w:p>
        </w:tc>
        <w:tc>
          <w:tcPr>
            <w:tcW w:w="2078" w:type="dxa"/>
          </w:tcPr>
          <w:p w:rsidR="006334F6" w:rsidRPr="00DE1B71" w:rsidRDefault="002023B4" w:rsidP="007962A0">
            <w:pPr>
              <w:spacing w:line="240" w:lineRule="auto"/>
              <w:rPr>
                <w:b/>
                <w:lang w:val="it-IT"/>
              </w:rPr>
            </w:pPr>
            <w:r w:rsidRPr="00DE1B71">
              <w:rPr>
                <w:b/>
                <w:lang w:val="it-IT"/>
              </w:rPr>
              <w:t>Li</w:t>
            </w:r>
            <w:r w:rsidR="005C13DC" w:rsidRPr="00DE1B71">
              <w:rPr>
                <w:b/>
                <w:lang w:val="it-IT"/>
              </w:rPr>
              <w:t>dhja</w:t>
            </w:r>
            <w:r w:rsidRPr="00DE1B71">
              <w:rPr>
                <w:b/>
                <w:lang w:val="it-IT"/>
              </w:rPr>
              <w:t xml:space="preserve"> </w:t>
            </w:r>
          </w:p>
          <w:p w:rsidR="002023B4" w:rsidRPr="005C13DC" w:rsidRDefault="002023B4" w:rsidP="005C13DC">
            <w:pPr>
              <w:spacing w:line="240" w:lineRule="auto"/>
              <w:rPr>
                <w:lang w:val="it-IT"/>
              </w:rPr>
            </w:pPr>
            <w:r w:rsidRPr="005C13DC">
              <w:rPr>
                <w:b/>
                <w:lang w:val="it-IT"/>
              </w:rPr>
              <w:t>An</w:t>
            </w:r>
            <w:r w:rsidR="005C13DC" w:rsidRPr="005C13DC">
              <w:rPr>
                <w:b/>
                <w:lang w:val="it-IT"/>
              </w:rPr>
              <w:t>korimi</w:t>
            </w:r>
            <w:r w:rsidRPr="005C13DC">
              <w:rPr>
                <w:b/>
                <w:lang w:val="it-IT"/>
              </w:rPr>
              <w:t xml:space="preserve"> </w:t>
            </w:r>
            <w:r w:rsidRPr="005C13DC">
              <w:rPr>
                <w:lang w:val="it-IT"/>
              </w:rPr>
              <w:t>(</w:t>
            </w:r>
            <w:r w:rsidR="005C13DC" w:rsidRPr="005C13DC">
              <w:rPr>
                <w:lang w:val="it-IT"/>
              </w:rPr>
              <w:t>me donator</w:t>
            </w:r>
            <w:r w:rsidR="005C13DC" w:rsidRPr="005C13DC">
              <w:rPr>
                <w:rFonts w:cs="Arial"/>
                <w:lang w:val="it-IT"/>
              </w:rPr>
              <w:t>ët e tjerë dhe kanalizimin e ekspertizës në strategjitë kombëtare</w:t>
            </w:r>
            <w:r w:rsidRPr="005C13DC">
              <w:rPr>
                <w:lang w:val="it-IT"/>
              </w:rPr>
              <w:t>)</w:t>
            </w:r>
          </w:p>
        </w:tc>
        <w:tc>
          <w:tcPr>
            <w:tcW w:w="1537" w:type="dxa"/>
          </w:tcPr>
          <w:p w:rsidR="006334F6" w:rsidRPr="00DE1B71" w:rsidRDefault="00F05898" w:rsidP="007962A0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GIZ – dldp</w:t>
            </w:r>
          </w:p>
          <w:p w:rsidR="00F05898" w:rsidRPr="00DE1B71" w:rsidRDefault="00F05898" w:rsidP="005C13DC">
            <w:pPr>
              <w:spacing w:line="240" w:lineRule="auto"/>
              <w:rPr>
                <w:lang w:val="it-IT"/>
              </w:rPr>
            </w:pPr>
            <w:r w:rsidRPr="00DE1B71">
              <w:rPr>
                <w:lang w:val="it-IT"/>
              </w:rPr>
              <w:t>Ministr</w:t>
            </w:r>
            <w:r w:rsidR="005C13DC" w:rsidRPr="00DE1B71">
              <w:rPr>
                <w:lang w:val="it-IT"/>
              </w:rPr>
              <w:t>ia e Mjedisit</w:t>
            </w:r>
            <w:r w:rsidRPr="00DE1B71">
              <w:rPr>
                <w:lang w:val="it-IT"/>
              </w:rPr>
              <w:t xml:space="preserve"> </w:t>
            </w:r>
          </w:p>
        </w:tc>
        <w:tc>
          <w:tcPr>
            <w:tcW w:w="1598" w:type="dxa"/>
          </w:tcPr>
          <w:p w:rsidR="006334F6" w:rsidRPr="005C13DC" w:rsidRDefault="005C13DC" w:rsidP="007962A0">
            <w:pPr>
              <w:spacing w:line="240" w:lineRule="auto"/>
              <w:rPr>
                <w:lang w:val="it-IT"/>
              </w:rPr>
            </w:pPr>
            <w:r w:rsidRPr="005C13DC">
              <w:rPr>
                <w:b/>
                <w:lang w:val="it-IT"/>
              </w:rPr>
              <w:t>Njohurit</w:t>
            </w:r>
            <w:r w:rsidRPr="005C13DC">
              <w:rPr>
                <w:rFonts w:cs="Arial"/>
                <w:b/>
                <w:lang w:val="it-IT"/>
              </w:rPr>
              <w:t>ë e dokumentuara</w:t>
            </w:r>
            <w:r w:rsidR="00682C28" w:rsidRPr="005C13DC">
              <w:rPr>
                <w:lang w:val="it-IT"/>
              </w:rPr>
              <w:t xml:space="preserve"> (M</w:t>
            </w:r>
            <w:r w:rsidR="005F377E" w:rsidRPr="005C13DC">
              <w:rPr>
                <w:lang w:val="it-IT"/>
              </w:rPr>
              <w:t>anual</w:t>
            </w:r>
            <w:r w:rsidRPr="005C13DC">
              <w:rPr>
                <w:lang w:val="it-IT"/>
              </w:rPr>
              <w:t>et</w:t>
            </w:r>
            <w:r w:rsidR="005F377E" w:rsidRPr="005C13DC">
              <w:rPr>
                <w:lang w:val="it-IT"/>
              </w:rPr>
              <w:t>)</w:t>
            </w:r>
          </w:p>
          <w:p w:rsidR="002023B4" w:rsidRPr="005C13DC" w:rsidRDefault="002023B4" w:rsidP="005C13DC">
            <w:pPr>
              <w:spacing w:line="240" w:lineRule="auto"/>
              <w:rPr>
                <w:b/>
                <w:lang w:val="it-IT"/>
              </w:rPr>
            </w:pPr>
            <w:r w:rsidRPr="005C13DC">
              <w:rPr>
                <w:b/>
                <w:lang w:val="it-IT"/>
              </w:rPr>
              <w:t>E</w:t>
            </w:r>
            <w:r w:rsidR="005C13DC" w:rsidRPr="005C13DC">
              <w:rPr>
                <w:b/>
                <w:lang w:val="it-IT"/>
              </w:rPr>
              <w:t>kspertiza</w:t>
            </w:r>
          </w:p>
        </w:tc>
      </w:tr>
      <w:tr w:rsidR="005C13DC" w:rsidRPr="00BF1864" w:rsidTr="006F7D2F">
        <w:trPr>
          <w:jc w:val="center"/>
        </w:trPr>
        <w:tc>
          <w:tcPr>
            <w:tcW w:w="3796" w:type="dxa"/>
            <w:shd w:val="clear" w:color="auto" w:fill="auto"/>
          </w:tcPr>
          <w:p w:rsidR="00F05898" w:rsidRPr="005C13DC" w:rsidRDefault="00F05898" w:rsidP="005C13DC">
            <w:pPr>
              <w:spacing w:line="240" w:lineRule="auto"/>
              <w:rPr>
                <w:lang w:val="it-IT"/>
              </w:rPr>
            </w:pPr>
            <w:r w:rsidRPr="005C13DC">
              <w:rPr>
                <w:lang w:val="it-IT"/>
              </w:rPr>
              <w:t>Manual</w:t>
            </w:r>
            <w:r w:rsidR="005C13DC" w:rsidRPr="005C13DC">
              <w:rPr>
                <w:lang w:val="it-IT"/>
              </w:rPr>
              <w:t>et e inkoporuara n</w:t>
            </w:r>
            <w:r w:rsidR="005C13DC" w:rsidRPr="005C13DC">
              <w:rPr>
                <w:rFonts w:cs="Arial"/>
                <w:lang w:val="it-IT"/>
              </w:rPr>
              <w:t xml:space="preserve">ë </w:t>
            </w:r>
            <w:r w:rsidR="005C13DC" w:rsidRPr="005C13DC">
              <w:rPr>
                <w:rFonts w:cs="Arial"/>
                <w:b/>
                <w:lang w:val="it-IT"/>
              </w:rPr>
              <w:t xml:space="preserve">programin kombëtar të trajnimeve </w:t>
            </w:r>
            <w:r w:rsidR="005C13DC" w:rsidRPr="005C13DC">
              <w:rPr>
                <w:rFonts w:cs="Arial"/>
                <w:b/>
                <w:lang w:val="it-IT"/>
              </w:rPr>
              <w:lastRenderedPageBreak/>
              <w:t>në SHSHAP</w:t>
            </w:r>
            <w:r w:rsidR="005C13DC" w:rsidRPr="005C13DC">
              <w:rPr>
                <w:rFonts w:cs="Arial"/>
                <w:lang w:val="it-IT"/>
              </w:rPr>
              <w:t xml:space="preserve">  dhe të disponueshme në</w:t>
            </w:r>
            <w:r w:rsidR="005C13DC">
              <w:rPr>
                <w:rFonts w:cs="Arial"/>
                <w:lang w:val="it-IT"/>
              </w:rPr>
              <w:t xml:space="preserve"> platform</w:t>
            </w:r>
            <w:r w:rsidR="005C13DC" w:rsidRPr="005C13DC">
              <w:rPr>
                <w:rFonts w:cs="Arial"/>
                <w:lang w:val="it-IT"/>
              </w:rPr>
              <w:t>ë</w:t>
            </w:r>
            <w:r w:rsidR="005C13DC">
              <w:rPr>
                <w:rFonts w:cs="Arial"/>
                <w:lang w:val="it-IT"/>
              </w:rPr>
              <w:t>n e tyre</w:t>
            </w:r>
            <w:r w:rsidRPr="005C13DC">
              <w:rPr>
                <w:lang w:val="it-IT"/>
              </w:rPr>
              <w:t xml:space="preserve"> e-Library  </w:t>
            </w:r>
          </w:p>
        </w:tc>
        <w:tc>
          <w:tcPr>
            <w:tcW w:w="2078" w:type="dxa"/>
          </w:tcPr>
          <w:p w:rsidR="002023B4" w:rsidRPr="005C13DC" w:rsidRDefault="005C13DC" w:rsidP="0051161D">
            <w:pPr>
              <w:spacing w:line="240" w:lineRule="auto"/>
              <w:rPr>
                <w:lang w:val="it-IT"/>
              </w:rPr>
            </w:pPr>
            <w:r w:rsidRPr="005C13DC">
              <w:rPr>
                <w:b/>
                <w:lang w:val="it-IT"/>
              </w:rPr>
              <w:lastRenderedPageBreak/>
              <w:t xml:space="preserve">Validimi </w:t>
            </w:r>
            <w:r w:rsidRPr="005C13DC">
              <w:rPr>
                <w:lang w:val="it-IT"/>
              </w:rPr>
              <w:t>i</w:t>
            </w:r>
            <w:r w:rsidR="005F377E" w:rsidRPr="005C13DC">
              <w:rPr>
                <w:lang w:val="it-IT"/>
              </w:rPr>
              <w:t xml:space="preserve"> </w:t>
            </w:r>
            <w:r w:rsidRPr="005C13DC">
              <w:rPr>
                <w:lang w:val="it-IT"/>
              </w:rPr>
              <w:t>kurrikulas s</w:t>
            </w:r>
            <w:r w:rsidRPr="005C13DC">
              <w:rPr>
                <w:rFonts w:cs="Arial"/>
                <w:lang w:val="it-IT"/>
              </w:rPr>
              <w:t xml:space="preserve">ë </w:t>
            </w:r>
            <w:r w:rsidR="005F377E" w:rsidRPr="005C13DC">
              <w:rPr>
                <w:lang w:val="it-IT"/>
              </w:rPr>
              <w:t>dldp</w:t>
            </w:r>
            <w:r w:rsidRPr="005C13DC">
              <w:rPr>
                <w:lang w:val="it-IT"/>
              </w:rPr>
              <w:t xml:space="preserve"> </w:t>
            </w:r>
            <w:r w:rsidRPr="005C13DC">
              <w:rPr>
                <w:lang w:val="it-IT"/>
              </w:rPr>
              <w:lastRenderedPageBreak/>
              <w:t xml:space="preserve">dhe </w:t>
            </w:r>
            <w:r w:rsidRPr="005C13DC">
              <w:rPr>
                <w:b/>
                <w:lang w:val="it-IT"/>
              </w:rPr>
              <w:t>ankorimi</w:t>
            </w:r>
            <w:r w:rsidRPr="005C13DC">
              <w:rPr>
                <w:lang w:val="it-IT"/>
              </w:rPr>
              <w:t xml:space="preserve"> brenda</w:t>
            </w:r>
            <w:r w:rsidR="005F377E" w:rsidRPr="005C13DC">
              <w:rPr>
                <w:lang w:val="it-IT"/>
              </w:rPr>
              <w:t xml:space="preserve"> </w:t>
            </w:r>
            <w:r w:rsidRPr="005C13DC">
              <w:rPr>
                <w:lang w:val="it-IT"/>
              </w:rPr>
              <w:t>nj</w:t>
            </w:r>
            <w:r w:rsidRPr="005C13DC">
              <w:rPr>
                <w:rFonts w:cs="Arial"/>
                <w:lang w:val="it-IT"/>
              </w:rPr>
              <w:t>ë organizate kombëtare p</w:t>
            </w:r>
            <w:r w:rsidR="0051161D" w:rsidRPr="00D312E1">
              <w:rPr>
                <w:rFonts w:cs="Arial"/>
                <w:lang w:val="it-IT"/>
              </w:rPr>
              <w:t>ë</w:t>
            </w:r>
            <w:r w:rsidRPr="005C13DC">
              <w:rPr>
                <w:rFonts w:cs="Arial"/>
                <w:lang w:val="it-IT"/>
              </w:rPr>
              <w:t>r qendrueshmë</w:t>
            </w:r>
            <w:r>
              <w:rPr>
                <w:rFonts w:cs="Arial"/>
                <w:lang w:val="it-IT"/>
              </w:rPr>
              <w:t>rin</w:t>
            </w:r>
            <w:r w:rsidRPr="005C13DC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m</w:t>
            </w:r>
            <w:r w:rsidRPr="005C13DC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afat-gjat</w:t>
            </w:r>
            <w:r w:rsidRPr="005C13DC">
              <w:rPr>
                <w:rFonts w:cs="Arial"/>
                <w:lang w:val="it-IT"/>
              </w:rPr>
              <w:t>ë</w:t>
            </w:r>
            <w:r w:rsidR="005F377E" w:rsidRPr="005C13DC">
              <w:rPr>
                <w:lang w:val="it-IT"/>
              </w:rPr>
              <w:t xml:space="preserve">. </w:t>
            </w:r>
          </w:p>
        </w:tc>
        <w:tc>
          <w:tcPr>
            <w:tcW w:w="1537" w:type="dxa"/>
          </w:tcPr>
          <w:p w:rsidR="00F05898" w:rsidRDefault="005C13DC" w:rsidP="005C13DC">
            <w:pPr>
              <w:spacing w:line="240" w:lineRule="auto"/>
            </w:pPr>
            <w:r>
              <w:lastRenderedPageBreak/>
              <w:t>SHSHAP</w:t>
            </w:r>
            <w:r w:rsidR="002023B4">
              <w:t xml:space="preserve"> </w:t>
            </w:r>
          </w:p>
        </w:tc>
        <w:tc>
          <w:tcPr>
            <w:tcW w:w="1598" w:type="dxa"/>
          </w:tcPr>
          <w:p w:rsidR="00F05898" w:rsidRDefault="005C13DC" w:rsidP="005C13DC">
            <w:pPr>
              <w:spacing w:line="240" w:lineRule="auto"/>
            </w:pPr>
            <w:r>
              <w:rPr>
                <w:b/>
              </w:rPr>
              <w:t>Njohurit</w:t>
            </w:r>
            <w:r w:rsidRPr="005C13DC">
              <w:rPr>
                <w:rFonts w:cs="Arial"/>
                <w:b/>
                <w:lang w:val="en-US"/>
              </w:rPr>
              <w:t>ë e dokumentuara</w:t>
            </w:r>
            <w:r w:rsidR="00682C28">
              <w:t xml:space="preserve"> </w:t>
            </w:r>
            <w:r w:rsidR="00682C28">
              <w:lastRenderedPageBreak/>
              <w:t>(M</w:t>
            </w:r>
            <w:r w:rsidR="002023B4">
              <w:t>anual</w:t>
            </w:r>
            <w:r>
              <w:t>et</w:t>
            </w:r>
            <w:r w:rsidR="002023B4">
              <w:t xml:space="preserve">) </w:t>
            </w:r>
          </w:p>
        </w:tc>
      </w:tr>
    </w:tbl>
    <w:p w:rsidR="00682C28" w:rsidRPr="00682C28" w:rsidRDefault="00A561E1" w:rsidP="00034D05">
      <w:pPr>
        <w:spacing w:line="240" w:lineRule="auto"/>
        <w:jc w:val="both"/>
        <w:rPr>
          <w:b/>
        </w:rPr>
      </w:pPr>
      <w:r>
        <w:rPr>
          <w:b/>
        </w:rPr>
        <w:lastRenderedPageBreak/>
        <w:t>Arritjet kryesore t</w:t>
      </w:r>
      <w:r w:rsidRPr="00A561E1">
        <w:rPr>
          <w:rFonts w:cs="Arial"/>
          <w:b/>
          <w:lang w:val="en-US"/>
        </w:rPr>
        <w:t>ë menaxhimit të njohurive të paketës tematike mbi MMN</w:t>
      </w:r>
    </w:p>
    <w:p w:rsidR="001F13F5" w:rsidRDefault="00A561E1" w:rsidP="00034D05">
      <w:pPr>
        <w:pStyle w:val="ListParagraph"/>
        <w:numPr>
          <w:ilvl w:val="0"/>
          <w:numId w:val="36"/>
        </w:numPr>
        <w:spacing w:line="240" w:lineRule="auto"/>
        <w:jc w:val="both"/>
      </w:pPr>
      <w:r>
        <w:t>N</w:t>
      </w:r>
      <w:r w:rsidRPr="00EB64F9">
        <w:rPr>
          <w:rFonts w:cs="Arial"/>
          <w:lang w:val="en-US"/>
        </w:rPr>
        <w:t>ë</w:t>
      </w:r>
      <w:r w:rsidR="00682C28">
        <w:t xml:space="preserve"> total, </w:t>
      </w:r>
      <w:r w:rsidR="001F13F5">
        <w:t>169 person</w:t>
      </w:r>
      <w:r>
        <w:t>a</w:t>
      </w:r>
      <w:r w:rsidR="001F13F5">
        <w:t xml:space="preserve"> (</w:t>
      </w:r>
      <w:r>
        <w:t>nga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="001F13F5">
        <w:t xml:space="preserve"> 62 </w:t>
      </w:r>
      <w:r>
        <w:t>ishin gra</w:t>
      </w:r>
      <w:r w:rsidR="001F13F5">
        <w:t xml:space="preserve">) </w:t>
      </w:r>
      <w:r>
        <w:t xml:space="preserve">u </w:t>
      </w:r>
      <w:r w:rsidRPr="00A561E1">
        <w:rPr>
          <w:b/>
        </w:rPr>
        <w:t>trajnuan</w:t>
      </w:r>
      <w:r>
        <w:t xml:space="preserve">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menaxhimin e mbetjeve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ngurta</w:t>
      </w:r>
      <w:r w:rsidR="00682C28">
        <w:t xml:space="preserve">. </w:t>
      </w:r>
      <w:r>
        <w:t>M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tej</w:t>
      </w:r>
      <w:r w:rsidR="00682C28">
        <w:t>, 44 person</w:t>
      </w:r>
      <w:r>
        <w:t>a</w:t>
      </w:r>
      <w:r w:rsidR="00682C28">
        <w:t xml:space="preserve"> (</w:t>
      </w:r>
      <w:r>
        <w:t>prej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ve</w:t>
      </w:r>
      <w:r w:rsidR="00682C28">
        <w:t xml:space="preserve"> 16 </w:t>
      </w:r>
      <w:r>
        <w:t>ishin femra</w:t>
      </w:r>
      <w:r w:rsidR="00682C28">
        <w:t xml:space="preserve">) </w:t>
      </w:r>
      <w:r>
        <w:t>u p</w:t>
      </w:r>
      <w:r w:rsidR="0051161D" w:rsidRPr="0051161D">
        <w:rPr>
          <w:rFonts w:cs="Arial"/>
        </w:rPr>
        <w:t>ë</w:t>
      </w:r>
      <w:r>
        <w:t>rfshin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projektimin e Planit Vendor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Mbetjet nd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rsa</w:t>
      </w:r>
      <w:r w:rsidR="00682C28">
        <w:t xml:space="preserve"> 114 individ</w:t>
      </w:r>
      <w:r w:rsidRPr="00EB64F9">
        <w:rPr>
          <w:rFonts w:cs="Arial"/>
          <w:lang w:val="en-US"/>
        </w:rPr>
        <w:t>ë</w:t>
      </w:r>
      <w:r w:rsidR="00682C28">
        <w:t xml:space="preserve"> (</w:t>
      </w:r>
      <w:r>
        <w:t>nga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="00682C28">
        <w:t xml:space="preserve"> 34 </w:t>
      </w:r>
      <w:r>
        <w:t>ishin femra</w:t>
      </w:r>
      <w:r w:rsidR="00682C28">
        <w:t xml:space="preserve">) </w:t>
      </w:r>
      <w:r>
        <w:t>u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rfshin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zhvillimin e Platform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 s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Monitorimit</w:t>
      </w:r>
      <w:r w:rsidR="001F13F5">
        <w:t xml:space="preserve"> (114/34). </w:t>
      </w:r>
      <w:r>
        <w:t>P</w:t>
      </w:r>
      <w:r w:rsidRPr="00EB64F9">
        <w:rPr>
          <w:rFonts w:cs="Arial"/>
          <w:lang w:val="en-US"/>
        </w:rPr>
        <w:t>ë</w:t>
      </w:r>
      <w:r>
        <w:t>r m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tep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</w:t>
      </w:r>
      <w:r w:rsidR="00682C28">
        <w:t xml:space="preserve">, </w:t>
      </w:r>
      <w:r w:rsidR="001F13F5">
        <w:t>38 e</w:t>
      </w:r>
      <w:r>
        <w:t>kspert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nga</w:t>
      </w:r>
      <w:r w:rsidR="001F13F5">
        <w:t xml:space="preserve"> 36 </w:t>
      </w:r>
      <w:r>
        <w:t>NjQV jo pjes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</w:t>
      </w:r>
      <w:r w:rsidR="001F13F5">
        <w:t>dldp</w:t>
      </w:r>
      <w:r>
        <w:t xml:space="preserve"> u trajnuan p</w:t>
      </w:r>
      <w:r w:rsidRPr="00EB64F9">
        <w:rPr>
          <w:rFonts w:cs="Arial"/>
          <w:lang w:val="en-US"/>
        </w:rPr>
        <w:t>ë</w:t>
      </w:r>
      <w:r>
        <w:t>r Menaxhimin e Mbetjeve</w:t>
      </w:r>
      <w:r w:rsidR="001F13F5">
        <w:t xml:space="preserve"> (</w:t>
      </w:r>
      <w:r>
        <w:t>nd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rsa</w:t>
      </w:r>
      <w:r w:rsidR="001F13F5">
        <w:t xml:space="preserve"> 33 </w:t>
      </w:r>
      <w:r>
        <w:t>nga ata u çertifikuan nga SHSHAP n</w:t>
      </w:r>
      <w:r w:rsidRPr="00EB64F9">
        <w:rPr>
          <w:rFonts w:cs="Arial"/>
          <w:lang w:val="en-US"/>
        </w:rPr>
        <w:t>ë</w:t>
      </w:r>
      <w:r w:rsidR="001F13F5">
        <w:t xml:space="preserve"> 2016</w:t>
      </w:r>
      <w:r w:rsidR="001F13F5" w:rsidRPr="0016431F">
        <w:t xml:space="preserve">). </w:t>
      </w:r>
      <w:r>
        <w:t>N</w:t>
      </w:r>
      <w:r w:rsidRPr="00EB64F9">
        <w:rPr>
          <w:rFonts w:cs="Arial"/>
          <w:lang w:val="en-US"/>
        </w:rPr>
        <w:t>ë</w:t>
      </w:r>
      <w:r w:rsidR="001F13F5" w:rsidRPr="0016431F">
        <w:t xml:space="preserve"> 2017, 4</w:t>
      </w:r>
      <w:r w:rsidR="004C430D" w:rsidRPr="0016431F">
        <w:t>0 e</w:t>
      </w:r>
      <w:r>
        <w:t>kspert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Pr="00A561E1">
        <w:rPr>
          <w:rFonts w:cs="Arial"/>
          <w:b/>
          <w:lang w:val="en-US"/>
        </w:rPr>
        <w:t>jashtë</w:t>
      </w:r>
      <w:r>
        <w:rPr>
          <w:rFonts w:cs="Arial"/>
          <w:lang w:val="en-US"/>
        </w:rPr>
        <w:t xml:space="preserve"> bashkive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="004C430D" w:rsidRPr="0016431F">
        <w:t>dldp</w:t>
      </w:r>
      <w:r w:rsidR="00A31B44" w:rsidRPr="0016431F">
        <w:t xml:space="preserve"> </w:t>
      </w:r>
      <w:r>
        <w:t>mor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n pjes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trajnimin p</w:t>
      </w:r>
      <w:r w:rsidR="0051161D" w:rsidRPr="0051161D">
        <w:rPr>
          <w:rFonts w:cs="Arial"/>
        </w:rPr>
        <w:t>ë</w:t>
      </w:r>
      <w:r>
        <w:rPr>
          <w:rFonts w:cs="Arial"/>
          <w:lang w:val="en-US"/>
        </w:rPr>
        <w:t>r Menaxhimin e Mbetjeve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Ngurta</w:t>
      </w:r>
      <w:r w:rsidR="001F13F5">
        <w:t>.</w:t>
      </w:r>
      <w:r w:rsidR="00942642">
        <w:t xml:space="preserve"> Traini</w:t>
      </w:r>
      <w:r>
        <w:t>mi p</w:t>
      </w:r>
      <w:r w:rsidR="0051161D" w:rsidRPr="0051161D">
        <w:rPr>
          <w:rFonts w:cs="Arial"/>
        </w:rPr>
        <w:t>ë</w:t>
      </w:r>
      <w:r>
        <w:t xml:space="preserve">r Menaxhimin e Mbetjeve organizuar nga SHSHAP </w:t>
      </w:r>
      <w:r w:rsidRPr="00EB64F9">
        <w:rPr>
          <w:rFonts w:cs="Arial"/>
          <w:lang w:val="en-US"/>
        </w:rPr>
        <w:t>ë</w:t>
      </w:r>
      <w:r>
        <w:t>sht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klasifikuar nga Bashkia Tiran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si kursi m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 mir</w:t>
      </w:r>
      <w:r w:rsidRPr="00EB64F9">
        <w:rPr>
          <w:rFonts w:cs="Arial"/>
          <w:lang w:val="en-US"/>
        </w:rPr>
        <w:t>ë</w:t>
      </w:r>
      <w:r w:rsidR="00942642">
        <w:t xml:space="preserve"> (</w:t>
      </w:r>
      <w:r>
        <w:t>jasht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fush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 s</w:t>
      </w:r>
      <w:r w:rsidRPr="00EB64F9">
        <w:rPr>
          <w:rFonts w:cs="Arial"/>
          <w:lang w:val="en-US"/>
        </w:rPr>
        <w:t>ë</w:t>
      </w:r>
      <w:r w:rsidR="00942642">
        <w:t xml:space="preserve"> dldp). </w:t>
      </w:r>
      <w:r w:rsidR="001F13F5">
        <w:t>47 e</w:t>
      </w:r>
      <w:r>
        <w:t>kspert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tjer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jasht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fush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 s</w:t>
      </w:r>
      <w:r w:rsidRPr="00EB64F9">
        <w:rPr>
          <w:rFonts w:cs="Arial"/>
          <w:lang w:val="en-US"/>
        </w:rPr>
        <w:t>ë</w:t>
      </w:r>
      <w:r w:rsidR="001F13F5">
        <w:t xml:space="preserve"> dldp </w:t>
      </w:r>
      <w:r>
        <w:t>mor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n pjes</w:t>
      </w:r>
      <w:r w:rsidR="0051161D" w:rsidRPr="0051161D">
        <w:rPr>
          <w:rFonts w:cs="Arial"/>
        </w:rPr>
        <w:t>ë</w:t>
      </w:r>
      <w:r>
        <w:rPr>
          <w:rFonts w:cs="Arial"/>
          <w:lang w:val="en-US"/>
        </w:rPr>
        <w:t xml:space="preserve">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konferenc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n komb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tare </w:t>
      </w:r>
      <w:r w:rsidRPr="00A561E1">
        <w:rPr>
          <w:rFonts w:cs="Arial"/>
          <w:lang w:val="en-US"/>
        </w:rPr>
        <w:t>p</w:t>
      </w:r>
      <w:r w:rsidRPr="00EB64F9">
        <w:rPr>
          <w:rFonts w:cs="Arial"/>
          <w:lang w:val="en-US"/>
        </w:rPr>
        <w:t>ë</w:t>
      </w:r>
      <w:r w:rsidRPr="00A561E1">
        <w:rPr>
          <w:rFonts w:cs="Arial"/>
          <w:lang w:val="en-US"/>
        </w:rPr>
        <w:t>r</w:t>
      </w:r>
      <w:r>
        <w:rPr>
          <w:rFonts w:cs="Arial"/>
          <w:lang w:val="en-US"/>
        </w:rPr>
        <w:t xml:space="preserve"> mbetjet  dhe u njoh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n me mjetet e dldp</w:t>
      </w:r>
      <w:r w:rsidR="001F13F5">
        <w:t xml:space="preserve">. </w:t>
      </w:r>
    </w:p>
    <w:p w:rsidR="00807568" w:rsidRDefault="00A561E1" w:rsidP="00034D05">
      <w:pPr>
        <w:pStyle w:val="ListParagraph"/>
        <w:numPr>
          <w:ilvl w:val="0"/>
          <w:numId w:val="36"/>
        </w:numPr>
        <w:spacing w:line="240" w:lineRule="auto"/>
        <w:jc w:val="both"/>
      </w:pPr>
      <w:r>
        <w:t>Nga Anketimi</w:t>
      </w:r>
      <w:r w:rsidR="00807568">
        <w:t xml:space="preserve"> Online </w:t>
      </w:r>
      <w:r>
        <w:t>i</w:t>
      </w:r>
      <w:r w:rsidR="00807568">
        <w:t xml:space="preserve"> </w:t>
      </w:r>
      <w:r>
        <w:t>pjesmarr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sve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t kan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ndjekur kurset e dldp</w:t>
      </w:r>
      <w:r w:rsidR="00807568">
        <w:t xml:space="preserve"> 69% (</w:t>
      </w:r>
      <w:r>
        <w:t>p</w:t>
      </w:r>
      <w:r w:rsidR="0051161D" w:rsidRPr="0051161D">
        <w:rPr>
          <w:rFonts w:cs="Arial"/>
        </w:rPr>
        <w:t>ë</w:t>
      </w:r>
      <w:r>
        <w:t>r kuadrin ligjor</w:t>
      </w:r>
      <w:r w:rsidR="00807568">
        <w:t>), 86% (</w:t>
      </w:r>
      <w:r>
        <w:t>planifikimi i sh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rbimit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mbetjeve</w:t>
      </w:r>
      <w:r w:rsidR="00807568">
        <w:t>), 88% (</w:t>
      </w:r>
      <w:r>
        <w:t>llogaritja e kostos</w:t>
      </w:r>
      <w:r w:rsidR="00807568">
        <w:t>), 69% (</w:t>
      </w:r>
      <w:r>
        <w:t>p</w:t>
      </w:r>
      <w:r w:rsidR="0051161D" w:rsidRPr="0051161D">
        <w:rPr>
          <w:rFonts w:cs="Arial"/>
        </w:rPr>
        <w:t>ë</w:t>
      </w:r>
      <w:r>
        <w:t>rpunimi i modeleve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tarif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</w:t>
      </w:r>
      <w:r w:rsidR="00807568">
        <w:t xml:space="preserve">), </w:t>
      </w:r>
      <w:r>
        <w:t>dhe</w:t>
      </w:r>
      <w:r w:rsidR="00807568">
        <w:t xml:space="preserve"> 53% (</w:t>
      </w:r>
      <w:r>
        <w:t>menaxhimi i kontratave</w:t>
      </w:r>
      <w:r w:rsidR="00807568">
        <w:t xml:space="preserve">) </w:t>
      </w:r>
      <w:r w:rsidR="00C968C3">
        <w:t xml:space="preserve">e </w:t>
      </w:r>
      <w:r w:rsidR="00C968C3" w:rsidRPr="00C968C3">
        <w:rPr>
          <w:b/>
        </w:rPr>
        <w:t>klasifikuan kurrikul</w:t>
      </w:r>
      <w:r w:rsidR="00C968C3" w:rsidRPr="00C968C3">
        <w:rPr>
          <w:rFonts w:cs="Arial"/>
          <w:b/>
          <w:lang w:val="en-US"/>
        </w:rPr>
        <w:t>ës</w:t>
      </w:r>
      <w:r w:rsidR="00C968C3">
        <w:rPr>
          <w:rFonts w:cs="Arial"/>
          <w:lang w:val="en-US"/>
        </w:rPr>
        <w:t xml:space="preserve"> si</w:t>
      </w:r>
      <w:r w:rsidR="00503D64">
        <w:t xml:space="preserve"> ‘</w:t>
      </w:r>
      <w:r w:rsidR="00C968C3">
        <w:t>shum</w:t>
      </w:r>
      <w:r w:rsidR="00C968C3" w:rsidRPr="00EB64F9">
        <w:rPr>
          <w:rFonts w:cs="Arial"/>
          <w:lang w:val="en-US"/>
        </w:rPr>
        <w:t>ë</w:t>
      </w:r>
      <w:r w:rsidR="00503D64">
        <w:t xml:space="preserve">’ </w:t>
      </w:r>
      <w:r w:rsidR="00C968C3">
        <w:t>t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 xml:space="preserve"> p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>rshtatshme n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 xml:space="preserve"> pun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>n e tyre</w:t>
      </w:r>
      <w:r w:rsidR="00503D64">
        <w:t xml:space="preserve">. </w:t>
      </w:r>
      <w:r w:rsidR="00C968C3">
        <w:t>Pvr m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 xml:space="preserve"> tep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>r</w:t>
      </w:r>
      <w:r w:rsidR="00503D64">
        <w:t xml:space="preserve">, 80% </w:t>
      </w:r>
      <w:r w:rsidR="00C968C3">
        <w:t>e pjesmarr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>sve vun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 xml:space="preserve"> re q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 xml:space="preserve"> kishin marr</w:t>
      </w:r>
      <w:r w:rsidR="00C968C3" w:rsidRPr="00EB64F9">
        <w:rPr>
          <w:rFonts w:cs="Arial"/>
          <w:lang w:val="en-US"/>
        </w:rPr>
        <w:t>ë</w:t>
      </w:r>
      <w:r w:rsidR="00503D64">
        <w:t xml:space="preserve"> ‘</w:t>
      </w:r>
      <w:r w:rsidR="00C968C3">
        <w:t>shum</w:t>
      </w:r>
      <w:r w:rsidR="00C968C3" w:rsidRPr="00EB64F9">
        <w:rPr>
          <w:rFonts w:cs="Arial"/>
          <w:lang w:val="en-US"/>
        </w:rPr>
        <w:t>ë</w:t>
      </w:r>
      <w:r w:rsidR="00503D64">
        <w:t xml:space="preserve">’ </w:t>
      </w:r>
      <w:r w:rsidR="00C968C3">
        <w:t>njohuri t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 xml:space="preserve"> reja p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>r tem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>n e  planfikimit t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 xml:space="preserve"> sh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>rbimit t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 xml:space="preserve"> mbetjeve dhe</w:t>
      </w:r>
      <w:r w:rsidR="004C430D">
        <w:t xml:space="preserve"> 92% </w:t>
      </w:r>
      <w:r w:rsidR="00C968C3">
        <w:t>u p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>rgjigj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>n q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 xml:space="preserve"> kishin zbatuar </w:t>
      </w:r>
      <w:r w:rsidR="00503D64">
        <w:t>‘</w:t>
      </w:r>
      <w:r w:rsidR="00C968C3">
        <w:t>shum</w:t>
      </w:r>
      <w:r w:rsidR="00C968C3" w:rsidRPr="00EB64F9">
        <w:rPr>
          <w:rFonts w:cs="Arial"/>
          <w:lang w:val="en-US"/>
        </w:rPr>
        <w:t>ë</w:t>
      </w:r>
      <w:r w:rsidR="004C430D">
        <w:t>’ o</w:t>
      </w:r>
      <w:r w:rsidR="00C968C3">
        <w:t>se</w:t>
      </w:r>
      <w:r w:rsidR="004C430D">
        <w:t xml:space="preserve"> ‘</w:t>
      </w:r>
      <w:r w:rsidR="00C968C3">
        <w:t>gati shum</w:t>
      </w:r>
      <w:r w:rsidR="00C968C3" w:rsidRPr="00EB64F9">
        <w:rPr>
          <w:rFonts w:cs="Arial"/>
          <w:lang w:val="en-US"/>
        </w:rPr>
        <w:t>ë</w:t>
      </w:r>
      <w:r w:rsidR="004C430D">
        <w:t>’</w:t>
      </w:r>
      <w:r w:rsidR="00503D64">
        <w:t xml:space="preserve"> </w:t>
      </w:r>
      <w:r w:rsidR="00C968C3">
        <w:t>k</w:t>
      </w:r>
      <w:r w:rsidR="00C968C3" w:rsidRPr="00EB64F9">
        <w:rPr>
          <w:rFonts w:cs="Arial"/>
          <w:lang w:val="en-US"/>
        </w:rPr>
        <w:t>ë</w:t>
      </w:r>
      <w:r w:rsidR="00C968C3">
        <w:rPr>
          <w:rFonts w:cs="Arial"/>
          <w:lang w:val="en-US"/>
        </w:rPr>
        <w:t xml:space="preserve">to njohuri </w:t>
      </w:r>
      <w:r w:rsidR="00D47EF6">
        <w:rPr>
          <w:rFonts w:cs="Arial"/>
          <w:lang w:val="en-US"/>
        </w:rPr>
        <w:t>t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 xml:space="preserve"> marra s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 xml:space="preserve"> fundmi</w:t>
      </w:r>
      <w:r w:rsidR="00503D64">
        <w:t xml:space="preserve">.  </w:t>
      </w:r>
    </w:p>
    <w:p w:rsidR="001F13F5" w:rsidRDefault="00D47EF6" w:rsidP="00034D05">
      <w:pPr>
        <w:pStyle w:val="ListParagraph"/>
        <w:numPr>
          <w:ilvl w:val="0"/>
          <w:numId w:val="36"/>
        </w:numPr>
        <w:spacing w:line="240" w:lineRule="auto"/>
        <w:jc w:val="both"/>
      </w:pPr>
      <w:r>
        <w:t>Manuali mbi Planin Vendor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Mbetjeve 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sht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miratuar nga Ministria e Mjedisit sipas kuadrit ligjor komb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tar dhe strategjis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menaxhimin e mbetjeve</w:t>
      </w:r>
      <w:r w:rsidR="001F13F5">
        <w:t xml:space="preserve">. </w:t>
      </w:r>
    </w:p>
    <w:p w:rsidR="001F13F5" w:rsidRDefault="00942642" w:rsidP="00034D05">
      <w:pPr>
        <w:pStyle w:val="ListParagraph"/>
        <w:numPr>
          <w:ilvl w:val="0"/>
          <w:numId w:val="36"/>
        </w:numPr>
        <w:spacing w:line="240" w:lineRule="auto"/>
        <w:jc w:val="both"/>
      </w:pPr>
      <w:r>
        <w:t>Dldp organi</w:t>
      </w:r>
      <w:r w:rsidR="00D47EF6">
        <w:t>zoi dy konferenca komb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>tare p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>r menaxhimin e mbetjeve n</w:t>
      </w:r>
      <w:r w:rsidR="00D47EF6" w:rsidRPr="00EB64F9">
        <w:rPr>
          <w:rFonts w:cs="Arial"/>
          <w:lang w:val="en-US"/>
        </w:rPr>
        <w:t>ë</w:t>
      </w:r>
      <w:r w:rsidR="001F13F5">
        <w:t xml:space="preserve"> Tiran</w:t>
      </w:r>
      <w:r w:rsidR="00D47EF6" w:rsidRPr="00EB64F9">
        <w:rPr>
          <w:rFonts w:cs="Arial"/>
          <w:lang w:val="en-US"/>
        </w:rPr>
        <w:t>ë</w:t>
      </w:r>
      <w:r w:rsidR="001F13F5">
        <w:t xml:space="preserve"> (2014, 2016)</w:t>
      </w:r>
      <w:r w:rsidR="00A31B44">
        <w:t xml:space="preserve"> </w:t>
      </w:r>
      <w:r w:rsidR="00D47EF6">
        <w:t>p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>r grumbullimin e mbetjeve rurale</w:t>
      </w:r>
      <w:r w:rsidR="00A31B44">
        <w:t>, r</w:t>
      </w:r>
      <w:r w:rsidR="00D47EF6">
        <w:t>iciklimin</w:t>
      </w:r>
      <w:r w:rsidR="00A31B44">
        <w:t xml:space="preserve">, </w:t>
      </w:r>
      <w:r w:rsidR="00D47EF6">
        <w:t>dhe planifikimin vendor dhe rregulloret dhe mori pjes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 xml:space="preserve"> n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 xml:space="preserve"> 1 konferenc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 xml:space="preserve"> nd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>rkomb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>tare n</w:t>
      </w:r>
      <w:r w:rsidR="00D47EF6" w:rsidRPr="00EB64F9">
        <w:rPr>
          <w:rFonts w:cs="Arial"/>
          <w:lang w:val="en-US"/>
        </w:rPr>
        <w:t>ë</w:t>
      </w:r>
      <w:r w:rsidR="00F85082">
        <w:t xml:space="preserve"> 2016 n</w:t>
      </w:r>
      <w:r w:rsidR="00D47EF6" w:rsidRPr="00EB64F9">
        <w:rPr>
          <w:rFonts w:cs="Arial"/>
          <w:lang w:val="en-US"/>
        </w:rPr>
        <w:t>ë</w:t>
      </w:r>
      <w:r w:rsidR="00F85082">
        <w:t xml:space="preserve"> Ma</w:t>
      </w:r>
      <w:r w:rsidR="00D47EF6">
        <w:t>qedoni p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>r menaxhimin e mbetjeve dhe ç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>shtjet nd</w:t>
      </w:r>
      <w:r w:rsidR="00D47EF6" w:rsidRPr="00EB64F9">
        <w:rPr>
          <w:rFonts w:cs="Arial"/>
          <w:lang w:val="en-US"/>
        </w:rPr>
        <w:t>ë</w:t>
      </w:r>
      <w:r w:rsidR="00D47EF6">
        <w:rPr>
          <w:rFonts w:cs="Arial"/>
          <w:lang w:val="en-US"/>
        </w:rPr>
        <w:t>r-kufitare</w:t>
      </w:r>
      <w:r w:rsidR="000C78A2">
        <w:t xml:space="preserve">. </w:t>
      </w:r>
    </w:p>
    <w:p w:rsidR="003A3A7D" w:rsidRPr="0016431F" w:rsidRDefault="00FF1B6D" w:rsidP="00034D05">
      <w:pPr>
        <w:pStyle w:val="ListParagraph"/>
        <w:numPr>
          <w:ilvl w:val="0"/>
          <w:numId w:val="36"/>
        </w:numPr>
        <w:spacing w:line="240" w:lineRule="auto"/>
        <w:jc w:val="both"/>
      </w:pPr>
      <w:r>
        <w:t>Procedura Operative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="003A3A7D" w:rsidRPr="0016431F">
        <w:t>Dibër</w:t>
      </w:r>
      <w:r>
        <w:t xml:space="preserve">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nj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Vend Depozitimi Mbetjesh e inkorporuar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planet komb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tare</w:t>
      </w:r>
      <w:r w:rsidR="00E008E3">
        <w:rPr>
          <w:rFonts w:cs="Arial"/>
          <w:lang w:val="en-US"/>
        </w:rPr>
        <w:t xml:space="preserve"> p</w:t>
      </w:r>
      <w:r w:rsidR="00E008E3"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nd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rhyrjet e politik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</w:t>
      </w:r>
      <w:r w:rsidR="003A3A7D" w:rsidRPr="0016431F">
        <w:t xml:space="preserve"> </w:t>
      </w:r>
      <w:r w:rsidR="000B2CF2" w:rsidRPr="0016431F">
        <w:t xml:space="preserve">– </w:t>
      </w:r>
      <w:r w:rsidR="00E008E3">
        <w:t>kjo p</w:t>
      </w:r>
      <w:r w:rsidR="00E008E3" w:rsidRPr="00EB64F9">
        <w:rPr>
          <w:rFonts w:cs="Arial"/>
          <w:lang w:val="en-US"/>
        </w:rPr>
        <w:t>ë</w:t>
      </w:r>
      <w:r w:rsidR="00E008E3">
        <w:t>rfshin rehabilitimin e vendeve ekzistuese t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depozitimit gj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q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u mirprit nga Ministria e Turizmit dhe Mjedisit dhe u p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>rsh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>ndet si nj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shembull pozitiv q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do t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p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>rhapej n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t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gjith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vendin</w:t>
      </w:r>
      <w:r w:rsidR="00942642" w:rsidRPr="0016431F">
        <w:t>.</w:t>
      </w:r>
      <w:r w:rsidR="00E008E3">
        <w:t>Ministria e Turizmit dhe Mjedisit n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>nvizuan q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do t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iniciohej nj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akt n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>n-ligjor me synimin p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>r t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mb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>shtetur bashkit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n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reduktimin e vend.depozitimeve t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paligjshme</w:t>
      </w:r>
      <w:r w:rsidR="006C52E8" w:rsidRPr="0016431F">
        <w:t>. Minist</w:t>
      </w:r>
      <w:r w:rsidR="00E008E3">
        <w:t>ri do t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miratonte nj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akt n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>n-ligjor p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>r bashkit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me q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>llim reduktimin e vend-depozitimeve t</w:t>
      </w:r>
      <w:r w:rsidR="00E008E3" w:rsidRPr="00EB64F9">
        <w:rPr>
          <w:rFonts w:cs="Arial"/>
          <w:lang w:val="en-US"/>
        </w:rPr>
        <w:t>ë</w:t>
      </w:r>
      <w:r w:rsidR="00E008E3">
        <w:rPr>
          <w:rFonts w:cs="Arial"/>
          <w:lang w:val="en-US"/>
        </w:rPr>
        <w:t xml:space="preserve"> paligjshme</w:t>
      </w:r>
      <w:r w:rsidR="006C52E8" w:rsidRPr="0016431F">
        <w:t>.</w:t>
      </w:r>
    </w:p>
    <w:p w:rsidR="00ED250F" w:rsidRDefault="00E008E3" w:rsidP="00034D05">
      <w:pPr>
        <w:pStyle w:val="ListParagraph"/>
        <w:numPr>
          <w:ilvl w:val="0"/>
          <w:numId w:val="36"/>
        </w:numPr>
        <w:spacing w:line="240" w:lineRule="auto"/>
        <w:jc w:val="both"/>
      </w:pPr>
      <w:r>
        <w:t>Model i d</w:t>
      </w:r>
      <w:r w:rsidR="00942642" w:rsidRPr="0016431F">
        <w:t>ldp</w:t>
      </w:r>
      <w:r>
        <w:t xml:space="preserve">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Koston dhe Tarif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n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menaxhimin e Mbetjeve Vendore</w:t>
      </w:r>
      <w:r w:rsidR="00942642" w:rsidRPr="0016431F">
        <w:t xml:space="preserve"> (</w:t>
      </w:r>
      <w:r>
        <w:t>dhe zhvillimin e manualit shoq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rues</w:t>
      </w:r>
      <w:r>
        <w:t>) ka kontriuibuar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rritjen 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ardhurave me</w:t>
      </w:r>
      <w:r w:rsidR="00ED250F" w:rsidRPr="0016431F">
        <w:t xml:space="preserve"> 1.6% n</w:t>
      </w:r>
      <w:r w:rsidRPr="00EB64F9">
        <w:rPr>
          <w:rFonts w:cs="Arial"/>
          <w:lang w:val="en-US"/>
        </w:rPr>
        <w:t>ë</w:t>
      </w:r>
      <w:r w:rsidR="00ED250F" w:rsidRPr="0016431F">
        <w:t xml:space="preserve"> 2017 (n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krahasim me</w:t>
      </w:r>
      <w:r w:rsidR="00ED250F" w:rsidRPr="0016431F">
        <w:t xml:space="preserve"> 2016). </w:t>
      </w:r>
    </w:p>
    <w:p w:rsidR="009A3BCB" w:rsidRDefault="00E008E3" w:rsidP="00034D05">
      <w:pPr>
        <w:pStyle w:val="ListParagraph"/>
        <w:numPr>
          <w:ilvl w:val="0"/>
          <w:numId w:val="36"/>
        </w:numPr>
        <w:spacing w:line="240" w:lineRule="auto"/>
        <w:jc w:val="both"/>
      </w:pPr>
      <w:r>
        <w:t>Angazhimi me student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t e</w:t>
      </w:r>
      <w:r w:rsidR="009A3BCB">
        <w:t xml:space="preserve"> </w:t>
      </w:r>
      <w:r>
        <w:t>‘</w:t>
      </w:r>
      <w:r w:rsidR="009A3BCB">
        <w:t>École polytechnique federal de Lausanne</w:t>
      </w:r>
      <w:r>
        <w:t>’</w:t>
      </w:r>
      <w:r w:rsidR="009A3BCB">
        <w:t xml:space="preserve"> (EPFL) </w:t>
      </w:r>
      <w:r>
        <w:t>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t hartuan raporte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lidhje me fokusin tematik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dldp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Menaxhimin e Mbetjeve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Ngurta</w:t>
      </w:r>
      <w:r w:rsidR="001319E2">
        <w:t xml:space="preserve"> </w:t>
      </w:r>
      <w:r>
        <w:t>p</w:t>
      </w:r>
      <w:r w:rsidR="001319E2">
        <w:t>.</w:t>
      </w:r>
      <w:r>
        <w:t>sh</w:t>
      </w:r>
      <w:r w:rsidR="001319E2">
        <w:t xml:space="preserve">. </w:t>
      </w:r>
      <w:r>
        <w:t>me ekzaminimin e kostove dhe benefiteve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zgjerimit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menaxhimit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mbetjeve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zonat e NJQV ku nuk ofrohet ky sh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rbim sii dhe duke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rdorur analiza matematikore dhe </w:t>
      </w:r>
      <w:r w:rsidR="006D34D0">
        <w:rPr>
          <w:rFonts w:cs="Arial"/>
          <w:lang w:val="en-US"/>
        </w:rPr>
        <w:t>hap</w:t>
      </w:r>
      <w:r w:rsidR="006D34D0" w:rsidRPr="00EB64F9">
        <w:rPr>
          <w:rFonts w:cs="Arial"/>
          <w:lang w:val="en-US"/>
        </w:rPr>
        <w:t>ë</w:t>
      </w:r>
      <w:r w:rsidR="006D34D0">
        <w:rPr>
          <w:rFonts w:cs="Arial"/>
          <w:lang w:val="en-US"/>
        </w:rPr>
        <w:t>sinore p</w:t>
      </w:r>
      <w:r w:rsidR="006D34D0" w:rsidRPr="00EB64F9">
        <w:rPr>
          <w:rFonts w:cs="Arial"/>
          <w:lang w:val="en-US"/>
        </w:rPr>
        <w:t>ë</w:t>
      </w:r>
      <w:r w:rsidR="006D34D0">
        <w:rPr>
          <w:rFonts w:cs="Arial"/>
          <w:lang w:val="en-US"/>
        </w:rPr>
        <w:t>r t</w:t>
      </w:r>
      <w:r w:rsidR="006D34D0" w:rsidRPr="00EB64F9">
        <w:rPr>
          <w:rFonts w:cs="Arial"/>
          <w:lang w:val="en-US"/>
        </w:rPr>
        <w:t>ë</w:t>
      </w:r>
      <w:r w:rsidR="001319E2">
        <w:t xml:space="preserve"> </w:t>
      </w:r>
      <w:r w:rsidR="006D34D0">
        <w:t>minimizuar koston e sh</w:t>
      </w:r>
      <w:r w:rsidR="006D34D0" w:rsidRPr="00EB64F9">
        <w:rPr>
          <w:rFonts w:cs="Arial"/>
          <w:lang w:val="en-US"/>
        </w:rPr>
        <w:t>ë</w:t>
      </w:r>
      <w:r w:rsidR="006D34D0">
        <w:rPr>
          <w:rFonts w:cs="Arial"/>
          <w:lang w:val="en-US"/>
        </w:rPr>
        <w:t>rbimit</w:t>
      </w:r>
      <w:r w:rsidR="001319E2">
        <w:t xml:space="preserve">. </w:t>
      </w:r>
      <w:r w:rsidR="00D4479F">
        <w:t xml:space="preserve">EPFL </w:t>
      </w:r>
      <w:r w:rsidR="006D34D0">
        <w:t>lançoi gjithashtu nj</w:t>
      </w:r>
      <w:r w:rsidR="006D34D0" w:rsidRPr="00EB64F9">
        <w:rPr>
          <w:rFonts w:cs="Arial"/>
          <w:lang w:val="en-US"/>
        </w:rPr>
        <w:t>ë</w:t>
      </w:r>
      <w:r w:rsidR="006D34D0">
        <w:rPr>
          <w:rFonts w:cs="Arial"/>
          <w:lang w:val="en-US"/>
        </w:rPr>
        <w:t xml:space="preserve"> kurs</w:t>
      </w:r>
      <w:r w:rsidR="00D4479F">
        <w:t xml:space="preserve"> online </w:t>
      </w:r>
      <w:r w:rsidR="006D34D0">
        <w:t>p</w:t>
      </w:r>
      <w:r w:rsidR="006D34D0" w:rsidRPr="00EB64F9">
        <w:rPr>
          <w:rFonts w:cs="Arial"/>
          <w:lang w:val="en-US"/>
        </w:rPr>
        <w:t>ë</w:t>
      </w:r>
      <w:r w:rsidR="006D34D0">
        <w:t>r menaxhimin e mbetjeve i cili fokusohet mbi</w:t>
      </w:r>
      <w:r w:rsidR="006D34D0">
        <w:rPr>
          <w:rFonts w:cs="Arial"/>
          <w:lang w:val="en-US"/>
        </w:rPr>
        <w:t xml:space="preserve"> komponent</w:t>
      </w:r>
      <w:r w:rsidR="006D34D0" w:rsidRPr="00EB64F9">
        <w:rPr>
          <w:rFonts w:cs="Arial"/>
          <w:lang w:val="en-US"/>
        </w:rPr>
        <w:t>ë</w:t>
      </w:r>
      <w:r w:rsidR="006D34D0">
        <w:rPr>
          <w:rFonts w:cs="Arial"/>
          <w:lang w:val="en-US"/>
        </w:rPr>
        <w:t>t e zhvilluar nga</w:t>
      </w:r>
      <w:r w:rsidR="00D4479F">
        <w:t xml:space="preserve"> dldp.  </w:t>
      </w:r>
    </w:p>
    <w:p w:rsidR="001319E2" w:rsidRDefault="001319E2" w:rsidP="00034D05">
      <w:pPr>
        <w:pStyle w:val="ListParagraph"/>
        <w:numPr>
          <w:ilvl w:val="0"/>
          <w:numId w:val="36"/>
        </w:numPr>
        <w:spacing w:line="240" w:lineRule="auto"/>
        <w:jc w:val="both"/>
      </w:pPr>
      <w:r>
        <w:lastRenderedPageBreak/>
        <w:t xml:space="preserve">Dldp </w:t>
      </w:r>
      <w:r w:rsidR="0052439C">
        <w:t>ka mb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>shtetur draftimin e planeve Lokale p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>r Menaxhimin e Mbetjeve n</w:t>
      </w:r>
      <w:r w:rsidR="0052439C" w:rsidRPr="00EB64F9">
        <w:rPr>
          <w:rFonts w:cs="Arial"/>
          <w:lang w:val="en-US"/>
        </w:rPr>
        <w:t>ë</w:t>
      </w:r>
      <w:r>
        <w:t xml:space="preserve"> Dibër, M</w:t>
      </w:r>
      <w:r w:rsidR="00637A8F">
        <w:t>a</w:t>
      </w:r>
      <w:r>
        <w:t xml:space="preserve">lësi e Madhe, Shijak, Shkodër </w:t>
      </w:r>
      <w:r w:rsidR="0052439C">
        <w:t>dhe</w:t>
      </w:r>
      <w:r>
        <w:t xml:space="preserve"> Tropojë. </w:t>
      </w:r>
      <w:r w:rsidR="0052439C">
        <w:t>Planet fokusoheshin n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zgjerimin e menaxhimit t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mbetjeve n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t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gjith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zon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>n gjeografike t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NJQV dhe duke p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>rfshir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Nj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>sit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e larg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>ta Administrative</w:t>
      </w:r>
      <w:r>
        <w:t xml:space="preserve">. </w:t>
      </w:r>
    </w:p>
    <w:p w:rsidR="00D4479F" w:rsidRDefault="001319E2" w:rsidP="00034D05">
      <w:pPr>
        <w:pStyle w:val="ListParagraph"/>
        <w:numPr>
          <w:ilvl w:val="0"/>
          <w:numId w:val="36"/>
        </w:numPr>
        <w:spacing w:line="240" w:lineRule="auto"/>
        <w:jc w:val="both"/>
      </w:pPr>
      <w:r>
        <w:t xml:space="preserve">Dldp </w:t>
      </w:r>
      <w:r w:rsidR="0052439C">
        <w:t>modeloi metodologjin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e krahasimit n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menaxhimin e mbetjeve e promovuar nga SHoqatat e NJQV n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Rrjetin e Shoqatave t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Autoriteteve Lokale n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Europ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>n Jug-Lindore</w:t>
      </w:r>
      <w:r>
        <w:t xml:space="preserve"> (NALAS)</w:t>
      </w:r>
      <w:r w:rsidR="0052439C">
        <w:t xml:space="preserve"> grupi i caktuar p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>r Menaxhimin e Mbetjeve t</w:t>
      </w:r>
      <w:r w:rsidR="0052439C" w:rsidRPr="00EB64F9">
        <w:rPr>
          <w:rFonts w:cs="Arial"/>
          <w:lang w:val="en-US"/>
        </w:rPr>
        <w:t>ë</w:t>
      </w:r>
      <w:r w:rsidR="0052439C">
        <w:rPr>
          <w:rFonts w:cs="Arial"/>
          <w:lang w:val="en-US"/>
        </w:rPr>
        <w:t xml:space="preserve"> Ngurta</w:t>
      </w:r>
      <w:r w:rsidR="00D4479F">
        <w:t>.</w:t>
      </w:r>
    </w:p>
    <w:p w:rsidR="00D4479F" w:rsidRDefault="0052439C" w:rsidP="00034D05">
      <w:pPr>
        <w:pStyle w:val="ListParagraph"/>
        <w:numPr>
          <w:ilvl w:val="0"/>
          <w:numId w:val="36"/>
        </w:numPr>
        <w:spacing w:line="240" w:lineRule="auto"/>
        <w:jc w:val="both"/>
      </w:pPr>
      <w:r>
        <w:t>Drafti i</w:t>
      </w:r>
      <w:r w:rsidR="00D4479F">
        <w:t xml:space="preserve"> </w:t>
      </w:r>
      <w:r>
        <w:t>Strategjis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Komb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tare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Menaxhimin e Mbetjeve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rgatitur nga</w:t>
      </w:r>
      <w:r w:rsidR="00D4479F">
        <w:t xml:space="preserve"> GIZ </w:t>
      </w:r>
      <w:r>
        <w:t>dhe Ministria e Turizmit dhe Mjedisit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rfshin qasjen e dldp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rcaktimin e standardeve minimale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rballueshme</w:t>
      </w:r>
      <w:r w:rsidR="00D4479F">
        <w:t xml:space="preserve">. </w:t>
      </w:r>
    </w:p>
    <w:p w:rsidR="001319E2" w:rsidRDefault="00180B3F" w:rsidP="00034D05">
      <w:pPr>
        <w:pStyle w:val="ListParagraph"/>
        <w:numPr>
          <w:ilvl w:val="0"/>
          <w:numId w:val="36"/>
        </w:numPr>
        <w:spacing w:line="240" w:lineRule="auto"/>
        <w:jc w:val="both"/>
      </w:pPr>
      <w:r>
        <w:t>Modeli i</w:t>
      </w:r>
      <w:r w:rsidR="00D4479F">
        <w:t xml:space="preserve"> dldp </w:t>
      </w:r>
      <w:r w:rsidRPr="00180B3F">
        <w:t>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llogaritjen e kostos dhe tarif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s 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sht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rdorur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Kosov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dhe Peru nd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rsa manuali i dldp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planifikimin e menaxhimit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mbetjeve vendore u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rdor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projektin e zabtuar t</w:t>
      </w:r>
      <w:r w:rsidRPr="00EB64F9">
        <w:rPr>
          <w:rFonts w:cs="Arial"/>
          <w:lang w:val="en-US"/>
        </w:rPr>
        <w:t>ë</w:t>
      </w:r>
      <w:r w:rsidR="00D4479F">
        <w:t xml:space="preserve"> Helvetas </w:t>
      </w:r>
      <w:r>
        <w:t>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Decentralizimin dhe Mb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shtetjen Bashkiake</w:t>
      </w:r>
      <w:r>
        <w:t xml:space="preserve"> (DEMOS) n</w:t>
      </w:r>
      <w:r w:rsidRPr="00EB64F9">
        <w:rPr>
          <w:rFonts w:cs="Arial"/>
          <w:lang w:val="en-US"/>
        </w:rPr>
        <w:t>ë</w:t>
      </w:r>
      <w:r>
        <w:t xml:space="preserve"> Kosov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dhe projektin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 Sistemin e Menaxhimit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Ujit n</w:t>
      </w:r>
      <w:r w:rsidRPr="00EB64F9">
        <w:rPr>
          <w:rFonts w:cs="Arial"/>
          <w:lang w:val="en-US"/>
        </w:rPr>
        <w:t>ë</w:t>
      </w:r>
      <w:r w:rsidR="00D4479F">
        <w:t xml:space="preserve"> Boliv</w:t>
      </w:r>
      <w:r w:rsidR="0073153D">
        <w:t>i</w:t>
      </w:r>
      <w:r w:rsidR="00D4479F">
        <w:t xml:space="preserve">. </w:t>
      </w:r>
    </w:p>
    <w:p w:rsidR="006F7D2F" w:rsidRDefault="006F7D2F" w:rsidP="007962A0">
      <w:pPr>
        <w:spacing w:line="240" w:lineRule="auto"/>
      </w:pPr>
    </w:p>
    <w:p w:rsidR="009513A6" w:rsidRDefault="00DA1734" w:rsidP="007962A0">
      <w:pPr>
        <w:pStyle w:val="Heading2"/>
        <w:spacing w:line="240" w:lineRule="auto"/>
      </w:pPr>
      <w:bookmarkStart w:id="16" w:name="_Toc508192410"/>
      <w:r>
        <w:t>PA</w:t>
      </w:r>
      <w:r w:rsidR="00180B3F">
        <w:t>KETA</w:t>
      </w:r>
      <w:r>
        <w:t xml:space="preserve"> 3: </w:t>
      </w:r>
      <w:r w:rsidR="009513A6">
        <w:t>E-</w:t>
      </w:r>
      <w:r w:rsidR="00180B3F">
        <w:t>Qeverisja</w:t>
      </w:r>
      <w:bookmarkEnd w:id="16"/>
    </w:p>
    <w:p w:rsidR="00942642" w:rsidRDefault="00C745C3" w:rsidP="00034D05">
      <w:pPr>
        <w:spacing w:line="240" w:lineRule="auto"/>
        <w:jc w:val="both"/>
      </w:pPr>
      <w:r>
        <w:t>Menaxhimi i njohurive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Paket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n Tematike t</w:t>
      </w:r>
      <w:r w:rsidRPr="00EB64F9">
        <w:rPr>
          <w:rFonts w:cs="Arial"/>
          <w:lang w:val="en-US"/>
        </w:rPr>
        <w:t>ë</w:t>
      </w:r>
      <w:r w:rsidR="007D3D36">
        <w:t xml:space="preserve"> e-</w:t>
      </w:r>
      <w:r>
        <w:t>Qeverisjes p</w:t>
      </w:r>
      <w:r w:rsidRPr="00EB64F9">
        <w:rPr>
          <w:rFonts w:cs="Arial"/>
          <w:lang w:val="en-US"/>
        </w:rPr>
        <w:t>ë</w:t>
      </w:r>
      <w:r>
        <w:t>rfshin drejtimin e NJQV n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rshtatjen e p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>rdorimit praktik t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informacionit dhe teknologjis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komunikimit</w:t>
      </w:r>
      <w:r>
        <w:t xml:space="preserve"> me q</w:t>
      </w:r>
      <w:r w:rsidRPr="00EB64F9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llim </w:t>
      </w:r>
      <w:r w:rsidR="000741CB">
        <w:rPr>
          <w:rFonts w:cs="Arial"/>
          <w:lang w:val="en-US"/>
        </w:rPr>
        <w:t>mb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shtetjen e operacioneve t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qeverisjes vendore m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transparente, efikase dhe efiçente</w:t>
      </w:r>
      <w:r w:rsidR="007D3D36">
        <w:t xml:space="preserve">, </w:t>
      </w:r>
      <w:r w:rsidR="000741CB">
        <w:t>realizimi i sh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rbimeve publike m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shum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t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orientuara nga klienti dhe qytetar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m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t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angazhuar e informuar</w:t>
      </w:r>
      <w:r w:rsidR="007D3D36">
        <w:t xml:space="preserve">. </w:t>
      </w:r>
      <w:r w:rsidR="000741CB">
        <w:t>Gjat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zbatimit t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fazes</w:t>
      </w:r>
      <w:r w:rsidR="00942642">
        <w:t xml:space="preserve"> II, dldp </w:t>
      </w:r>
      <w:r w:rsidR="000741CB">
        <w:t>mb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shteti shtat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NJQV (t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vjetra) n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krijimin e Dritareve Unike </w:t>
      </w:r>
      <w:r w:rsidR="00942642">
        <w:t xml:space="preserve">(OSSh) </w:t>
      </w:r>
      <w:r w:rsidR="000741CB">
        <w:t>t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ciloat çuan n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hartimin e manualit p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r metodologjin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e Dritareve Unike dhe nj</w:t>
      </w:r>
      <w:r w:rsidR="000741CB" w:rsidRPr="00EB64F9">
        <w:rPr>
          <w:rFonts w:cs="Arial"/>
          <w:lang w:val="en-US"/>
        </w:rPr>
        <w:t>ë</w:t>
      </w:r>
      <w:r w:rsidR="007D3D36">
        <w:t xml:space="preserve"> </w:t>
      </w:r>
      <w:r w:rsidR="007D3D36" w:rsidRPr="00A31B44">
        <w:rPr>
          <w:b/>
        </w:rPr>
        <w:t xml:space="preserve">manual </w:t>
      </w:r>
      <w:r w:rsidR="000741CB">
        <w:rPr>
          <w:b/>
        </w:rPr>
        <w:t>mbi Stgandardet</w:t>
      </w:r>
      <w:r w:rsidR="007D3D36" w:rsidRPr="00A31B44">
        <w:rPr>
          <w:b/>
        </w:rPr>
        <w:t xml:space="preserve"> </w:t>
      </w:r>
      <w:r w:rsidR="005D4E45">
        <w:rPr>
          <w:b/>
        </w:rPr>
        <w:t xml:space="preserve">Web </w:t>
      </w:r>
      <w:r w:rsidR="000741CB">
        <w:rPr>
          <w:b/>
        </w:rPr>
        <w:t>p</w:t>
      </w:r>
      <w:r w:rsidR="000741CB" w:rsidRPr="000741CB">
        <w:rPr>
          <w:rFonts w:cs="Arial"/>
          <w:b/>
          <w:lang w:val="en-US"/>
        </w:rPr>
        <w:t>ër NJQV</w:t>
      </w:r>
      <w:r w:rsidR="007D3D36">
        <w:t xml:space="preserve">. </w:t>
      </w:r>
      <w:r w:rsidR="000741CB">
        <w:t>T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dy manualet synonin trajnimin e administrates s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NJQV dhe u p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rgatit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n me mb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shtetjen e</w:t>
      </w:r>
      <w:r w:rsidR="000F0BCD">
        <w:t xml:space="preserve"> NAIS (</w:t>
      </w:r>
      <w:r w:rsidR="000741CB">
        <w:t>Agjencis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Komb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tare p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r Shoq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rin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 xml:space="preserve"> e Informacionit</w:t>
      </w:r>
      <w:r w:rsidR="000F0BCD">
        <w:t xml:space="preserve">) </w:t>
      </w:r>
      <w:r w:rsidR="000741CB">
        <w:t>si agjencia qeveritare kryesore dhe u konsultua me Qendr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n e Kompetencave p</w:t>
      </w:r>
      <w:r w:rsidR="000741CB" w:rsidRPr="00EB64F9">
        <w:rPr>
          <w:rFonts w:cs="Arial"/>
          <w:lang w:val="en-US"/>
        </w:rPr>
        <w:t>ë</w:t>
      </w:r>
      <w:r w:rsidR="000741CB">
        <w:rPr>
          <w:rFonts w:cs="Arial"/>
          <w:lang w:val="en-US"/>
        </w:rPr>
        <w:t>r</w:t>
      </w:r>
      <w:r w:rsidR="000F0BCD">
        <w:t xml:space="preserve"> e-</w:t>
      </w:r>
      <w:r w:rsidR="000741CB">
        <w:t>qeverisjen</w:t>
      </w:r>
      <w:r w:rsidR="000F0BCD">
        <w:t xml:space="preserve">. </w:t>
      </w:r>
    </w:p>
    <w:p w:rsidR="003C3444" w:rsidRPr="000741CB" w:rsidRDefault="000741CB" w:rsidP="00034D05">
      <w:pPr>
        <w:jc w:val="both"/>
        <w:rPr>
          <w:lang w:val="it-IT"/>
        </w:rPr>
      </w:pPr>
      <w:r w:rsidRPr="000741CB">
        <w:rPr>
          <w:lang w:val="it-IT"/>
        </w:rPr>
        <w:t>Gjat</w:t>
      </w:r>
      <w:r w:rsidRPr="000741CB">
        <w:rPr>
          <w:rFonts w:cs="Arial"/>
          <w:lang w:val="it-IT"/>
        </w:rPr>
        <w:t>ë fazës</w:t>
      </w:r>
      <w:r w:rsidR="0023167A" w:rsidRPr="000741CB">
        <w:rPr>
          <w:lang w:val="it-IT"/>
        </w:rPr>
        <w:t xml:space="preserve"> III, dldp </w:t>
      </w:r>
      <w:r w:rsidRPr="000741CB">
        <w:rPr>
          <w:lang w:val="it-IT"/>
        </w:rPr>
        <w:t xml:space="preserve">zhvilloi </w:t>
      </w:r>
      <w:r w:rsidR="0023167A" w:rsidRPr="000741CB">
        <w:rPr>
          <w:b/>
          <w:lang w:val="it-IT"/>
        </w:rPr>
        <w:t>Model</w:t>
      </w:r>
      <w:r w:rsidRPr="000741CB">
        <w:rPr>
          <w:b/>
          <w:lang w:val="it-IT"/>
        </w:rPr>
        <w:t>in e Dritareve t</w:t>
      </w:r>
      <w:r w:rsidRPr="000741CB">
        <w:rPr>
          <w:rFonts w:cs="Arial"/>
          <w:b/>
          <w:lang w:val="it-IT"/>
        </w:rPr>
        <w:t>ë Integruara Unike</w:t>
      </w:r>
      <w:r w:rsidR="0023167A" w:rsidRPr="000741CB">
        <w:rPr>
          <w:b/>
          <w:lang w:val="it-IT"/>
        </w:rPr>
        <w:t xml:space="preserve"> (iOSSH)</w:t>
      </w:r>
      <w:r w:rsidR="00A31B44" w:rsidRPr="000741CB">
        <w:rPr>
          <w:lang w:val="it-IT"/>
        </w:rPr>
        <w:t xml:space="preserve">. </w:t>
      </w:r>
      <w:r w:rsidRPr="000741CB">
        <w:rPr>
          <w:lang w:val="it-IT"/>
        </w:rPr>
        <w:t>Modeli konsiderohet si instrumenti kryesor mb</w:t>
      </w:r>
      <w:r w:rsidRPr="000741CB">
        <w:rPr>
          <w:rFonts w:cs="Arial"/>
          <w:lang w:val="it-IT"/>
        </w:rPr>
        <w:t>ështetës pas zbatimit të RAT dhe bazohet në tre komponentë</w:t>
      </w:r>
      <w:r w:rsidR="0023167A" w:rsidRPr="000741CB">
        <w:rPr>
          <w:lang w:val="it-IT"/>
        </w:rPr>
        <w:t xml:space="preserve">: </w:t>
      </w:r>
    </w:p>
    <w:p w:rsidR="003C3444" w:rsidRPr="00DE4C4F" w:rsidRDefault="000741CB" w:rsidP="00034D05">
      <w:pPr>
        <w:pStyle w:val="ListParagraph"/>
        <w:numPr>
          <w:ilvl w:val="0"/>
          <w:numId w:val="46"/>
        </w:numPr>
        <w:spacing w:line="240" w:lineRule="auto"/>
        <w:jc w:val="both"/>
        <w:rPr>
          <w:lang w:val="it-IT"/>
        </w:rPr>
      </w:pPr>
      <w:r w:rsidRPr="00DE4C4F">
        <w:rPr>
          <w:b/>
          <w:lang w:val="it-IT"/>
        </w:rPr>
        <w:t>Procedurat a</w:t>
      </w:r>
      <w:r w:rsidR="0023167A" w:rsidRPr="00DE4C4F">
        <w:rPr>
          <w:b/>
          <w:lang w:val="it-IT"/>
        </w:rPr>
        <w:t>dministrative</w:t>
      </w:r>
      <w:r w:rsidR="003C3444" w:rsidRPr="00DE4C4F">
        <w:rPr>
          <w:lang w:val="it-IT"/>
        </w:rPr>
        <w:t xml:space="preserve"> </w:t>
      </w:r>
      <w:r w:rsidRPr="00DE4C4F">
        <w:rPr>
          <w:lang w:val="it-IT"/>
        </w:rPr>
        <w:t>t</w:t>
      </w:r>
      <w:r w:rsidRPr="00DE4C4F">
        <w:rPr>
          <w:rFonts w:cs="Arial"/>
          <w:lang w:val="it-IT"/>
        </w:rPr>
        <w:t>ë cilat zhvillohen si rezultat i</w:t>
      </w:r>
      <w:r w:rsidR="0023167A" w:rsidRPr="00DE4C4F">
        <w:rPr>
          <w:lang w:val="it-IT"/>
        </w:rPr>
        <w:t xml:space="preserve"> </w:t>
      </w:r>
      <w:r w:rsidRPr="00DE4C4F">
        <w:rPr>
          <w:b/>
          <w:lang w:val="it-IT"/>
        </w:rPr>
        <w:t>nj</w:t>
      </w:r>
      <w:r w:rsidRPr="00DE4C4F">
        <w:rPr>
          <w:rFonts w:cs="Arial"/>
          <w:lang w:val="it-IT"/>
        </w:rPr>
        <w:t>ë metodologjie që konsiston në identifikimin e shërbimeve administrative të siguruara nga NJQV dhe ristrukturimin e proceseve me qëllim zhvillimin e një modeli shërbimi i</w:t>
      </w:r>
      <w:r w:rsidR="0023167A" w:rsidRPr="00DE4C4F">
        <w:rPr>
          <w:lang w:val="it-IT"/>
        </w:rPr>
        <w:t xml:space="preserve"> </w:t>
      </w:r>
      <w:r w:rsidRPr="00DE4C4F">
        <w:rPr>
          <w:lang w:val="it-IT"/>
        </w:rPr>
        <w:t>cili t</w:t>
      </w:r>
      <w:r w:rsidRPr="00DE4C4F">
        <w:rPr>
          <w:rFonts w:cs="Arial"/>
          <w:lang w:val="it-IT"/>
        </w:rPr>
        <w:t xml:space="preserve">ë jetë në gjendje të zbatohet dhe ekzekutohet nëpërmjet modelit </w:t>
      </w:r>
      <w:r w:rsidR="00637A8F" w:rsidRPr="00DE4C4F">
        <w:rPr>
          <w:lang w:val="it-IT"/>
        </w:rPr>
        <w:t>i</w:t>
      </w:r>
      <w:r w:rsidR="00DE4C4F" w:rsidRPr="00DE4C4F">
        <w:rPr>
          <w:lang w:val="it-IT"/>
        </w:rPr>
        <w:t>OSSh</w:t>
      </w:r>
      <w:r w:rsidR="003C3444" w:rsidRPr="00DE4C4F">
        <w:rPr>
          <w:lang w:val="it-IT"/>
        </w:rPr>
        <w:t>;</w:t>
      </w:r>
    </w:p>
    <w:p w:rsidR="00A31B44" w:rsidRPr="00DE4C4F" w:rsidRDefault="00DE4C4F" w:rsidP="00034D05">
      <w:pPr>
        <w:pStyle w:val="ListParagraph"/>
        <w:numPr>
          <w:ilvl w:val="0"/>
          <w:numId w:val="46"/>
        </w:numPr>
        <w:spacing w:line="240" w:lineRule="auto"/>
        <w:jc w:val="both"/>
        <w:rPr>
          <w:lang w:val="it-IT"/>
        </w:rPr>
      </w:pPr>
      <w:r w:rsidRPr="00DE4C4F">
        <w:rPr>
          <w:b/>
          <w:lang w:val="it-IT"/>
        </w:rPr>
        <w:t>Sistemi i Programeve Kompjuterike</w:t>
      </w:r>
      <w:r w:rsidR="003C3444" w:rsidRPr="00DE4C4F">
        <w:rPr>
          <w:lang w:val="it-IT"/>
        </w:rPr>
        <w:t xml:space="preserve"> </w:t>
      </w:r>
      <w:r w:rsidRPr="00DE4C4F">
        <w:rPr>
          <w:lang w:val="it-IT"/>
        </w:rPr>
        <w:t>i cili realizon modelin</w:t>
      </w:r>
      <w:r w:rsidR="003C3444" w:rsidRPr="00DE4C4F">
        <w:rPr>
          <w:lang w:val="it-IT"/>
        </w:rPr>
        <w:t xml:space="preserve"> </w:t>
      </w:r>
      <w:r w:rsidR="00637A8F" w:rsidRPr="00DE4C4F">
        <w:rPr>
          <w:lang w:val="it-IT"/>
        </w:rPr>
        <w:t>i</w:t>
      </w:r>
      <w:r w:rsidR="003C3444" w:rsidRPr="00DE4C4F">
        <w:rPr>
          <w:lang w:val="it-IT"/>
        </w:rPr>
        <w:t xml:space="preserve">OSSh </w:t>
      </w:r>
      <w:r w:rsidRPr="00DE4C4F">
        <w:rPr>
          <w:lang w:val="it-IT"/>
        </w:rPr>
        <w:t>dhe ka nj</w:t>
      </w:r>
      <w:r w:rsidRPr="00DE4C4F">
        <w:rPr>
          <w:rFonts w:cs="Arial"/>
          <w:lang w:val="it-IT"/>
        </w:rPr>
        <w:t>ë sere veçorish të cilat garantojnë zbatimin e një sistemi efikas nga ana e kostos, fleksibël dhe të vetë-qendrueshëm</w:t>
      </w:r>
      <w:r w:rsidR="003C3444" w:rsidRPr="00DE4C4F">
        <w:rPr>
          <w:lang w:val="it-IT"/>
        </w:rPr>
        <w:t xml:space="preserve">; </w:t>
      </w:r>
      <w:r w:rsidRPr="00DE4C4F">
        <w:rPr>
          <w:lang w:val="it-IT"/>
        </w:rPr>
        <w:t>dhe</w:t>
      </w:r>
    </w:p>
    <w:p w:rsidR="003C3444" w:rsidRPr="00DE4C4F" w:rsidRDefault="00DE4C4F" w:rsidP="00034D05">
      <w:pPr>
        <w:pStyle w:val="ListParagraph"/>
        <w:numPr>
          <w:ilvl w:val="0"/>
          <w:numId w:val="46"/>
        </w:numPr>
        <w:spacing w:line="240" w:lineRule="auto"/>
        <w:jc w:val="both"/>
        <w:rPr>
          <w:lang w:val="it-IT"/>
        </w:rPr>
      </w:pPr>
      <w:r w:rsidRPr="00DE4C4F">
        <w:rPr>
          <w:b/>
          <w:lang w:val="it-IT"/>
        </w:rPr>
        <w:t>Kurrikula e trajnimit</w:t>
      </w:r>
      <w:r w:rsidR="003C3444" w:rsidRPr="00DE4C4F">
        <w:rPr>
          <w:lang w:val="it-IT"/>
        </w:rPr>
        <w:t xml:space="preserve"> </w:t>
      </w:r>
      <w:r w:rsidRPr="00DE4C4F">
        <w:rPr>
          <w:lang w:val="it-IT"/>
        </w:rPr>
        <w:t>e cila zhvillohet dhe p</w:t>
      </w:r>
      <w:r w:rsidRPr="00DE4C4F">
        <w:rPr>
          <w:rFonts w:cs="Arial"/>
          <w:lang w:val="it-IT"/>
        </w:rPr>
        <w:t>ërdoret për të trajnuar dhe vlerësuar njohuritë e stafit administrative që do të zbatojë këtë model</w:t>
      </w:r>
      <w:r w:rsidR="003C3444" w:rsidRPr="00DE4C4F">
        <w:rPr>
          <w:lang w:val="it-IT"/>
        </w:rPr>
        <w:t>.</w:t>
      </w:r>
    </w:p>
    <w:p w:rsidR="003C3444" w:rsidRPr="00DE4C4F" w:rsidRDefault="00B265C1" w:rsidP="00034D05">
      <w:pPr>
        <w:spacing w:line="240" w:lineRule="auto"/>
        <w:jc w:val="both"/>
        <w:rPr>
          <w:lang w:val="it-IT"/>
        </w:rPr>
      </w:pPr>
      <w:r w:rsidRPr="00DE4C4F">
        <w:rPr>
          <w:lang w:val="it-IT"/>
        </w:rPr>
        <w:t xml:space="preserve">Dldp </w:t>
      </w:r>
      <w:r w:rsidR="00DE4C4F" w:rsidRPr="00DE4C4F">
        <w:rPr>
          <w:lang w:val="it-IT"/>
        </w:rPr>
        <w:t>aplikoi modelin e</w:t>
      </w:r>
      <w:r w:rsidR="0007311A" w:rsidRPr="00DE4C4F">
        <w:rPr>
          <w:lang w:val="it-IT"/>
        </w:rPr>
        <w:t xml:space="preserve"> iOSSH </w:t>
      </w:r>
      <w:r w:rsidRPr="00DE4C4F">
        <w:rPr>
          <w:lang w:val="it-IT"/>
        </w:rPr>
        <w:t>n</w:t>
      </w:r>
      <w:r w:rsidR="00DE4C4F" w:rsidRPr="00DE4C4F">
        <w:rPr>
          <w:rFonts w:cs="Arial"/>
          <w:lang w:val="it-IT"/>
        </w:rPr>
        <w:t>ë</w:t>
      </w:r>
      <w:r w:rsidRPr="00DE4C4F">
        <w:rPr>
          <w:lang w:val="it-IT"/>
        </w:rPr>
        <w:t xml:space="preserve"> 5 </w:t>
      </w:r>
      <w:r w:rsidR="00DE4C4F" w:rsidRPr="00DE4C4F">
        <w:rPr>
          <w:lang w:val="it-IT"/>
        </w:rPr>
        <w:t>NJQV partnere dhe bazuar n</w:t>
      </w:r>
      <w:r w:rsidR="00DE4C4F" w:rsidRPr="00DE4C4F">
        <w:rPr>
          <w:rFonts w:cs="Arial"/>
          <w:lang w:val="it-IT"/>
        </w:rPr>
        <w:t xml:space="preserve">ë procesin e zbatimit zhvilloi kurrikulën për shërbimet administrative dhe manualin për administrimin e sistemit </w:t>
      </w:r>
      <w:r w:rsidR="00DE4C4F">
        <w:rPr>
          <w:lang w:val="it-IT"/>
        </w:rPr>
        <w:t>t</w:t>
      </w:r>
      <w:r w:rsidR="00DE4C4F" w:rsidRPr="00DE4C4F">
        <w:rPr>
          <w:rFonts w:cs="Arial"/>
          <w:lang w:val="it-IT"/>
        </w:rPr>
        <w:t>ë</w:t>
      </w:r>
      <w:r w:rsidR="00DE4C4F">
        <w:rPr>
          <w:rFonts w:cs="Arial"/>
          <w:lang w:val="it-IT"/>
        </w:rPr>
        <w:t xml:space="preserve"> programeve kompjuterike</w:t>
      </w:r>
      <w:r w:rsidR="0007311A" w:rsidRPr="00DE4C4F">
        <w:rPr>
          <w:lang w:val="it-IT"/>
        </w:rPr>
        <w:t xml:space="preserve"> </w:t>
      </w:r>
      <w:r w:rsidR="00253FD0" w:rsidRPr="00DE4C4F">
        <w:rPr>
          <w:lang w:val="it-IT"/>
        </w:rPr>
        <w:t>(s</w:t>
      </w:r>
      <w:r w:rsidR="00DE4C4F" w:rsidRPr="00DE4C4F">
        <w:rPr>
          <w:lang w:val="it-IT"/>
        </w:rPr>
        <w:t>hiko</w:t>
      </w:r>
      <w:r w:rsidR="00253FD0" w:rsidRPr="00DE4C4F">
        <w:rPr>
          <w:lang w:val="it-IT"/>
        </w:rPr>
        <w:t xml:space="preserve"> Tabe</w:t>
      </w:r>
      <w:r w:rsidR="00DE4C4F" w:rsidRPr="00DE4C4F">
        <w:rPr>
          <w:lang w:val="it-IT"/>
        </w:rPr>
        <w:t>l</w:t>
      </w:r>
      <w:r w:rsidR="00DE4C4F" w:rsidRPr="00DE4C4F">
        <w:rPr>
          <w:rFonts w:cs="Arial"/>
          <w:lang w:val="it-IT"/>
        </w:rPr>
        <w:t>ë</w:t>
      </w:r>
      <w:r w:rsidR="00DE4C4F">
        <w:rPr>
          <w:rFonts w:cs="Arial"/>
          <w:lang w:val="it-IT"/>
        </w:rPr>
        <w:t>n</w:t>
      </w:r>
      <w:r w:rsidR="00253FD0" w:rsidRPr="00DE4C4F">
        <w:rPr>
          <w:lang w:val="it-IT"/>
        </w:rPr>
        <w:t xml:space="preserve"> 9). </w:t>
      </w:r>
    </w:p>
    <w:p w:rsidR="00F0348B" w:rsidRPr="00DE4C4F" w:rsidRDefault="00F0348B" w:rsidP="007962A0">
      <w:pPr>
        <w:pStyle w:val="Caption"/>
        <w:rPr>
          <w:lang w:val="it-IT"/>
        </w:rPr>
      </w:pPr>
    </w:p>
    <w:p w:rsidR="006F7D2F" w:rsidRPr="00DE4C4F" w:rsidRDefault="006F7D2F" w:rsidP="007962A0">
      <w:pPr>
        <w:pStyle w:val="Caption"/>
        <w:rPr>
          <w:lang w:val="it-IT"/>
        </w:rPr>
      </w:pPr>
      <w:r w:rsidRPr="00DE4C4F">
        <w:rPr>
          <w:lang w:val="it-IT"/>
        </w:rPr>
        <w:lastRenderedPageBreak/>
        <w:t>Tabe</w:t>
      </w:r>
      <w:r w:rsidR="00DE4C4F" w:rsidRPr="00DE4C4F">
        <w:rPr>
          <w:lang w:val="it-IT"/>
        </w:rPr>
        <w:t>la</w:t>
      </w:r>
      <w:r w:rsidRPr="00DE4C4F">
        <w:rPr>
          <w:lang w:val="it-IT"/>
        </w:rPr>
        <w:t xml:space="preserve"> 9: </w:t>
      </w:r>
      <w:r w:rsidR="00DE4C4F" w:rsidRPr="00DE4C4F">
        <w:rPr>
          <w:lang w:val="it-IT"/>
        </w:rPr>
        <w:t>produktet e njohurive n</w:t>
      </w:r>
      <w:r w:rsidR="00DE4C4F" w:rsidRPr="00DE4C4F">
        <w:rPr>
          <w:rFonts w:cs="Arial"/>
          <w:lang w:val="it-IT"/>
        </w:rPr>
        <w:t>ë</w:t>
      </w:r>
      <w:r w:rsidRPr="00DE4C4F">
        <w:rPr>
          <w:lang w:val="it-IT"/>
        </w:rPr>
        <w:t xml:space="preserve"> e-</w:t>
      </w:r>
      <w:r w:rsidR="00DE4C4F">
        <w:rPr>
          <w:lang w:val="it-IT"/>
        </w:rPr>
        <w:t>qeverisje</w:t>
      </w:r>
    </w:p>
    <w:tbl>
      <w:tblPr>
        <w:tblStyle w:val="TableGrid"/>
        <w:tblW w:w="0" w:type="auto"/>
        <w:tblLook w:val="04A0"/>
      </w:tblPr>
      <w:tblGrid>
        <w:gridCol w:w="1757"/>
        <w:gridCol w:w="6526"/>
        <w:gridCol w:w="1085"/>
      </w:tblGrid>
      <w:tr w:rsidR="002023B4" w:rsidRPr="00626F4B" w:rsidTr="006F7D2F">
        <w:tc>
          <w:tcPr>
            <w:tcW w:w="1549" w:type="dxa"/>
          </w:tcPr>
          <w:p w:rsidR="002023B4" w:rsidRPr="00626F4B" w:rsidRDefault="00DE1B71" w:rsidP="00DE1B71">
            <w:pPr>
              <w:spacing w:line="240" w:lineRule="auto"/>
              <w:rPr>
                <w:b/>
              </w:rPr>
            </w:pPr>
            <w:r>
              <w:rPr>
                <w:b/>
              </w:rPr>
              <w:t>Tipet e njohurive</w:t>
            </w:r>
            <w:r w:rsidR="002023B4">
              <w:rPr>
                <w:b/>
              </w:rPr>
              <w:t xml:space="preserve"> </w:t>
            </w:r>
          </w:p>
        </w:tc>
        <w:tc>
          <w:tcPr>
            <w:tcW w:w="6526" w:type="dxa"/>
          </w:tcPr>
          <w:p w:rsidR="002023B4" w:rsidRPr="00626F4B" w:rsidRDefault="002023B4" w:rsidP="00DE1B71">
            <w:pPr>
              <w:spacing w:line="240" w:lineRule="auto"/>
              <w:rPr>
                <w:b/>
              </w:rPr>
            </w:pPr>
            <w:r>
              <w:rPr>
                <w:b/>
              </w:rPr>
              <w:t>Tit</w:t>
            </w:r>
            <w:r w:rsidR="00DE1B71">
              <w:rPr>
                <w:b/>
              </w:rPr>
              <w:t>ulli</w:t>
            </w:r>
          </w:p>
        </w:tc>
        <w:tc>
          <w:tcPr>
            <w:tcW w:w="934" w:type="dxa"/>
          </w:tcPr>
          <w:p w:rsidR="002023B4" w:rsidRPr="00626F4B" w:rsidRDefault="002023B4" w:rsidP="007962A0">
            <w:pPr>
              <w:spacing w:line="240" w:lineRule="auto"/>
              <w:rPr>
                <w:b/>
              </w:rPr>
            </w:pPr>
            <w:r w:rsidRPr="00626F4B">
              <w:rPr>
                <w:b/>
              </w:rPr>
              <w:t>Version</w:t>
            </w:r>
            <w:r w:rsidR="00DE1B71">
              <w:rPr>
                <w:b/>
              </w:rPr>
              <w:t>i</w:t>
            </w:r>
            <w:r w:rsidRPr="00626F4B">
              <w:rPr>
                <w:b/>
              </w:rPr>
              <w:t xml:space="preserve"> </w:t>
            </w:r>
          </w:p>
        </w:tc>
      </w:tr>
      <w:tr w:rsidR="002023B4" w:rsidTr="006F7D2F">
        <w:tc>
          <w:tcPr>
            <w:tcW w:w="1549" w:type="dxa"/>
          </w:tcPr>
          <w:p w:rsidR="002023B4" w:rsidRPr="006F7D2F" w:rsidRDefault="00DE1B71" w:rsidP="00DE1B71">
            <w:pPr>
              <w:spacing w:line="240" w:lineRule="auto"/>
              <w:rPr>
                <w:b/>
              </w:rPr>
            </w:pPr>
            <w:r>
              <w:rPr>
                <w:b/>
              </w:rPr>
              <w:t>Njohurit</w:t>
            </w:r>
            <w:r w:rsidRPr="00DE1B71">
              <w:rPr>
                <w:rFonts w:cs="Arial"/>
                <w:b/>
                <w:lang w:val="en-US"/>
              </w:rPr>
              <w:t>ë e Dokumentuara</w:t>
            </w:r>
          </w:p>
        </w:tc>
        <w:tc>
          <w:tcPr>
            <w:tcW w:w="6526" w:type="dxa"/>
          </w:tcPr>
          <w:p w:rsidR="002023B4" w:rsidRDefault="00DE1B71" w:rsidP="007962A0">
            <w:pPr>
              <w:spacing w:line="240" w:lineRule="auto"/>
            </w:pPr>
            <w:r>
              <w:t>Kurrikulumi p</w:t>
            </w:r>
            <w:r w:rsidRPr="00DE1B71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sh</w:t>
            </w:r>
            <w:r w:rsidRPr="00DE1B71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rbimin administrative t</w:t>
            </w:r>
            <w:r w:rsidRPr="00DE1B71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modelit</w:t>
            </w:r>
            <w:r w:rsidR="000F6688">
              <w:t xml:space="preserve"> IOSSh</w:t>
            </w:r>
            <w:r>
              <w:t xml:space="preserve"> p</w:t>
            </w:r>
            <w:r w:rsidRPr="00DE1B71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NjQV</w:t>
            </w:r>
          </w:p>
          <w:p w:rsidR="002023B4" w:rsidRDefault="00DE1B71" w:rsidP="00DE1B71">
            <w:pPr>
              <w:spacing w:line="240" w:lineRule="auto"/>
            </w:pPr>
            <w:r>
              <w:t>Manual i administrator</w:t>
            </w:r>
            <w:r w:rsidRPr="00DE1B71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ve t</w:t>
            </w:r>
            <w:r w:rsidRPr="00DE1B71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sistemit p</w:t>
            </w:r>
            <w:r w:rsidRPr="00DE1B71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e-Sh</w:t>
            </w:r>
            <w:r w:rsidRPr="00DE1B71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rbimet</w:t>
            </w:r>
            <w:r w:rsidR="000F6688">
              <w:t xml:space="preserve"> </w:t>
            </w:r>
          </w:p>
        </w:tc>
        <w:tc>
          <w:tcPr>
            <w:tcW w:w="934" w:type="dxa"/>
          </w:tcPr>
          <w:p w:rsidR="002023B4" w:rsidRDefault="002023B4" w:rsidP="007962A0">
            <w:pPr>
              <w:spacing w:line="240" w:lineRule="auto"/>
            </w:pPr>
            <w:r>
              <w:t xml:space="preserve">Final </w:t>
            </w:r>
          </w:p>
          <w:p w:rsidR="000F6688" w:rsidRDefault="002023B4" w:rsidP="007962A0">
            <w:pPr>
              <w:spacing w:line="240" w:lineRule="auto"/>
            </w:pPr>
            <w:r>
              <w:t>Final</w:t>
            </w:r>
          </w:p>
        </w:tc>
      </w:tr>
    </w:tbl>
    <w:p w:rsidR="002023B4" w:rsidRPr="002023B4" w:rsidRDefault="002023B4" w:rsidP="007962A0">
      <w:pPr>
        <w:spacing w:line="240" w:lineRule="auto"/>
      </w:pPr>
    </w:p>
    <w:p w:rsidR="00CC1AE3" w:rsidRPr="00DE1B71" w:rsidRDefault="006F7D2F" w:rsidP="007962A0">
      <w:pPr>
        <w:pStyle w:val="Caption"/>
        <w:rPr>
          <w:lang w:val="it-IT"/>
        </w:rPr>
      </w:pPr>
      <w:r w:rsidRPr="00DE1B71">
        <w:rPr>
          <w:lang w:val="it-IT"/>
        </w:rPr>
        <w:t>Tabe</w:t>
      </w:r>
      <w:r w:rsidR="00DE1B71" w:rsidRPr="00DE1B71">
        <w:rPr>
          <w:lang w:val="it-IT"/>
        </w:rPr>
        <w:t>la</w:t>
      </w:r>
      <w:r w:rsidRPr="00DE1B71">
        <w:rPr>
          <w:lang w:val="it-IT"/>
        </w:rPr>
        <w:t xml:space="preserve"> 10: </w:t>
      </w:r>
      <w:r w:rsidR="00DE1B71" w:rsidRPr="00DE1B71">
        <w:rPr>
          <w:lang w:val="it-IT"/>
        </w:rPr>
        <w:t xml:space="preserve">roli i </w:t>
      </w:r>
      <w:r w:rsidRPr="00DE1B71">
        <w:rPr>
          <w:lang w:val="it-IT"/>
        </w:rPr>
        <w:t>dldp</w:t>
      </w:r>
      <w:r w:rsidR="00DE1B71" w:rsidRPr="00DE1B71">
        <w:rPr>
          <w:lang w:val="it-IT"/>
        </w:rPr>
        <w:t xml:space="preserve"> si agjent njohurish n</w:t>
      </w:r>
      <w:r w:rsidR="00DE1B71" w:rsidRPr="00DE1B71">
        <w:rPr>
          <w:rFonts w:cs="Arial"/>
          <w:lang w:val="it-IT"/>
        </w:rPr>
        <w:t xml:space="preserve">ë </w:t>
      </w:r>
      <w:r w:rsidRPr="00DE1B71">
        <w:rPr>
          <w:lang w:val="it-IT"/>
        </w:rPr>
        <w:t>e-</w:t>
      </w:r>
      <w:r w:rsidR="00DE1B71" w:rsidRPr="00DE1B71">
        <w:rPr>
          <w:lang w:val="it-IT"/>
        </w:rPr>
        <w:t>Qeverisje</w:t>
      </w:r>
      <w:r w:rsidRPr="00DE1B71">
        <w:rPr>
          <w:lang w:val="it-IT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3801"/>
        <w:gridCol w:w="2085"/>
        <w:gridCol w:w="1733"/>
        <w:gridCol w:w="1757"/>
      </w:tblGrid>
      <w:tr w:rsidR="004C3035" w:rsidRPr="00506F75" w:rsidTr="006F7D2F">
        <w:trPr>
          <w:jc w:val="center"/>
        </w:trPr>
        <w:tc>
          <w:tcPr>
            <w:tcW w:w="3801" w:type="dxa"/>
            <w:shd w:val="clear" w:color="auto" w:fill="A6A6A6" w:themeFill="background1" w:themeFillShade="A6"/>
          </w:tcPr>
          <w:p w:rsidR="00CC1AE3" w:rsidRPr="00DE1B71" w:rsidRDefault="00DE1B71" w:rsidP="00DE1B71">
            <w:pPr>
              <w:spacing w:line="240" w:lineRule="auto"/>
              <w:rPr>
                <w:b/>
                <w:lang w:val="it-IT"/>
              </w:rPr>
            </w:pPr>
            <w:r w:rsidRPr="00DE1B71">
              <w:rPr>
                <w:b/>
                <w:lang w:val="it-IT"/>
              </w:rPr>
              <w:t>Roli i d</w:t>
            </w:r>
            <w:r w:rsidR="000F0BCD" w:rsidRPr="00DE1B71">
              <w:rPr>
                <w:b/>
                <w:lang w:val="it-IT"/>
              </w:rPr>
              <w:t>ldp</w:t>
            </w:r>
            <w:r w:rsidRPr="00DE1B71">
              <w:rPr>
                <w:b/>
                <w:lang w:val="it-IT"/>
              </w:rPr>
              <w:t xml:space="preserve"> n</w:t>
            </w:r>
            <w:r w:rsidRPr="00DE1B71">
              <w:rPr>
                <w:rFonts w:cs="Arial"/>
                <w:b/>
                <w:lang w:val="it-IT"/>
              </w:rPr>
              <w:t>ë Procesin e Menaxhimit të Njohurive</w:t>
            </w:r>
            <w:r w:rsidRPr="00DE1B71">
              <w:rPr>
                <w:rFonts w:cs="Arial"/>
                <w:lang w:val="it-IT"/>
              </w:rPr>
              <w:t xml:space="preserve"> </w:t>
            </w:r>
          </w:p>
        </w:tc>
        <w:tc>
          <w:tcPr>
            <w:tcW w:w="2085" w:type="dxa"/>
            <w:shd w:val="clear" w:color="auto" w:fill="A6A6A6" w:themeFill="background1" w:themeFillShade="A6"/>
          </w:tcPr>
          <w:p w:rsidR="00CC1AE3" w:rsidRPr="00506F75" w:rsidRDefault="00DE1B71" w:rsidP="00DE1B71">
            <w:pPr>
              <w:spacing w:line="240" w:lineRule="auto"/>
              <w:rPr>
                <w:b/>
              </w:rPr>
            </w:pPr>
            <w:r>
              <w:rPr>
                <w:b/>
              </w:rPr>
              <w:t>Tipi i shp</w:t>
            </w:r>
            <w:r w:rsidRPr="00DE1B71">
              <w:rPr>
                <w:rFonts w:cs="Arial"/>
                <w:b/>
                <w:lang w:val="it-IT"/>
              </w:rPr>
              <w:t>ërndarjes së njohurive</w:t>
            </w:r>
          </w:p>
        </w:tc>
        <w:tc>
          <w:tcPr>
            <w:tcW w:w="1574" w:type="dxa"/>
            <w:shd w:val="clear" w:color="auto" w:fill="A6A6A6" w:themeFill="background1" w:themeFillShade="A6"/>
          </w:tcPr>
          <w:p w:rsidR="00CC1AE3" w:rsidRPr="00506F75" w:rsidRDefault="00DE1B71" w:rsidP="00DE1B71">
            <w:pPr>
              <w:spacing w:line="240" w:lineRule="auto"/>
              <w:rPr>
                <w:b/>
              </w:rPr>
            </w:pPr>
            <w:r>
              <w:rPr>
                <w:b/>
              </w:rPr>
              <w:t>Aktori(</w:t>
            </w:r>
            <w:r w:rsidRPr="00DE1B71">
              <w:rPr>
                <w:rFonts w:cs="Arial"/>
                <w:b/>
                <w:lang w:val="en-US"/>
              </w:rPr>
              <w:t>ët) kryesorë</w:t>
            </w:r>
          </w:p>
        </w:tc>
        <w:tc>
          <w:tcPr>
            <w:tcW w:w="1549" w:type="dxa"/>
            <w:shd w:val="clear" w:color="auto" w:fill="A6A6A6" w:themeFill="background1" w:themeFillShade="A6"/>
          </w:tcPr>
          <w:p w:rsidR="00CC1AE3" w:rsidRPr="00506F75" w:rsidRDefault="00DE1B71" w:rsidP="00DE1B71">
            <w:pPr>
              <w:spacing w:line="240" w:lineRule="auto"/>
              <w:rPr>
                <w:b/>
              </w:rPr>
            </w:pPr>
            <w:r>
              <w:rPr>
                <w:b/>
              </w:rPr>
              <w:t>Tipet e njohurive</w:t>
            </w:r>
          </w:p>
        </w:tc>
      </w:tr>
      <w:tr w:rsidR="004C3035" w:rsidRPr="00BF1864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CC1AE3" w:rsidRPr="00BF1864" w:rsidRDefault="00DE1B71" w:rsidP="00C769F9">
            <w:pPr>
              <w:spacing w:line="240" w:lineRule="auto"/>
            </w:pPr>
            <w:r>
              <w:t>N</w:t>
            </w:r>
            <w:r w:rsidRPr="00DE1B71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Faz</w:t>
            </w:r>
            <w:r w:rsidRPr="00D063FC">
              <w:rPr>
                <w:rFonts w:cs="Arial"/>
                <w:lang w:val="en-US"/>
              </w:rPr>
              <w:t>ën</w:t>
            </w:r>
            <w:r w:rsidR="000F0BCD">
              <w:t xml:space="preserve"> II, dldp </w:t>
            </w:r>
            <w:r w:rsidR="00D063FC">
              <w:t>mb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 xml:space="preserve">shtet zhvillimin e </w:t>
            </w:r>
            <w:r w:rsidR="00D063FC" w:rsidRPr="00D063FC">
              <w:rPr>
                <w:rFonts w:cs="Arial"/>
                <w:b/>
                <w:lang w:val="en-US"/>
              </w:rPr>
              <w:t>manualeve</w:t>
            </w:r>
            <w:r w:rsidR="00D063FC">
              <w:rPr>
                <w:rFonts w:cs="Arial"/>
                <w:lang w:val="en-US"/>
              </w:rPr>
              <w:t xml:space="preserve"> t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 xml:space="preserve"> projektuar me metodologjin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 xml:space="preserve"> e Dritares Unike</w:t>
            </w:r>
            <w:r w:rsidR="00D063FC">
              <w:t xml:space="preserve"> dhe me Standardet</w:t>
            </w:r>
            <w:r w:rsidR="00CC1AE3" w:rsidRPr="0016431F">
              <w:t xml:space="preserve"> Web </w:t>
            </w:r>
            <w:r w:rsidR="00D063FC">
              <w:t>p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>r NjQV t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 xml:space="preserve"> p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>rgatitur me mb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>shtetjen e Agjencis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 xml:space="preserve"> Komb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>tare p</w:t>
            </w:r>
            <w:r w:rsidR="00C769F9" w:rsidRPr="00C769F9">
              <w:rPr>
                <w:rFonts w:cs="Arial"/>
              </w:rPr>
              <w:t>ë</w:t>
            </w:r>
            <w:r w:rsidR="00D063FC">
              <w:rPr>
                <w:rFonts w:cs="Arial"/>
                <w:lang w:val="en-US"/>
              </w:rPr>
              <w:t>r Shoq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>rin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 xml:space="preserve"> e Informacionit</w:t>
            </w:r>
            <w:r w:rsidR="000F0BCD" w:rsidRPr="0016431F">
              <w:t xml:space="preserve"> (NAIS) </w:t>
            </w:r>
            <w:r w:rsidR="00D063FC">
              <w:t>dhe konsultohet me ekspert</w:t>
            </w:r>
            <w:r w:rsidR="00D063FC" w:rsidRPr="00D063FC">
              <w:rPr>
                <w:rFonts w:cs="Arial"/>
              </w:rPr>
              <w:t>ë</w:t>
            </w:r>
            <w:r w:rsidR="00D063FC">
              <w:rPr>
                <w:rFonts w:cs="Arial"/>
              </w:rPr>
              <w:t>t e NJQV t</w:t>
            </w:r>
            <w:r w:rsidR="00D063FC" w:rsidRPr="00D063FC">
              <w:rPr>
                <w:rFonts w:cs="Arial"/>
              </w:rPr>
              <w:t>ë</w:t>
            </w:r>
            <w:r w:rsidR="00D063FC">
              <w:rPr>
                <w:rFonts w:cs="Arial"/>
              </w:rPr>
              <w:t xml:space="preserve"> cil</w:t>
            </w:r>
            <w:r w:rsidR="00D063FC" w:rsidRPr="00D063FC">
              <w:rPr>
                <w:rFonts w:cs="Arial"/>
              </w:rPr>
              <w:t>ë</w:t>
            </w:r>
            <w:r w:rsidR="00D063FC">
              <w:rPr>
                <w:rFonts w:cs="Arial"/>
              </w:rPr>
              <w:t>t formojn</w:t>
            </w:r>
            <w:r w:rsidR="00D063FC" w:rsidRPr="00D063FC">
              <w:rPr>
                <w:rFonts w:cs="Arial"/>
              </w:rPr>
              <w:t>ë</w:t>
            </w:r>
            <w:r w:rsidR="00D063FC">
              <w:rPr>
                <w:rFonts w:cs="Arial"/>
              </w:rPr>
              <w:t xml:space="preserve"> QK p</w:t>
            </w:r>
            <w:r w:rsidR="00D063FC" w:rsidRPr="00D063FC">
              <w:rPr>
                <w:rFonts w:cs="Arial"/>
              </w:rPr>
              <w:t>ë</w:t>
            </w:r>
            <w:r w:rsidR="00D063FC">
              <w:rPr>
                <w:rFonts w:cs="Arial"/>
              </w:rPr>
              <w:t>r</w:t>
            </w:r>
            <w:r w:rsidR="00CC1AE3" w:rsidRPr="0016431F">
              <w:t xml:space="preserve"> e-</w:t>
            </w:r>
            <w:r w:rsidR="00D063FC">
              <w:t>Qeverisjen</w:t>
            </w:r>
            <w:r w:rsidR="00CC1AE3" w:rsidRPr="0016431F">
              <w:t>.</w:t>
            </w:r>
          </w:p>
        </w:tc>
        <w:tc>
          <w:tcPr>
            <w:tcW w:w="2085" w:type="dxa"/>
          </w:tcPr>
          <w:p w:rsidR="00CC1AE3" w:rsidRPr="00725590" w:rsidRDefault="00D063FC" w:rsidP="00D063FC">
            <w:pPr>
              <w:spacing w:line="240" w:lineRule="auto"/>
              <w:rPr>
                <w:b/>
              </w:rPr>
            </w:pPr>
            <w:r>
              <w:rPr>
                <w:b/>
              </w:rPr>
              <w:t>Menaxhimi i Njohurive</w:t>
            </w:r>
            <w:r w:rsidR="00CC1AE3" w:rsidRPr="00725590">
              <w:rPr>
                <w:b/>
              </w:rPr>
              <w:t xml:space="preserve"> </w:t>
            </w:r>
          </w:p>
        </w:tc>
        <w:tc>
          <w:tcPr>
            <w:tcW w:w="1574" w:type="dxa"/>
          </w:tcPr>
          <w:p w:rsidR="00CC1AE3" w:rsidRDefault="00CC1AE3" w:rsidP="007962A0">
            <w:pPr>
              <w:spacing w:line="240" w:lineRule="auto"/>
            </w:pPr>
            <w:r>
              <w:t>NAIS</w:t>
            </w:r>
          </w:p>
          <w:p w:rsidR="00CC1AE3" w:rsidRPr="00BF1864" w:rsidRDefault="00D063FC" w:rsidP="00D063FC">
            <w:pPr>
              <w:spacing w:line="240" w:lineRule="auto"/>
            </w:pPr>
            <w:r>
              <w:t>QK</w:t>
            </w:r>
          </w:p>
        </w:tc>
        <w:tc>
          <w:tcPr>
            <w:tcW w:w="1549" w:type="dxa"/>
          </w:tcPr>
          <w:p w:rsidR="00CC1AE3" w:rsidRPr="00F0348B" w:rsidRDefault="00CC1AE3" w:rsidP="00D063FC">
            <w:pPr>
              <w:spacing w:line="240" w:lineRule="auto"/>
              <w:rPr>
                <w:b/>
              </w:rPr>
            </w:pPr>
            <w:r w:rsidRPr="00F0348B">
              <w:rPr>
                <w:b/>
              </w:rPr>
              <w:t>E</w:t>
            </w:r>
            <w:r w:rsidR="00D063FC">
              <w:rPr>
                <w:b/>
              </w:rPr>
              <w:t>kspertiza</w:t>
            </w:r>
          </w:p>
        </w:tc>
      </w:tr>
      <w:tr w:rsidR="004C3035" w:rsidRPr="00BF1864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CC1AE3" w:rsidRPr="00D063FC" w:rsidRDefault="000F0BCD" w:rsidP="00D063FC">
            <w:pPr>
              <w:spacing w:line="240" w:lineRule="auto"/>
              <w:rPr>
                <w:lang w:val="it-IT"/>
              </w:rPr>
            </w:pPr>
            <w:r w:rsidRPr="00D063FC">
              <w:rPr>
                <w:lang w:val="it-IT"/>
              </w:rPr>
              <w:t xml:space="preserve">Dldlp </w:t>
            </w:r>
            <w:r w:rsidR="00D063FC" w:rsidRPr="00D063FC">
              <w:rPr>
                <w:lang w:val="it-IT"/>
              </w:rPr>
              <w:t>k</w:t>
            </w:r>
            <w:r w:rsidR="00D063FC" w:rsidRPr="00DE4C4F">
              <w:rPr>
                <w:rFonts w:cs="Arial"/>
                <w:lang w:val="it-IT"/>
              </w:rPr>
              <w:t>ë</w:t>
            </w:r>
            <w:r w:rsidR="00D063FC">
              <w:rPr>
                <w:rFonts w:cs="Arial"/>
                <w:lang w:val="it-IT"/>
              </w:rPr>
              <w:t>rkon</w:t>
            </w:r>
            <w:r w:rsidRPr="00D063FC">
              <w:rPr>
                <w:lang w:val="it-IT"/>
              </w:rPr>
              <w:t xml:space="preserve"> </w:t>
            </w:r>
            <w:r w:rsidRPr="00D063FC">
              <w:rPr>
                <w:b/>
                <w:lang w:val="it-IT"/>
              </w:rPr>
              <w:t>valid</w:t>
            </w:r>
            <w:r w:rsidR="00D063FC" w:rsidRPr="00D063FC">
              <w:rPr>
                <w:b/>
                <w:lang w:val="it-IT"/>
              </w:rPr>
              <w:t>imin</w:t>
            </w:r>
            <w:r w:rsidR="00D063FC" w:rsidRPr="00D063FC">
              <w:rPr>
                <w:lang w:val="it-IT"/>
              </w:rPr>
              <w:t xml:space="preserve"> e manualeve nga</w:t>
            </w:r>
            <w:r w:rsidRPr="00D063FC">
              <w:rPr>
                <w:lang w:val="it-IT"/>
              </w:rPr>
              <w:t xml:space="preserve"> </w:t>
            </w:r>
            <w:r w:rsidR="00CC1AE3" w:rsidRPr="00D063FC">
              <w:rPr>
                <w:lang w:val="it-IT"/>
              </w:rPr>
              <w:t>NAIS</w:t>
            </w:r>
            <w:r w:rsidRPr="00D063FC">
              <w:rPr>
                <w:lang w:val="it-IT"/>
              </w:rPr>
              <w:t xml:space="preserve">. </w:t>
            </w:r>
          </w:p>
        </w:tc>
        <w:tc>
          <w:tcPr>
            <w:tcW w:w="2085" w:type="dxa"/>
          </w:tcPr>
          <w:p w:rsidR="00CC1AE3" w:rsidRPr="000F0BCD" w:rsidRDefault="00275D41" w:rsidP="00D063FC">
            <w:pPr>
              <w:spacing w:line="240" w:lineRule="auto"/>
            </w:pPr>
            <w:r w:rsidRPr="00725590">
              <w:rPr>
                <w:b/>
              </w:rPr>
              <w:t>Valid</w:t>
            </w:r>
            <w:r w:rsidR="00D063FC">
              <w:rPr>
                <w:b/>
              </w:rPr>
              <w:t xml:space="preserve">imi </w:t>
            </w:r>
            <w:r w:rsidR="000F0BCD">
              <w:t>(</w:t>
            </w:r>
            <w:r w:rsidR="00D063FC">
              <w:t>nivel komb</w:t>
            </w:r>
            <w:r w:rsidR="00D063FC" w:rsidRPr="00DE4C4F">
              <w:rPr>
                <w:rFonts w:cs="Arial"/>
                <w:lang w:val="it-IT"/>
              </w:rPr>
              <w:t>ë</w:t>
            </w:r>
            <w:r w:rsidR="00D063FC">
              <w:rPr>
                <w:rFonts w:cs="Arial"/>
                <w:lang w:val="it-IT"/>
              </w:rPr>
              <w:t>tar</w:t>
            </w:r>
            <w:r w:rsidR="000F0BCD">
              <w:t xml:space="preserve">) </w:t>
            </w:r>
          </w:p>
        </w:tc>
        <w:tc>
          <w:tcPr>
            <w:tcW w:w="1574" w:type="dxa"/>
          </w:tcPr>
          <w:p w:rsidR="00CC1AE3" w:rsidRDefault="00275D41" w:rsidP="007962A0">
            <w:pPr>
              <w:spacing w:line="240" w:lineRule="auto"/>
            </w:pPr>
            <w:r>
              <w:t>NAIS</w:t>
            </w:r>
          </w:p>
        </w:tc>
        <w:tc>
          <w:tcPr>
            <w:tcW w:w="1549" w:type="dxa"/>
          </w:tcPr>
          <w:p w:rsidR="00CC1AE3" w:rsidRDefault="00D063FC" w:rsidP="00D063FC">
            <w:pPr>
              <w:spacing w:line="240" w:lineRule="auto"/>
            </w:pPr>
            <w:r>
              <w:rPr>
                <w:b/>
              </w:rPr>
              <w:t>Njohurit</w:t>
            </w:r>
            <w:r w:rsidRPr="00D063FC">
              <w:rPr>
                <w:rFonts w:cs="Arial"/>
                <w:b/>
                <w:lang w:val="en-US"/>
              </w:rPr>
              <w:t>ë e Dokumentuara</w:t>
            </w:r>
            <w:r w:rsidR="00275D41">
              <w:t xml:space="preserve"> (manual</w:t>
            </w:r>
            <w:r>
              <w:t>e</w:t>
            </w:r>
            <w:r w:rsidR="00275D41">
              <w:t>)</w:t>
            </w:r>
          </w:p>
        </w:tc>
      </w:tr>
      <w:tr w:rsidR="004C3035" w:rsidRPr="00BF1864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275D41" w:rsidRPr="00A80908" w:rsidRDefault="00D063FC" w:rsidP="00D063FC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Manual i d</w:t>
            </w:r>
            <w:r w:rsidR="000F0BCD">
              <w:rPr>
                <w:rFonts w:cstheme="minorHAnsi"/>
              </w:rPr>
              <w:t>ldp</w:t>
            </w:r>
            <w:r>
              <w:rPr>
                <w:rFonts w:cstheme="minorHAnsi"/>
              </w:rPr>
              <w:t xml:space="preserve"> p</w:t>
            </w:r>
            <w:r w:rsidRPr="00D063FC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r Standardet e </w:t>
            </w:r>
            <w:r w:rsidR="00275D41">
              <w:rPr>
                <w:rFonts w:cstheme="minorHAnsi"/>
                <w:lang w:val="en-US"/>
              </w:rPr>
              <w:t xml:space="preserve">Web </w:t>
            </w:r>
            <w:r>
              <w:rPr>
                <w:rFonts w:cstheme="minorHAnsi"/>
                <w:lang w:val="en-US"/>
              </w:rPr>
              <w:t>sugjerohet nga</w:t>
            </w:r>
            <w:r w:rsidR="00275D41" w:rsidRPr="00275D41">
              <w:rPr>
                <w:rFonts w:cstheme="minorHAnsi"/>
                <w:lang w:val="en-US"/>
              </w:rPr>
              <w:t xml:space="preserve"> NAIS t</w:t>
            </w:r>
            <w:r>
              <w:rPr>
                <w:rFonts w:cstheme="minorHAnsi"/>
                <w:lang w:val="en-US"/>
              </w:rPr>
              <w:t xml:space="preserve">ek </w:t>
            </w:r>
            <w:r w:rsidRPr="00D063FC">
              <w:rPr>
                <w:rFonts w:cstheme="minorHAnsi"/>
                <w:b/>
                <w:lang w:val="en-US"/>
              </w:rPr>
              <w:t xml:space="preserve">programet </w:t>
            </w:r>
            <w:r w:rsidRPr="00D063FC">
              <w:rPr>
                <w:rFonts w:cstheme="minorHAnsi"/>
                <w:b/>
                <w:lang w:val="en-US"/>
              </w:rPr>
              <w:lastRenderedPageBreak/>
              <w:t>e tjera partnere</w:t>
            </w:r>
            <w:r>
              <w:rPr>
                <w:rFonts w:cstheme="minorHAnsi"/>
                <w:lang w:val="en-US"/>
              </w:rPr>
              <w:t xml:space="preserve"> q</w:t>
            </w:r>
            <w:r w:rsidRPr="00D063FC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punojn</w:t>
            </w:r>
            <w:r w:rsidRPr="00D063FC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D063FC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e-Qeverisjen Vendore</w:t>
            </w:r>
            <w:r w:rsidR="00275D41">
              <w:rPr>
                <w:rFonts w:cstheme="minorHAnsi"/>
                <w:lang w:val="en-US"/>
              </w:rPr>
              <w:t xml:space="preserve">, </w:t>
            </w:r>
            <w:r>
              <w:rPr>
                <w:rFonts w:cstheme="minorHAnsi"/>
                <w:lang w:val="en-US"/>
              </w:rPr>
              <w:t>duke p</w:t>
            </w:r>
            <w:r w:rsidRPr="00D063FC">
              <w:rPr>
                <w:rFonts w:cs="Arial"/>
              </w:rPr>
              <w:t>ë</w:t>
            </w:r>
            <w:r w:rsidRPr="00D063FC">
              <w:rPr>
                <w:rFonts w:cstheme="minorHAnsi"/>
                <w:lang w:val="en-US"/>
              </w:rPr>
              <w:t>rfshir</w:t>
            </w:r>
            <w:r w:rsidRPr="00D063FC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</w:t>
            </w:r>
            <w:r>
              <w:rPr>
                <w:rFonts w:cstheme="minorHAnsi"/>
                <w:lang w:val="en-US"/>
              </w:rPr>
              <w:t>USAID/PLGP dhe</w:t>
            </w:r>
            <w:r w:rsidR="00275D41">
              <w:rPr>
                <w:rFonts w:cstheme="minorHAnsi"/>
                <w:lang w:val="en-US"/>
              </w:rPr>
              <w:t xml:space="preserve"> STAR II</w:t>
            </w:r>
            <w:r w:rsidR="00275D41" w:rsidRPr="00275D41">
              <w:rPr>
                <w:rFonts w:cstheme="minorHAnsi"/>
                <w:lang w:val="en-US"/>
              </w:rPr>
              <w:t>.</w:t>
            </w:r>
          </w:p>
        </w:tc>
        <w:tc>
          <w:tcPr>
            <w:tcW w:w="2085" w:type="dxa"/>
          </w:tcPr>
          <w:p w:rsidR="00275D41" w:rsidRPr="00D063FC" w:rsidRDefault="00275D41" w:rsidP="00D063FC">
            <w:pPr>
              <w:spacing w:line="240" w:lineRule="auto"/>
              <w:rPr>
                <w:b/>
                <w:lang w:val="it-IT"/>
              </w:rPr>
            </w:pPr>
            <w:r w:rsidRPr="00D063FC">
              <w:rPr>
                <w:b/>
                <w:lang w:val="it-IT"/>
              </w:rPr>
              <w:lastRenderedPageBreak/>
              <w:t>An</w:t>
            </w:r>
            <w:r w:rsidR="00D063FC" w:rsidRPr="00D063FC">
              <w:rPr>
                <w:b/>
                <w:lang w:val="it-IT"/>
              </w:rPr>
              <w:t>korimi</w:t>
            </w:r>
            <w:r w:rsidRPr="00D063FC">
              <w:rPr>
                <w:b/>
                <w:lang w:val="it-IT"/>
              </w:rPr>
              <w:t xml:space="preserve"> </w:t>
            </w:r>
            <w:r w:rsidR="00D063FC" w:rsidRPr="00D063FC">
              <w:rPr>
                <w:lang w:val="it-IT"/>
              </w:rPr>
              <w:t>–</w:t>
            </w:r>
            <w:r w:rsidR="000F0BCD" w:rsidRPr="00D063FC">
              <w:rPr>
                <w:lang w:val="it-IT"/>
              </w:rPr>
              <w:t xml:space="preserve"> </w:t>
            </w:r>
            <w:r w:rsidR="00D063FC" w:rsidRPr="00D063FC">
              <w:rPr>
                <w:lang w:val="it-IT"/>
              </w:rPr>
              <w:t>me donator</w:t>
            </w:r>
            <w:r w:rsidR="00D063FC" w:rsidRPr="00D063FC">
              <w:rPr>
                <w:rFonts w:cs="Arial"/>
                <w:lang w:val="it-IT"/>
              </w:rPr>
              <w:t xml:space="preserve">ët të tjerë </w:t>
            </w:r>
            <w:r w:rsidR="00D063FC" w:rsidRPr="00D063FC">
              <w:rPr>
                <w:rFonts w:cs="Arial"/>
                <w:lang w:val="it-IT"/>
              </w:rPr>
              <w:lastRenderedPageBreak/>
              <w:t>që punojnë në zona të ndryshme territoriale</w:t>
            </w:r>
            <w:r w:rsidR="000F0BCD" w:rsidRPr="00D063FC">
              <w:rPr>
                <w:lang w:val="it-IT"/>
              </w:rPr>
              <w:t xml:space="preserve">. </w:t>
            </w:r>
          </w:p>
        </w:tc>
        <w:tc>
          <w:tcPr>
            <w:tcW w:w="1574" w:type="dxa"/>
          </w:tcPr>
          <w:p w:rsidR="00275D41" w:rsidRDefault="00275D41" w:rsidP="007962A0">
            <w:pPr>
              <w:spacing w:line="240" w:lineRule="auto"/>
            </w:pPr>
            <w:r>
              <w:lastRenderedPageBreak/>
              <w:t>NAIS</w:t>
            </w:r>
          </w:p>
          <w:p w:rsidR="00275D41" w:rsidRDefault="00275D41" w:rsidP="007962A0">
            <w:pPr>
              <w:spacing w:line="240" w:lineRule="auto"/>
            </w:pPr>
            <w:r>
              <w:lastRenderedPageBreak/>
              <w:t>USAID</w:t>
            </w:r>
          </w:p>
          <w:p w:rsidR="00275D41" w:rsidRDefault="00275D41" w:rsidP="007962A0">
            <w:pPr>
              <w:spacing w:line="240" w:lineRule="auto"/>
            </w:pPr>
            <w:r>
              <w:t>STAR II</w:t>
            </w:r>
          </w:p>
        </w:tc>
        <w:tc>
          <w:tcPr>
            <w:tcW w:w="1549" w:type="dxa"/>
          </w:tcPr>
          <w:p w:rsidR="00275D41" w:rsidRDefault="00D063FC" w:rsidP="00D063FC">
            <w:pPr>
              <w:spacing w:line="240" w:lineRule="auto"/>
            </w:pPr>
            <w:r>
              <w:rPr>
                <w:b/>
              </w:rPr>
              <w:lastRenderedPageBreak/>
              <w:t>Njohurit</w:t>
            </w:r>
            <w:r w:rsidRPr="00D063FC">
              <w:rPr>
                <w:rFonts w:cs="Arial"/>
                <w:b/>
                <w:lang w:val="en-US"/>
              </w:rPr>
              <w:t>ë e dokumentuara</w:t>
            </w:r>
            <w:r w:rsidR="00275D41">
              <w:t xml:space="preserve"> </w:t>
            </w:r>
            <w:r w:rsidR="00275D41">
              <w:lastRenderedPageBreak/>
              <w:t>(manual</w:t>
            </w:r>
            <w:r>
              <w:t>e</w:t>
            </w:r>
            <w:r w:rsidR="00275D41">
              <w:t xml:space="preserve">) </w:t>
            </w:r>
          </w:p>
        </w:tc>
      </w:tr>
      <w:tr w:rsidR="004C3035" w:rsidRPr="00CA5FFB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275D41" w:rsidRDefault="000F0BCD" w:rsidP="000E78B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</w:t>
            </w:r>
            <w:r w:rsidR="00275D41">
              <w:rPr>
                <w:rFonts w:cstheme="minorHAnsi"/>
                <w:lang w:val="en-US"/>
              </w:rPr>
              <w:t>ldp in</w:t>
            </w:r>
            <w:r w:rsidR="00D063FC">
              <w:rPr>
                <w:rFonts w:cstheme="minorHAnsi"/>
                <w:lang w:val="en-US"/>
              </w:rPr>
              <w:t>cion zhvillimin e nj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 xml:space="preserve"> </w:t>
            </w:r>
            <w:r w:rsidR="00D063FC" w:rsidRPr="000E78BC">
              <w:rPr>
                <w:rFonts w:cs="Arial"/>
                <w:b/>
                <w:lang w:val="en-US"/>
              </w:rPr>
              <w:t>modeli të integruar të Dritares Unike</w:t>
            </w:r>
            <w:r w:rsidR="00D063FC">
              <w:rPr>
                <w:rFonts w:cstheme="minorHAnsi"/>
                <w:lang w:val="en-US"/>
              </w:rPr>
              <w:t xml:space="preserve"> bazuar n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 xml:space="preserve"> nj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 xml:space="preserve"> ushtrim pilot me 2 NJQV partnere t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 xml:space="preserve"> cilat kishin zbatuar tashm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 xml:space="preserve"> struktur</w:t>
            </w:r>
            <w:r w:rsidR="00D063FC" w:rsidRPr="00D063FC">
              <w:rPr>
                <w:rFonts w:cs="Arial"/>
                <w:lang w:val="en-US"/>
              </w:rPr>
              <w:t>ë</w:t>
            </w:r>
            <w:r w:rsidR="00D063FC">
              <w:rPr>
                <w:rFonts w:cs="Arial"/>
                <w:lang w:val="en-US"/>
              </w:rPr>
              <w:t>n e Dritares Unike para RAT</w:t>
            </w:r>
            <w:r w:rsidR="00275D41">
              <w:rPr>
                <w:rFonts w:cstheme="minorHAnsi"/>
                <w:lang w:val="en-US"/>
              </w:rPr>
              <w:t xml:space="preserve">. </w:t>
            </w:r>
          </w:p>
        </w:tc>
        <w:tc>
          <w:tcPr>
            <w:tcW w:w="2085" w:type="dxa"/>
          </w:tcPr>
          <w:p w:rsidR="00275D41" w:rsidRPr="000F0BCD" w:rsidRDefault="000E78BC" w:rsidP="000E78BC">
            <w:pPr>
              <w:spacing w:line="240" w:lineRule="auto"/>
            </w:pPr>
            <w:r>
              <w:rPr>
                <w:b/>
              </w:rPr>
              <w:t>Menaxhimi i Njohurive</w:t>
            </w:r>
            <w:r w:rsidR="00725590" w:rsidRPr="00725590">
              <w:rPr>
                <w:b/>
              </w:rPr>
              <w:t xml:space="preserve"> </w:t>
            </w:r>
            <w:r w:rsidR="000F0BCD">
              <w:rPr>
                <w:b/>
              </w:rPr>
              <w:t xml:space="preserve">– </w:t>
            </w:r>
            <w:r w:rsidR="000F0BCD">
              <w:t>transfer</w:t>
            </w:r>
            <w:r>
              <w:t>imi tek dldp njohurit</w:t>
            </w:r>
            <w:r w:rsidRPr="000E78BC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0E78BC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</w:t>
            </w:r>
            <w:r w:rsidR="000F0BCD">
              <w:t xml:space="preserve"> </w:t>
            </w:r>
            <w:r w:rsidR="0073153D">
              <w:t>i</w:t>
            </w:r>
            <w:r>
              <w:t>OSSh p</w:t>
            </w:r>
            <w:r w:rsidRPr="000E78BC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0E78BC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zhvilluar nj</w:t>
            </w:r>
            <w:r w:rsidRPr="000E78BC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version </w:t>
            </w:r>
            <w:r w:rsidRPr="000E78BC">
              <w:rPr>
                <w:rFonts w:cs="Arial"/>
                <w:lang w:val="en-US"/>
              </w:rPr>
              <w:t>të</w:t>
            </w:r>
            <w:r>
              <w:rPr>
                <w:rFonts w:cs="Arial"/>
                <w:lang w:val="en-US"/>
              </w:rPr>
              <w:t xml:space="preserve"> integruar</w:t>
            </w:r>
            <w:r w:rsidR="000F0BCD">
              <w:t>.</w:t>
            </w:r>
          </w:p>
        </w:tc>
        <w:tc>
          <w:tcPr>
            <w:tcW w:w="1574" w:type="dxa"/>
          </w:tcPr>
          <w:p w:rsidR="00275D41" w:rsidRDefault="000E78BC" w:rsidP="000E78BC">
            <w:pPr>
              <w:spacing w:line="240" w:lineRule="auto"/>
            </w:pPr>
            <w:r>
              <w:t>NJQV t</w:t>
            </w:r>
            <w:r w:rsidRPr="00DE4C4F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d</w:t>
            </w:r>
            <w:r w:rsidR="000F0BCD">
              <w:t xml:space="preserve">ldp </w:t>
            </w:r>
            <w:r w:rsidR="00725590">
              <w:t>(2)</w:t>
            </w:r>
          </w:p>
        </w:tc>
        <w:tc>
          <w:tcPr>
            <w:tcW w:w="1549" w:type="dxa"/>
          </w:tcPr>
          <w:p w:rsidR="00275D41" w:rsidRPr="000E78BC" w:rsidRDefault="000E78BC" w:rsidP="000E78BC">
            <w:pPr>
              <w:spacing w:line="240" w:lineRule="auto"/>
              <w:rPr>
                <w:lang w:val="it-IT"/>
              </w:rPr>
            </w:pPr>
            <w:r w:rsidRPr="000E78BC">
              <w:rPr>
                <w:b/>
                <w:lang w:val="it-IT"/>
              </w:rPr>
              <w:t>Praktika m</w:t>
            </w:r>
            <w:r w:rsidRPr="000E78BC">
              <w:rPr>
                <w:rFonts w:cs="Arial"/>
                <w:b/>
                <w:lang w:val="it-IT"/>
              </w:rPr>
              <w:t>ë e Mirë</w:t>
            </w:r>
            <w:r w:rsidR="00725590" w:rsidRPr="000E78BC">
              <w:rPr>
                <w:lang w:val="it-IT"/>
              </w:rPr>
              <w:t xml:space="preserve"> (model</w:t>
            </w:r>
            <w:r>
              <w:rPr>
                <w:lang w:val="it-IT"/>
              </w:rPr>
              <w:t>i</w:t>
            </w:r>
            <w:r w:rsidR="00725590" w:rsidRPr="000E78BC">
              <w:rPr>
                <w:lang w:val="it-IT"/>
              </w:rPr>
              <w:t>)</w:t>
            </w:r>
          </w:p>
        </w:tc>
      </w:tr>
      <w:tr w:rsidR="004C3035" w:rsidRPr="00BF1864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275D41" w:rsidRPr="000E78BC" w:rsidRDefault="000E78BC" w:rsidP="00C769F9">
            <w:pPr>
              <w:spacing w:line="240" w:lineRule="auto"/>
              <w:rPr>
                <w:rFonts w:cstheme="minorHAnsi"/>
                <w:lang w:val="it-IT"/>
              </w:rPr>
            </w:pPr>
            <w:r w:rsidRPr="000E78BC">
              <w:rPr>
                <w:rFonts w:cstheme="minorHAnsi"/>
                <w:b/>
                <w:lang w:val="it-IT"/>
              </w:rPr>
              <w:t>Qendra e Kompetenc</w:t>
            </w:r>
            <w:r w:rsidRPr="000E78BC">
              <w:rPr>
                <w:rFonts w:cs="Arial"/>
                <w:b/>
                <w:lang w:val="it-IT"/>
              </w:rPr>
              <w:t>ës</w:t>
            </w:r>
            <w:r w:rsidRPr="000E78BC">
              <w:rPr>
                <w:rFonts w:cstheme="minorHAnsi"/>
                <w:b/>
                <w:lang w:val="it-IT"/>
              </w:rPr>
              <w:t xml:space="preserve"> </w:t>
            </w:r>
            <w:r w:rsidRPr="000E78BC">
              <w:rPr>
                <w:rFonts w:cstheme="minorHAnsi"/>
                <w:lang w:val="it-IT"/>
              </w:rPr>
              <w:t>jep p</w:t>
            </w:r>
            <w:r w:rsidR="00C769F9" w:rsidRPr="00D312E1">
              <w:rPr>
                <w:rFonts w:cs="Arial"/>
                <w:lang w:val="it-IT"/>
              </w:rPr>
              <w:t>ë</w:t>
            </w:r>
            <w:r w:rsidRPr="000E78BC">
              <w:rPr>
                <w:rFonts w:cstheme="minorHAnsi"/>
                <w:lang w:val="it-IT"/>
              </w:rPr>
              <w:t>rgjigjjen e reagimin e saj n</w:t>
            </w:r>
            <w:r w:rsidRPr="000E78BC">
              <w:rPr>
                <w:rFonts w:cs="Arial"/>
                <w:lang w:val="it-IT"/>
              </w:rPr>
              <w:t>ë lidhje me zhvillimin dhe projektimin e modelit</w:t>
            </w:r>
            <w:r w:rsidR="00275D41" w:rsidRPr="000E78BC">
              <w:rPr>
                <w:rFonts w:cstheme="minorHAnsi"/>
                <w:lang w:val="it-IT"/>
              </w:rPr>
              <w:t xml:space="preserve">. </w:t>
            </w:r>
          </w:p>
        </w:tc>
        <w:tc>
          <w:tcPr>
            <w:tcW w:w="2085" w:type="dxa"/>
          </w:tcPr>
          <w:p w:rsidR="00275D41" w:rsidRPr="00725590" w:rsidRDefault="00725590" w:rsidP="000E78BC">
            <w:pPr>
              <w:spacing w:line="240" w:lineRule="auto"/>
              <w:rPr>
                <w:b/>
              </w:rPr>
            </w:pPr>
            <w:r w:rsidRPr="00725590">
              <w:rPr>
                <w:b/>
              </w:rPr>
              <w:t>Valid</w:t>
            </w:r>
            <w:r w:rsidR="000E78BC">
              <w:rPr>
                <w:b/>
              </w:rPr>
              <w:t>imi</w:t>
            </w:r>
            <w:r w:rsidRPr="00725590">
              <w:rPr>
                <w:b/>
              </w:rPr>
              <w:t xml:space="preserve"> </w:t>
            </w:r>
          </w:p>
        </w:tc>
        <w:tc>
          <w:tcPr>
            <w:tcW w:w="1574" w:type="dxa"/>
          </w:tcPr>
          <w:p w:rsidR="00275D41" w:rsidRDefault="000E78BC" w:rsidP="000E78BC">
            <w:pPr>
              <w:spacing w:line="240" w:lineRule="auto"/>
            </w:pPr>
            <w:r>
              <w:t>Ekspert</w:t>
            </w:r>
            <w:r w:rsidRPr="00DE4C4F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 bashkiak</w:t>
            </w:r>
            <w:r w:rsidRPr="00DE4C4F">
              <w:rPr>
                <w:rFonts w:cs="Arial"/>
                <w:lang w:val="it-IT"/>
              </w:rPr>
              <w:t>ë</w:t>
            </w:r>
          </w:p>
        </w:tc>
        <w:tc>
          <w:tcPr>
            <w:tcW w:w="1549" w:type="dxa"/>
          </w:tcPr>
          <w:p w:rsidR="00275D41" w:rsidRDefault="000E78BC" w:rsidP="000E78BC">
            <w:pPr>
              <w:spacing w:line="240" w:lineRule="auto"/>
            </w:pPr>
            <w:r>
              <w:rPr>
                <w:b/>
              </w:rPr>
              <w:t>Praktika e Mir</w:t>
            </w:r>
            <w:r w:rsidRPr="000E78BC">
              <w:rPr>
                <w:rFonts w:cs="Arial"/>
                <w:b/>
                <w:lang w:val="en-US"/>
              </w:rPr>
              <w:t>ë</w:t>
            </w:r>
            <w:r w:rsidR="00725590">
              <w:t xml:space="preserve"> (model</w:t>
            </w:r>
            <w:r>
              <w:t>i</w:t>
            </w:r>
            <w:r w:rsidR="00725590">
              <w:t>)</w:t>
            </w:r>
          </w:p>
        </w:tc>
      </w:tr>
      <w:tr w:rsidR="004C3035" w:rsidRPr="00CA5FFB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275D41" w:rsidRPr="000E78BC" w:rsidRDefault="000E78BC" w:rsidP="000E78BC">
            <w:pPr>
              <w:spacing w:line="240" w:lineRule="auto"/>
              <w:rPr>
                <w:rFonts w:cstheme="minorHAnsi"/>
                <w:lang w:val="it-IT"/>
              </w:rPr>
            </w:pPr>
            <w:r w:rsidRPr="000E78BC">
              <w:rPr>
                <w:rFonts w:cstheme="minorHAnsi"/>
                <w:lang w:val="it-IT"/>
              </w:rPr>
              <w:t>Model i OSSH t</w:t>
            </w:r>
            <w:r w:rsidRPr="000E78BC">
              <w:rPr>
                <w:rFonts w:cs="Arial"/>
                <w:lang w:val="it-IT"/>
              </w:rPr>
              <w:t xml:space="preserve">ë integruar të përzgjedhur si një </w:t>
            </w:r>
            <w:r w:rsidRPr="000E78BC">
              <w:rPr>
                <w:rFonts w:cs="Arial"/>
                <w:b/>
                <w:lang w:val="it-IT"/>
              </w:rPr>
              <w:t>model i praktikës së mirë</w:t>
            </w:r>
            <w:r w:rsidRPr="000E78BC">
              <w:rPr>
                <w:rFonts w:cs="Arial"/>
                <w:lang w:val="it-IT"/>
              </w:rPr>
              <w:t xml:space="preserve"> nga Ministria e Inovacionit</w:t>
            </w:r>
            <w:r w:rsidR="00786553" w:rsidRPr="000E78BC">
              <w:rPr>
                <w:rFonts w:cstheme="minorHAnsi"/>
                <w:lang w:val="it-IT"/>
              </w:rPr>
              <w:t xml:space="preserve"> (</w:t>
            </w:r>
            <w:r>
              <w:rPr>
                <w:rFonts w:cstheme="minorHAnsi"/>
                <w:lang w:val="it-IT"/>
              </w:rPr>
              <w:t xml:space="preserve">Dita e </w:t>
            </w:r>
            <w:r w:rsidR="00786553" w:rsidRPr="000E78BC">
              <w:rPr>
                <w:rFonts w:cstheme="minorHAnsi"/>
                <w:lang w:val="it-IT"/>
              </w:rPr>
              <w:t>“</w:t>
            </w:r>
            <w:r>
              <w:rPr>
                <w:rFonts w:cstheme="minorHAnsi"/>
                <w:lang w:val="it-IT"/>
              </w:rPr>
              <w:t xml:space="preserve">Qyteteve </w:t>
            </w:r>
            <w:r w:rsidR="00786553" w:rsidRPr="000E78BC">
              <w:rPr>
                <w:rFonts w:cstheme="minorHAnsi"/>
                <w:lang w:val="it-IT"/>
              </w:rPr>
              <w:t>Smart”)</w:t>
            </w:r>
            <w:r w:rsidR="004167DC" w:rsidRPr="000E78BC">
              <w:rPr>
                <w:rFonts w:cstheme="minorHAnsi"/>
                <w:lang w:val="it-IT"/>
              </w:rPr>
              <w:t>.</w:t>
            </w:r>
          </w:p>
        </w:tc>
        <w:tc>
          <w:tcPr>
            <w:tcW w:w="2085" w:type="dxa"/>
          </w:tcPr>
          <w:p w:rsidR="00275D41" w:rsidRPr="000E78BC" w:rsidRDefault="004167DC" w:rsidP="000E78BC">
            <w:pPr>
              <w:spacing w:line="240" w:lineRule="auto"/>
              <w:rPr>
                <w:lang w:val="it-IT"/>
              </w:rPr>
            </w:pPr>
            <w:r w:rsidRPr="000E78BC">
              <w:rPr>
                <w:b/>
                <w:lang w:val="it-IT"/>
              </w:rPr>
              <w:t>Valid</w:t>
            </w:r>
            <w:r w:rsidR="000E78BC" w:rsidRPr="000E78BC">
              <w:rPr>
                <w:b/>
                <w:lang w:val="it-IT"/>
              </w:rPr>
              <w:t>imi</w:t>
            </w:r>
            <w:r w:rsidRPr="000E78BC">
              <w:rPr>
                <w:b/>
                <w:lang w:val="it-IT"/>
              </w:rPr>
              <w:t xml:space="preserve"> </w:t>
            </w:r>
            <w:r w:rsidR="000F0BCD" w:rsidRPr="000E78BC">
              <w:rPr>
                <w:b/>
                <w:lang w:val="it-IT"/>
              </w:rPr>
              <w:t xml:space="preserve">– </w:t>
            </w:r>
            <w:r w:rsidR="000E78BC" w:rsidRPr="00C769F9">
              <w:rPr>
                <w:lang w:val="it-IT"/>
              </w:rPr>
              <w:t>njohja komb</w:t>
            </w:r>
            <w:r w:rsidR="000E78BC" w:rsidRPr="000E78BC">
              <w:rPr>
                <w:rFonts w:cs="Arial"/>
                <w:lang w:val="it-IT"/>
              </w:rPr>
              <w:t>ëtare nëpërmjet konkursit</w:t>
            </w:r>
            <w:r w:rsidR="000F0BCD" w:rsidRPr="000E78BC">
              <w:rPr>
                <w:lang w:val="it-IT"/>
              </w:rPr>
              <w:t xml:space="preserve">. </w:t>
            </w:r>
          </w:p>
        </w:tc>
        <w:tc>
          <w:tcPr>
            <w:tcW w:w="1574" w:type="dxa"/>
          </w:tcPr>
          <w:p w:rsidR="00275D41" w:rsidRPr="000E78BC" w:rsidRDefault="004167DC" w:rsidP="000E78BC">
            <w:pPr>
              <w:spacing w:line="240" w:lineRule="auto"/>
              <w:rPr>
                <w:lang w:val="it-IT"/>
              </w:rPr>
            </w:pPr>
            <w:r w:rsidRPr="000E78BC">
              <w:rPr>
                <w:lang w:val="it-IT"/>
              </w:rPr>
              <w:t>Ministr</w:t>
            </w:r>
            <w:r w:rsidR="000E78BC" w:rsidRPr="000E78BC">
              <w:rPr>
                <w:lang w:val="it-IT"/>
              </w:rPr>
              <w:t>ia e</w:t>
            </w:r>
            <w:r w:rsidRPr="000E78BC">
              <w:rPr>
                <w:lang w:val="it-IT"/>
              </w:rPr>
              <w:t xml:space="preserve"> Inova</w:t>
            </w:r>
            <w:r w:rsidR="000E78BC" w:rsidRPr="000E78BC">
              <w:rPr>
                <w:lang w:val="it-IT"/>
              </w:rPr>
              <w:t>cionit dhe Administrata Publike</w:t>
            </w:r>
            <w:r w:rsidR="00061307" w:rsidRPr="000E78BC">
              <w:rPr>
                <w:lang w:val="it-IT"/>
              </w:rPr>
              <w:t xml:space="preserve"> (MoIPA)</w:t>
            </w:r>
          </w:p>
        </w:tc>
        <w:tc>
          <w:tcPr>
            <w:tcW w:w="1549" w:type="dxa"/>
          </w:tcPr>
          <w:p w:rsidR="00275D41" w:rsidRPr="000E78BC" w:rsidRDefault="000E78BC" w:rsidP="000E78BC">
            <w:pPr>
              <w:spacing w:line="240" w:lineRule="auto"/>
              <w:rPr>
                <w:lang w:val="it-IT"/>
              </w:rPr>
            </w:pPr>
            <w:r w:rsidRPr="000E78BC">
              <w:rPr>
                <w:b/>
                <w:lang w:val="it-IT"/>
              </w:rPr>
              <w:t>Praktika m</w:t>
            </w:r>
            <w:r w:rsidRPr="000E78BC">
              <w:rPr>
                <w:rFonts w:cs="Arial"/>
                <w:b/>
                <w:lang w:val="it-IT"/>
              </w:rPr>
              <w:t>ë e Mirë</w:t>
            </w:r>
            <w:r w:rsidR="00725590" w:rsidRPr="000E78BC">
              <w:rPr>
                <w:b/>
                <w:lang w:val="it-IT"/>
              </w:rPr>
              <w:t xml:space="preserve"> </w:t>
            </w:r>
            <w:r w:rsidR="00725590" w:rsidRPr="000E78BC">
              <w:rPr>
                <w:lang w:val="it-IT"/>
              </w:rPr>
              <w:t>(model</w:t>
            </w:r>
            <w:r w:rsidRPr="000E78BC">
              <w:rPr>
                <w:lang w:val="it-IT"/>
              </w:rPr>
              <w:t>i</w:t>
            </w:r>
            <w:r w:rsidR="00725590" w:rsidRPr="000E78BC">
              <w:rPr>
                <w:lang w:val="it-IT"/>
              </w:rPr>
              <w:t>)</w:t>
            </w:r>
          </w:p>
        </w:tc>
      </w:tr>
      <w:tr w:rsidR="004C3035" w:rsidRPr="00BF1864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B73B41" w:rsidRPr="00B405BD" w:rsidRDefault="00B73B41" w:rsidP="00B405BD">
            <w:pPr>
              <w:spacing w:line="240" w:lineRule="auto"/>
              <w:rPr>
                <w:rFonts w:cstheme="minorHAnsi"/>
                <w:lang w:val="it-IT"/>
              </w:rPr>
            </w:pPr>
            <w:r w:rsidRPr="00B405BD">
              <w:rPr>
                <w:rFonts w:cstheme="minorHAnsi"/>
                <w:lang w:val="it-IT"/>
              </w:rPr>
              <w:t>Delega</w:t>
            </w:r>
            <w:r w:rsidR="000E78BC" w:rsidRPr="00B405BD">
              <w:rPr>
                <w:rFonts w:cstheme="minorHAnsi"/>
                <w:lang w:val="it-IT"/>
              </w:rPr>
              <w:t>cioni nga</w:t>
            </w:r>
            <w:r w:rsidRPr="00B405BD">
              <w:rPr>
                <w:rFonts w:cstheme="minorHAnsi"/>
                <w:lang w:val="it-IT"/>
              </w:rPr>
              <w:t xml:space="preserve"> HELVETAS </w:t>
            </w:r>
            <w:r w:rsidR="000E78BC" w:rsidRPr="00B405BD">
              <w:rPr>
                <w:rFonts w:cstheme="minorHAnsi"/>
                <w:lang w:val="it-IT"/>
              </w:rPr>
              <w:t xml:space="preserve">Programi i </w:t>
            </w:r>
            <w:r w:rsidR="00B405BD" w:rsidRPr="00B405BD">
              <w:rPr>
                <w:rFonts w:cstheme="minorHAnsi"/>
                <w:b/>
                <w:lang w:val="it-IT"/>
              </w:rPr>
              <w:t>P</w:t>
            </w:r>
            <w:r w:rsidR="00B405BD" w:rsidRPr="00B405BD">
              <w:rPr>
                <w:rFonts w:cs="Arial"/>
                <w:b/>
                <w:lang w:val="it-IT"/>
              </w:rPr>
              <w:t xml:space="preserve">ërmirësimit të </w:t>
            </w:r>
            <w:r w:rsidR="000E78BC" w:rsidRPr="00B405BD">
              <w:rPr>
                <w:rFonts w:cstheme="minorHAnsi"/>
                <w:b/>
                <w:lang w:val="it-IT"/>
              </w:rPr>
              <w:t>Sh</w:t>
            </w:r>
            <w:r w:rsidR="000E78BC" w:rsidRPr="00B405BD">
              <w:rPr>
                <w:rFonts w:cs="Arial"/>
                <w:b/>
                <w:lang w:val="it-IT"/>
              </w:rPr>
              <w:t>ërbimit Publik në</w:t>
            </w:r>
            <w:r w:rsidR="000E78BC" w:rsidRPr="00B405BD">
              <w:rPr>
                <w:rFonts w:cs="Arial"/>
                <w:lang w:val="it-IT"/>
              </w:rPr>
              <w:t xml:space="preserve"> </w:t>
            </w:r>
            <w:r w:rsidRPr="00B405BD">
              <w:rPr>
                <w:rFonts w:cstheme="minorHAnsi"/>
                <w:b/>
                <w:lang w:val="it-IT"/>
              </w:rPr>
              <w:t>K</w:t>
            </w:r>
            <w:r w:rsidR="000E78BC" w:rsidRPr="00B405BD">
              <w:rPr>
                <w:rFonts w:cstheme="minorHAnsi"/>
                <w:b/>
                <w:lang w:val="it-IT"/>
              </w:rPr>
              <w:t>i</w:t>
            </w:r>
            <w:r w:rsidRPr="00B405BD">
              <w:rPr>
                <w:rFonts w:cstheme="minorHAnsi"/>
                <w:b/>
                <w:lang w:val="it-IT"/>
              </w:rPr>
              <w:t>rg</w:t>
            </w:r>
            <w:r w:rsidR="000E78BC" w:rsidRPr="00B405BD">
              <w:rPr>
                <w:rFonts w:cstheme="minorHAnsi"/>
                <w:b/>
                <w:lang w:val="it-IT"/>
              </w:rPr>
              <w:t>istan</w:t>
            </w:r>
            <w:r w:rsidR="000F0BCD" w:rsidRPr="00B405BD">
              <w:rPr>
                <w:rFonts w:cstheme="minorHAnsi"/>
                <w:lang w:val="it-IT"/>
              </w:rPr>
              <w:t xml:space="preserve"> (PSI)</w:t>
            </w:r>
            <w:r w:rsidRPr="00B405BD">
              <w:rPr>
                <w:rFonts w:cstheme="minorHAnsi"/>
                <w:lang w:val="it-IT"/>
              </w:rPr>
              <w:t xml:space="preserve"> </w:t>
            </w:r>
            <w:r w:rsidR="00B405BD" w:rsidRPr="00B405BD">
              <w:rPr>
                <w:rFonts w:cstheme="minorHAnsi"/>
                <w:lang w:val="it-IT"/>
              </w:rPr>
              <w:t>viziton Shqip</w:t>
            </w:r>
            <w:r w:rsidR="00B405BD" w:rsidRPr="00B405BD">
              <w:rPr>
                <w:rFonts w:cs="Arial"/>
                <w:lang w:val="it-IT"/>
              </w:rPr>
              <w:t>ërinë për të mësuar më shumë për</w:t>
            </w:r>
            <w:r w:rsidRPr="00B405BD">
              <w:rPr>
                <w:rFonts w:cstheme="minorHAnsi"/>
                <w:lang w:val="it-IT"/>
              </w:rPr>
              <w:t xml:space="preserve"> OSSh </w:t>
            </w:r>
            <w:r w:rsidR="00B405BD" w:rsidRPr="00B405BD">
              <w:rPr>
                <w:rFonts w:cstheme="minorHAnsi"/>
                <w:lang w:val="it-IT"/>
              </w:rPr>
              <w:t>dhe p</w:t>
            </w:r>
            <w:r w:rsidR="00B405BD" w:rsidRPr="00B405BD">
              <w:rPr>
                <w:rFonts w:cs="Arial"/>
                <w:lang w:val="it-IT"/>
              </w:rPr>
              <w:t>ër të shkëmbyer mësimet e nxjerra dhe eksperiencën e tyre n</w:t>
            </w:r>
            <w:r w:rsidR="00B405BD" w:rsidRPr="00DE4C4F">
              <w:rPr>
                <w:rFonts w:cs="Arial"/>
                <w:lang w:val="it-IT"/>
              </w:rPr>
              <w:t>ë</w:t>
            </w:r>
            <w:r w:rsidR="00B405BD">
              <w:rPr>
                <w:rFonts w:cs="Arial"/>
                <w:lang w:val="it-IT"/>
              </w:rPr>
              <w:t xml:space="preserve"> lidhje me projektet e tyre t</w:t>
            </w:r>
            <w:r w:rsidR="00B405BD" w:rsidRPr="00DE4C4F">
              <w:rPr>
                <w:rFonts w:cs="Arial"/>
                <w:lang w:val="it-IT"/>
              </w:rPr>
              <w:t>ë</w:t>
            </w:r>
            <w:r w:rsidR="00B405BD">
              <w:rPr>
                <w:rFonts w:cs="Arial"/>
                <w:lang w:val="it-IT"/>
              </w:rPr>
              <w:t xml:space="preserve"> ngjashme</w:t>
            </w:r>
            <w:r w:rsidRPr="00B405BD">
              <w:rPr>
                <w:rFonts w:cstheme="minorHAnsi"/>
                <w:lang w:val="it-IT"/>
              </w:rPr>
              <w:t xml:space="preserve"> (</w:t>
            </w:r>
            <w:r w:rsidR="00B405BD">
              <w:rPr>
                <w:rFonts w:cstheme="minorHAnsi"/>
                <w:lang w:val="it-IT"/>
              </w:rPr>
              <w:t>duke u fokusuar n</w:t>
            </w:r>
            <w:r w:rsidR="00B405BD" w:rsidRPr="00DE4C4F">
              <w:rPr>
                <w:rFonts w:cs="Arial"/>
                <w:lang w:val="it-IT"/>
              </w:rPr>
              <w:t>ë</w:t>
            </w:r>
            <w:r w:rsidR="00B405BD">
              <w:rPr>
                <w:rFonts w:cs="Arial"/>
                <w:lang w:val="it-IT"/>
              </w:rPr>
              <w:t xml:space="preserve"> p</w:t>
            </w:r>
            <w:r w:rsidR="00B405BD" w:rsidRPr="00DE4C4F">
              <w:rPr>
                <w:rFonts w:cs="Arial"/>
                <w:lang w:val="it-IT"/>
              </w:rPr>
              <w:t>ë</w:t>
            </w:r>
            <w:r w:rsidR="00B405BD">
              <w:rPr>
                <w:rFonts w:cs="Arial"/>
                <w:lang w:val="it-IT"/>
              </w:rPr>
              <w:t>rmir</w:t>
            </w:r>
            <w:r w:rsidR="00B405BD" w:rsidRPr="00DE4C4F">
              <w:rPr>
                <w:rFonts w:cs="Arial"/>
                <w:lang w:val="it-IT"/>
              </w:rPr>
              <w:t>ë</w:t>
            </w:r>
            <w:r w:rsidR="00B405BD">
              <w:rPr>
                <w:rFonts w:cs="Arial"/>
                <w:lang w:val="it-IT"/>
              </w:rPr>
              <w:t>simin e sh</w:t>
            </w:r>
            <w:r w:rsidR="00B405BD" w:rsidRPr="00DE4C4F">
              <w:rPr>
                <w:rFonts w:cs="Arial"/>
                <w:lang w:val="it-IT"/>
              </w:rPr>
              <w:t>ë</w:t>
            </w:r>
            <w:r w:rsidR="00B405BD">
              <w:rPr>
                <w:rFonts w:cs="Arial"/>
                <w:lang w:val="it-IT"/>
              </w:rPr>
              <w:t>rbimeve publike</w:t>
            </w:r>
            <w:r w:rsidRPr="00B405BD">
              <w:rPr>
                <w:rFonts w:cstheme="minorHAnsi"/>
                <w:lang w:val="it-IT"/>
              </w:rPr>
              <w:t xml:space="preserve">). </w:t>
            </w:r>
          </w:p>
        </w:tc>
        <w:tc>
          <w:tcPr>
            <w:tcW w:w="2085" w:type="dxa"/>
          </w:tcPr>
          <w:p w:rsidR="00B73B41" w:rsidRPr="00B405BD" w:rsidRDefault="00B73B41" w:rsidP="00B405BD">
            <w:pPr>
              <w:spacing w:line="240" w:lineRule="auto"/>
              <w:rPr>
                <w:lang w:val="it-IT"/>
              </w:rPr>
            </w:pPr>
            <w:r w:rsidRPr="00B405BD">
              <w:rPr>
                <w:b/>
                <w:lang w:val="it-IT"/>
              </w:rPr>
              <w:t>Li</w:t>
            </w:r>
            <w:r w:rsidR="00B405BD" w:rsidRPr="00B405BD">
              <w:rPr>
                <w:b/>
                <w:lang w:val="it-IT"/>
              </w:rPr>
              <w:t>dhja dhe shk</w:t>
            </w:r>
            <w:r w:rsidR="00B405BD" w:rsidRPr="00B405BD">
              <w:rPr>
                <w:rFonts w:cs="Arial"/>
                <w:b/>
                <w:lang w:val="it-IT"/>
              </w:rPr>
              <w:t>ëmbimi</w:t>
            </w:r>
            <w:r w:rsidRPr="00B405BD">
              <w:rPr>
                <w:lang w:val="it-IT"/>
              </w:rPr>
              <w:t xml:space="preserve"> (</w:t>
            </w:r>
            <w:r w:rsidR="00B405BD" w:rsidRPr="00B405BD">
              <w:rPr>
                <w:b/>
                <w:lang w:val="it-IT"/>
              </w:rPr>
              <w:t>zhvillimi i kapacitetit</w:t>
            </w:r>
            <w:r w:rsidRPr="00B405BD">
              <w:rPr>
                <w:lang w:val="it-IT"/>
              </w:rPr>
              <w:t xml:space="preserve">) </w:t>
            </w:r>
            <w:r w:rsidR="00B405BD" w:rsidRPr="00B405BD">
              <w:rPr>
                <w:lang w:val="it-IT"/>
              </w:rPr>
              <w:t>me vendet dhe programet e tjera t</w:t>
            </w:r>
            <w:r w:rsidR="00B405BD" w:rsidRPr="00B405BD">
              <w:rPr>
                <w:rFonts w:cs="Arial"/>
                <w:lang w:val="it-IT"/>
              </w:rPr>
              <w:t xml:space="preserve">ë </w:t>
            </w:r>
            <w:r w:rsidRPr="00B405BD">
              <w:rPr>
                <w:lang w:val="it-IT"/>
              </w:rPr>
              <w:t xml:space="preserve">HELVETAS </w:t>
            </w:r>
          </w:p>
        </w:tc>
        <w:tc>
          <w:tcPr>
            <w:tcW w:w="1574" w:type="dxa"/>
          </w:tcPr>
          <w:p w:rsidR="00B73B41" w:rsidRPr="00B73B41" w:rsidRDefault="00B73B41" w:rsidP="00B405B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HELVETAS K</w:t>
            </w:r>
            <w:r w:rsidR="00B405BD">
              <w:rPr>
                <w:lang w:val="en-US"/>
              </w:rPr>
              <w:t>i</w:t>
            </w:r>
            <w:r>
              <w:rPr>
                <w:lang w:val="en-US"/>
              </w:rPr>
              <w:t>rg</w:t>
            </w:r>
            <w:r w:rsidR="00B405BD">
              <w:rPr>
                <w:lang w:val="en-US"/>
              </w:rPr>
              <w:t>i</w:t>
            </w:r>
            <w:r>
              <w:rPr>
                <w:lang w:val="en-US"/>
              </w:rPr>
              <w:t>zstan</w:t>
            </w:r>
          </w:p>
        </w:tc>
        <w:tc>
          <w:tcPr>
            <w:tcW w:w="1549" w:type="dxa"/>
          </w:tcPr>
          <w:p w:rsidR="00B73B41" w:rsidRPr="00B73B41" w:rsidRDefault="00B73B41" w:rsidP="00B405BD">
            <w:pPr>
              <w:spacing w:line="240" w:lineRule="auto"/>
              <w:rPr>
                <w:b/>
              </w:rPr>
            </w:pPr>
            <w:r w:rsidRPr="00B73B41">
              <w:rPr>
                <w:b/>
              </w:rPr>
              <w:t>E</w:t>
            </w:r>
            <w:r w:rsidR="00B405BD">
              <w:rPr>
                <w:b/>
              </w:rPr>
              <w:t>kspertiza</w:t>
            </w:r>
            <w:r w:rsidR="000F0BCD">
              <w:t>– ba</w:t>
            </w:r>
            <w:r w:rsidR="00B405BD">
              <w:t>zuar n</w:t>
            </w:r>
            <w:r w:rsidR="00B405BD" w:rsidRPr="00B405BD">
              <w:rPr>
                <w:rFonts w:cs="Arial"/>
                <w:lang w:val="en-US"/>
              </w:rPr>
              <w:t>ë</w:t>
            </w:r>
            <w:r w:rsidR="00B405BD">
              <w:rPr>
                <w:rFonts w:cs="Arial"/>
                <w:lang w:val="en-US"/>
              </w:rPr>
              <w:t xml:space="preserve"> shk</w:t>
            </w:r>
            <w:r w:rsidR="00B405BD" w:rsidRPr="00B405BD">
              <w:rPr>
                <w:rFonts w:cs="Arial"/>
                <w:lang w:val="en-US"/>
              </w:rPr>
              <w:t>ë</w:t>
            </w:r>
            <w:r w:rsidR="00B405BD">
              <w:rPr>
                <w:rFonts w:cs="Arial"/>
                <w:lang w:val="en-US"/>
              </w:rPr>
              <w:t>mbimin mes dy programeve n</w:t>
            </w:r>
            <w:r w:rsidR="00B405BD" w:rsidRPr="00B405BD">
              <w:rPr>
                <w:rFonts w:cs="Arial"/>
                <w:lang w:val="en-US"/>
              </w:rPr>
              <w:t>ë</w:t>
            </w:r>
            <w:r w:rsidR="00B405BD">
              <w:rPr>
                <w:rFonts w:cs="Arial"/>
                <w:lang w:val="en-US"/>
              </w:rPr>
              <w:t xml:space="preserve"> vend</w:t>
            </w:r>
            <w:r w:rsidR="000F0BCD">
              <w:t xml:space="preserve">. </w:t>
            </w:r>
          </w:p>
        </w:tc>
      </w:tr>
      <w:tr w:rsidR="004C3035" w:rsidRPr="00CA5FFB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DF0349" w:rsidRDefault="00B405BD" w:rsidP="00B405BD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Modeli i OSSH i integruar n</w:t>
            </w:r>
            <w:r w:rsidRPr="00B405BD">
              <w:rPr>
                <w:rFonts w:cs="Arial"/>
                <w:lang w:val="en-US"/>
              </w:rPr>
              <w:t xml:space="preserve">ë </w:t>
            </w:r>
            <w:r w:rsidR="00DF0349">
              <w:rPr>
                <w:rFonts w:cstheme="minorHAnsi"/>
                <w:lang w:val="en-US"/>
              </w:rPr>
              <w:t xml:space="preserve">Shkoder </w:t>
            </w:r>
            <w:r>
              <w:rPr>
                <w:rFonts w:cstheme="minorHAnsi"/>
                <w:lang w:val="en-US"/>
              </w:rPr>
              <w:t xml:space="preserve">iu </w:t>
            </w:r>
            <w:r w:rsidRPr="00B405BD">
              <w:rPr>
                <w:rFonts w:cstheme="minorHAnsi"/>
                <w:b/>
                <w:lang w:val="en-US"/>
              </w:rPr>
              <w:t>paraqit organizatave t</w:t>
            </w:r>
            <w:r w:rsidRPr="00B405BD">
              <w:rPr>
                <w:rFonts w:cs="Arial"/>
                <w:b/>
                <w:lang w:val="en-US"/>
              </w:rPr>
              <w:t>ë tjera</w:t>
            </w:r>
            <w:r>
              <w:rPr>
                <w:rFonts w:cs="Arial"/>
                <w:lang w:val="en-US"/>
              </w:rPr>
              <w:t xml:space="preserve"> </w:t>
            </w:r>
            <w:r w:rsidRPr="00B405BD">
              <w:rPr>
                <w:rFonts w:cs="Arial"/>
                <w:b/>
                <w:lang w:val="en-US"/>
              </w:rPr>
              <w:t>ndë</w:t>
            </w:r>
            <w:r>
              <w:rPr>
                <w:rFonts w:cs="Arial"/>
                <w:b/>
                <w:lang w:val="en-US"/>
              </w:rPr>
              <w:t>rkomb</w:t>
            </w:r>
            <w:r w:rsidRPr="00B405BD">
              <w:rPr>
                <w:rFonts w:cs="Arial"/>
                <w:b/>
                <w:lang w:val="en-US"/>
              </w:rPr>
              <w:t>ëtare</w:t>
            </w:r>
            <w:r>
              <w:rPr>
                <w:rFonts w:cs="Arial"/>
                <w:lang w:val="en-US"/>
              </w:rPr>
              <w:t xml:space="preserve"> </w:t>
            </w:r>
            <w:r w:rsidR="00DF0349">
              <w:rPr>
                <w:rFonts w:cstheme="minorHAnsi"/>
                <w:lang w:val="en-US"/>
              </w:rPr>
              <w:t xml:space="preserve">(UNDP, USAID, </w:t>
            </w:r>
            <w:r>
              <w:rPr>
                <w:rFonts w:cstheme="minorHAnsi"/>
                <w:lang w:val="en-US"/>
              </w:rPr>
              <w:t>Zyrat e Bashk</w:t>
            </w:r>
            <w:r w:rsidRPr="00B405B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punimit n</w:t>
            </w:r>
            <w:r w:rsidRPr="00B405B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Itali dhe Zvic</w:t>
            </w:r>
            <w:r w:rsidRPr="00B405BD">
              <w:rPr>
                <w:rFonts w:cs="Arial"/>
              </w:rPr>
              <w:t>ë</w:t>
            </w:r>
            <w:r>
              <w:rPr>
                <w:rFonts w:cs="Arial"/>
              </w:rPr>
              <w:t>r</w:t>
            </w:r>
            <w:r w:rsidR="00DF0349">
              <w:rPr>
                <w:rFonts w:cstheme="minorHAnsi"/>
                <w:lang w:val="en-US"/>
              </w:rPr>
              <w:t xml:space="preserve">).  </w:t>
            </w:r>
          </w:p>
        </w:tc>
        <w:tc>
          <w:tcPr>
            <w:tcW w:w="2085" w:type="dxa"/>
          </w:tcPr>
          <w:p w:rsidR="00DF0349" w:rsidRDefault="00725590" w:rsidP="00B405BD">
            <w:pPr>
              <w:spacing w:line="240" w:lineRule="auto"/>
              <w:rPr>
                <w:lang w:val="en-US"/>
              </w:rPr>
            </w:pPr>
            <w:r w:rsidRPr="00725590">
              <w:rPr>
                <w:b/>
                <w:lang w:val="en-US"/>
              </w:rPr>
              <w:t>An</w:t>
            </w:r>
            <w:r w:rsidR="00B405BD">
              <w:rPr>
                <w:b/>
                <w:lang w:val="en-US"/>
              </w:rPr>
              <w:t>korimi</w:t>
            </w:r>
            <w:r>
              <w:rPr>
                <w:lang w:val="en-US"/>
              </w:rPr>
              <w:t xml:space="preserve"> (</w:t>
            </w:r>
            <w:r w:rsidR="00B405BD">
              <w:rPr>
                <w:lang w:val="en-US"/>
              </w:rPr>
              <w:t>me donator</w:t>
            </w:r>
            <w:r w:rsidR="00B405BD" w:rsidRPr="00DE4C4F">
              <w:rPr>
                <w:rFonts w:cs="Arial"/>
                <w:lang w:val="it-IT"/>
              </w:rPr>
              <w:t>ë</w:t>
            </w:r>
            <w:r w:rsidR="00B405BD">
              <w:rPr>
                <w:rFonts w:cs="Arial"/>
                <w:lang w:val="it-IT"/>
              </w:rPr>
              <w:t>t</w:t>
            </w:r>
            <w:r>
              <w:rPr>
                <w:lang w:val="en-US"/>
              </w:rPr>
              <w:t>)</w:t>
            </w:r>
          </w:p>
        </w:tc>
        <w:tc>
          <w:tcPr>
            <w:tcW w:w="1574" w:type="dxa"/>
          </w:tcPr>
          <w:p w:rsidR="00DF0349" w:rsidRDefault="00B405BD" w:rsidP="00B405BD">
            <w:pPr>
              <w:spacing w:line="240" w:lineRule="auto"/>
            </w:pPr>
            <w:r>
              <w:t>Organizatat Nd</w:t>
            </w:r>
            <w:r w:rsidRPr="00DE4C4F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rkomb</w:t>
            </w:r>
            <w:r w:rsidRPr="00DE4C4F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tare</w:t>
            </w:r>
          </w:p>
        </w:tc>
        <w:tc>
          <w:tcPr>
            <w:tcW w:w="1549" w:type="dxa"/>
          </w:tcPr>
          <w:p w:rsidR="00DF0349" w:rsidRPr="00B405BD" w:rsidRDefault="00B405BD" w:rsidP="00B405BD">
            <w:pPr>
              <w:spacing w:line="240" w:lineRule="auto"/>
              <w:rPr>
                <w:lang w:val="it-IT"/>
              </w:rPr>
            </w:pPr>
            <w:r w:rsidRPr="00B405BD">
              <w:rPr>
                <w:b/>
                <w:lang w:val="it-IT"/>
              </w:rPr>
              <w:t>Praktika m</w:t>
            </w:r>
            <w:r w:rsidRPr="00B405BD">
              <w:rPr>
                <w:rFonts w:cs="Arial"/>
                <w:b/>
                <w:lang w:val="it-IT"/>
              </w:rPr>
              <w:t>ë e Mirë</w:t>
            </w:r>
            <w:r w:rsidR="00725590" w:rsidRPr="00B405BD">
              <w:rPr>
                <w:lang w:val="it-IT"/>
              </w:rPr>
              <w:t xml:space="preserve"> (model</w:t>
            </w:r>
            <w:r>
              <w:rPr>
                <w:lang w:val="it-IT"/>
              </w:rPr>
              <w:t>i</w:t>
            </w:r>
            <w:r w:rsidR="00725590" w:rsidRPr="00B405BD">
              <w:rPr>
                <w:lang w:val="it-IT"/>
              </w:rPr>
              <w:t>)</w:t>
            </w:r>
          </w:p>
        </w:tc>
      </w:tr>
      <w:tr w:rsidR="004C3035" w:rsidRPr="00BF1864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887FA1" w:rsidRPr="00B405BD" w:rsidRDefault="00B405BD" w:rsidP="00B405BD">
            <w:pPr>
              <w:spacing w:line="240" w:lineRule="auto"/>
              <w:rPr>
                <w:rFonts w:cstheme="minorHAnsi"/>
                <w:lang w:val="it-IT"/>
              </w:rPr>
            </w:pPr>
            <w:r w:rsidRPr="00B405BD">
              <w:rPr>
                <w:rFonts w:cstheme="minorHAnsi"/>
                <w:lang w:val="it-IT"/>
              </w:rPr>
              <w:t xml:space="preserve">Panairi i </w:t>
            </w:r>
            <w:r w:rsidR="00887FA1" w:rsidRPr="00B405BD">
              <w:rPr>
                <w:rFonts w:cstheme="minorHAnsi"/>
                <w:lang w:val="it-IT"/>
              </w:rPr>
              <w:t>e-</w:t>
            </w:r>
            <w:r w:rsidRPr="00B405BD">
              <w:rPr>
                <w:rFonts w:cstheme="minorHAnsi"/>
                <w:lang w:val="it-IT"/>
              </w:rPr>
              <w:t>Qeverisjes organizuar n</w:t>
            </w:r>
            <w:r w:rsidRPr="00B405BD">
              <w:rPr>
                <w:rFonts w:cs="Arial"/>
                <w:lang w:val="it-IT"/>
              </w:rPr>
              <w:t>ë bashkpunim me</w:t>
            </w:r>
            <w:r w:rsidR="00887FA1" w:rsidRPr="00B405BD">
              <w:rPr>
                <w:rFonts w:cstheme="minorHAnsi"/>
                <w:lang w:val="it-IT"/>
              </w:rPr>
              <w:t xml:space="preserve"> MoIPA </w:t>
            </w:r>
            <w:r w:rsidRPr="00B405BD">
              <w:rPr>
                <w:rFonts w:cstheme="minorHAnsi"/>
                <w:lang w:val="it-IT"/>
              </w:rPr>
              <w:t xml:space="preserve">dhe sektorin </w:t>
            </w:r>
            <w:r w:rsidR="00887FA1" w:rsidRPr="00B405BD">
              <w:rPr>
                <w:rFonts w:cstheme="minorHAnsi"/>
                <w:lang w:val="it-IT"/>
              </w:rPr>
              <w:t>privat</w:t>
            </w:r>
            <w:r w:rsidRPr="00B405BD">
              <w:rPr>
                <w:rFonts w:cstheme="minorHAnsi"/>
                <w:lang w:val="it-IT"/>
              </w:rPr>
              <w:t xml:space="preserve"> p</w:t>
            </w:r>
            <w:r w:rsidRPr="00B405BD">
              <w:rPr>
                <w:rFonts w:cs="Arial"/>
                <w:lang w:val="it-IT"/>
              </w:rPr>
              <w:t>ër të ndarë manualet e</w:t>
            </w:r>
            <w:r w:rsidR="00887FA1" w:rsidRPr="00B405BD">
              <w:rPr>
                <w:rFonts w:cstheme="minorHAnsi"/>
                <w:lang w:val="it-IT"/>
              </w:rPr>
              <w:t xml:space="preserve"> dldp </w:t>
            </w:r>
            <w:r w:rsidRPr="00B405BD">
              <w:rPr>
                <w:rFonts w:cstheme="minorHAnsi"/>
                <w:lang w:val="it-IT"/>
              </w:rPr>
              <w:t>dhe leht</w:t>
            </w:r>
            <w:r w:rsidRPr="00B405BD">
              <w:rPr>
                <w:rFonts w:cs="Arial"/>
                <w:lang w:val="it-IT"/>
              </w:rPr>
              <w:t>ësuar ndërveprimin</w:t>
            </w:r>
            <w:r w:rsidRPr="00B405BD">
              <w:rPr>
                <w:rFonts w:cstheme="minorHAnsi"/>
                <w:lang w:val="it-IT"/>
              </w:rPr>
              <w:t xml:space="preserve"> mes nivelit local, komb</w:t>
            </w:r>
            <w:r w:rsidRPr="00DE4C4F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tar dhe sektorit privat</w:t>
            </w:r>
            <w:r w:rsidR="00887FA1" w:rsidRPr="00B405BD">
              <w:rPr>
                <w:rFonts w:cstheme="minorHAnsi"/>
                <w:lang w:val="it-IT"/>
              </w:rPr>
              <w:t xml:space="preserve">. </w:t>
            </w:r>
          </w:p>
        </w:tc>
        <w:tc>
          <w:tcPr>
            <w:tcW w:w="2085" w:type="dxa"/>
          </w:tcPr>
          <w:p w:rsidR="00887FA1" w:rsidRPr="00B405BD" w:rsidRDefault="00B405BD" w:rsidP="007962A0">
            <w:pPr>
              <w:spacing w:line="240" w:lineRule="auto"/>
              <w:rPr>
                <w:lang w:val="it-IT"/>
              </w:rPr>
            </w:pPr>
            <w:r w:rsidRPr="00B405BD">
              <w:rPr>
                <w:b/>
                <w:lang w:val="it-IT"/>
              </w:rPr>
              <w:t>Menaxhimi I njohurive</w:t>
            </w:r>
            <w:r w:rsidR="00887FA1" w:rsidRPr="00B405BD">
              <w:rPr>
                <w:b/>
                <w:lang w:val="it-IT"/>
              </w:rPr>
              <w:t xml:space="preserve"> </w:t>
            </w:r>
            <w:r w:rsidR="00887FA1" w:rsidRPr="00B405BD">
              <w:rPr>
                <w:b/>
                <w:lang w:val="it-IT"/>
              </w:rPr>
              <w:softHyphen/>
            </w:r>
            <w:r w:rsidR="00B73B41" w:rsidRPr="00B405BD">
              <w:rPr>
                <w:lang w:val="it-IT"/>
              </w:rPr>
              <w:t>–</w:t>
            </w:r>
            <w:r w:rsidRPr="00B405BD">
              <w:rPr>
                <w:lang w:val="it-IT"/>
              </w:rPr>
              <w:t>ndarja e manualeve</w:t>
            </w:r>
            <w:r w:rsidR="00B73B41" w:rsidRPr="00B405BD">
              <w:rPr>
                <w:lang w:val="it-IT"/>
              </w:rPr>
              <w:t>.</w:t>
            </w:r>
          </w:p>
          <w:p w:rsidR="00887FA1" w:rsidRPr="00B405BD" w:rsidRDefault="00887FA1" w:rsidP="00B405BD">
            <w:pPr>
              <w:spacing w:line="240" w:lineRule="auto"/>
              <w:rPr>
                <w:lang w:val="it-IT"/>
              </w:rPr>
            </w:pPr>
            <w:r w:rsidRPr="00B405BD">
              <w:rPr>
                <w:b/>
                <w:lang w:val="it-IT"/>
              </w:rPr>
              <w:t>Li</w:t>
            </w:r>
            <w:r w:rsidR="00B405BD" w:rsidRPr="00B405BD">
              <w:rPr>
                <w:b/>
                <w:lang w:val="it-IT"/>
              </w:rPr>
              <w:t>dhja n</w:t>
            </w:r>
            <w:r w:rsidR="00B405BD" w:rsidRPr="00B405BD">
              <w:rPr>
                <w:rFonts w:cs="Arial"/>
                <w:lang w:val="it-IT"/>
              </w:rPr>
              <w:t>ë nivelet e ndryshme qeveritare dhe sektori privat</w:t>
            </w:r>
            <w:r w:rsidRPr="00B405BD">
              <w:rPr>
                <w:lang w:val="it-IT"/>
              </w:rPr>
              <w:t>.</w:t>
            </w:r>
          </w:p>
        </w:tc>
        <w:tc>
          <w:tcPr>
            <w:tcW w:w="1574" w:type="dxa"/>
          </w:tcPr>
          <w:p w:rsidR="00887FA1" w:rsidRDefault="00B73B41" w:rsidP="007962A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MoIPA</w:t>
            </w:r>
          </w:p>
          <w:p w:rsidR="00B73B41" w:rsidRDefault="00B73B41" w:rsidP="007962A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Ministri</w:t>
            </w:r>
            <w:r w:rsidR="00B405BD">
              <w:rPr>
                <w:lang w:val="en-US"/>
              </w:rPr>
              <w:t>t</w:t>
            </w:r>
            <w:r w:rsidR="00B405BD" w:rsidRPr="00DE4C4F">
              <w:rPr>
                <w:rFonts w:cs="Arial"/>
                <w:lang w:val="it-IT"/>
              </w:rPr>
              <w:t>ë</w:t>
            </w:r>
          </w:p>
          <w:p w:rsidR="00B73B41" w:rsidRPr="00887FA1" w:rsidRDefault="00B405BD" w:rsidP="00B405B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Sektori </w:t>
            </w:r>
            <w:r w:rsidR="00B73B41">
              <w:rPr>
                <w:lang w:val="en-US"/>
              </w:rPr>
              <w:t>Privat</w:t>
            </w:r>
          </w:p>
        </w:tc>
        <w:tc>
          <w:tcPr>
            <w:tcW w:w="1549" w:type="dxa"/>
          </w:tcPr>
          <w:p w:rsidR="00887FA1" w:rsidRDefault="00B405BD" w:rsidP="00B405BD">
            <w:pPr>
              <w:spacing w:line="240" w:lineRule="auto"/>
            </w:pPr>
            <w:r>
              <w:rPr>
                <w:b/>
              </w:rPr>
              <w:t>Njohurit</w:t>
            </w:r>
            <w:r w:rsidRPr="00B405BD">
              <w:rPr>
                <w:rFonts w:cs="Arial"/>
                <w:b/>
                <w:lang w:val="en-US"/>
              </w:rPr>
              <w:t>ë e Dokumentuara</w:t>
            </w:r>
            <w:r w:rsidR="00B73B41">
              <w:t xml:space="preserve"> (manual</w:t>
            </w:r>
            <w:r>
              <w:t>e</w:t>
            </w:r>
            <w:r w:rsidR="00B73B41">
              <w:t>)</w:t>
            </w:r>
          </w:p>
        </w:tc>
      </w:tr>
      <w:tr w:rsidR="004C3035" w:rsidRPr="00BF1864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4167DC" w:rsidRDefault="004167DC" w:rsidP="007962A0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Dldp </w:t>
            </w:r>
            <w:r w:rsidR="004C3035">
              <w:rPr>
                <w:rFonts w:cstheme="minorHAnsi"/>
                <w:lang w:val="en-US"/>
              </w:rPr>
              <w:t>zhvillon nj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 xml:space="preserve"> </w:t>
            </w:r>
            <w:r w:rsidR="004C3035" w:rsidRPr="004C3035">
              <w:rPr>
                <w:rFonts w:cs="Arial"/>
                <w:b/>
                <w:lang w:val="en-US"/>
              </w:rPr>
              <w:t>manual trajnimi</w:t>
            </w:r>
            <w:r w:rsidR="004C3035">
              <w:rPr>
                <w:rFonts w:cs="Arial"/>
                <w:lang w:val="en-US"/>
              </w:rPr>
              <w:t xml:space="preserve"> p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 xml:space="preserve">r </w:t>
            </w:r>
            <w:r>
              <w:rPr>
                <w:rFonts w:cstheme="minorHAnsi"/>
                <w:lang w:val="en-US"/>
              </w:rPr>
              <w:t>‘</w:t>
            </w:r>
            <w:r w:rsidR="004C3035">
              <w:rPr>
                <w:rFonts w:cstheme="minorHAnsi"/>
                <w:lang w:val="en-US"/>
              </w:rPr>
              <w:t>Sigurimin e Sh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 xml:space="preserve">rbimit </w:t>
            </w:r>
            <w:r>
              <w:rPr>
                <w:rFonts w:cstheme="minorHAnsi"/>
                <w:lang w:val="en-US"/>
              </w:rPr>
              <w:t>Administrativ</w:t>
            </w:r>
            <w:r w:rsidR="004C3035">
              <w:rPr>
                <w:rFonts w:cstheme="minorHAnsi"/>
                <w:lang w:val="en-US"/>
              </w:rPr>
              <w:t xml:space="preserve"> n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 xml:space="preserve"> Qeverin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 xml:space="preserve"> Vendore</w:t>
            </w:r>
            <w:r>
              <w:rPr>
                <w:rFonts w:cstheme="minorHAnsi"/>
                <w:lang w:val="en-US"/>
              </w:rPr>
              <w:t xml:space="preserve">’.   </w:t>
            </w:r>
          </w:p>
          <w:p w:rsidR="00786553" w:rsidRDefault="004C3035" w:rsidP="004C3035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QK validojn</w:t>
            </w:r>
            <w:r w:rsidRPr="004C303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manualin e trajnimit n</w:t>
            </w:r>
            <w:r w:rsidRPr="004C303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p</w:t>
            </w:r>
            <w:r w:rsidRPr="004C303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rmjet dy raundeve t</w:t>
            </w:r>
            <w:r w:rsidRPr="004C3035">
              <w:rPr>
                <w:rFonts w:cs="Arial"/>
                <w:lang w:val="en-US"/>
              </w:rPr>
              <w:t>ë veçanta të</w:t>
            </w:r>
            <w:r>
              <w:rPr>
                <w:rFonts w:cs="Arial"/>
                <w:lang w:val="en-US"/>
              </w:rPr>
              <w:t xml:space="preserve"> diskutimeve</w:t>
            </w:r>
            <w:r w:rsidR="00786553">
              <w:rPr>
                <w:rFonts w:cstheme="minorHAnsi"/>
              </w:rPr>
              <w:t>.</w:t>
            </w:r>
          </w:p>
        </w:tc>
        <w:tc>
          <w:tcPr>
            <w:tcW w:w="2085" w:type="dxa"/>
          </w:tcPr>
          <w:p w:rsidR="004167DC" w:rsidRDefault="004C3035" w:rsidP="007962A0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Menaxhimi i Njohurive</w:t>
            </w:r>
            <w:r w:rsidR="00725590" w:rsidRPr="00725590">
              <w:rPr>
                <w:b/>
                <w:lang w:val="en-US"/>
              </w:rPr>
              <w:t xml:space="preserve"> </w:t>
            </w:r>
          </w:p>
          <w:p w:rsidR="00786553" w:rsidRDefault="00786553" w:rsidP="007962A0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</w:t>
            </w:r>
            <w:r w:rsidR="004C3035">
              <w:rPr>
                <w:b/>
                <w:lang w:val="en-US"/>
              </w:rPr>
              <w:t>imi</w:t>
            </w:r>
          </w:p>
          <w:p w:rsidR="00786553" w:rsidRPr="00725590" w:rsidRDefault="00786553" w:rsidP="007962A0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1574" w:type="dxa"/>
          </w:tcPr>
          <w:p w:rsidR="004167DC" w:rsidRDefault="00725590" w:rsidP="007962A0">
            <w:pPr>
              <w:spacing w:line="240" w:lineRule="auto"/>
            </w:pPr>
            <w:r>
              <w:t>Dldp</w:t>
            </w:r>
          </w:p>
          <w:p w:rsidR="00786553" w:rsidRDefault="004C3035" w:rsidP="004C3035">
            <w:pPr>
              <w:spacing w:line="240" w:lineRule="auto"/>
            </w:pPr>
            <w:r>
              <w:t>QK</w:t>
            </w:r>
          </w:p>
        </w:tc>
        <w:tc>
          <w:tcPr>
            <w:tcW w:w="1549" w:type="dxa"/>
          </w:tcPr>
          <w:p w:rsidR="004167DC" w:rsidRDefault="004C3035" w:rsidP="004C3035">
            <w:pPr>
              <w:spacing w:line="240" w:lineRule="auto"/>
            </w:pPr>
            <w:r>
              <w:rPr>
                <w:b/>
              </w:rPr>
              <w:t>Njohurit</w:t>
            </w:r>
            <w:r w:rsidRPr="004C3035">
              <w:rPr>
                <w:rFonts w:cs="Arial"/>
                <w:b/>
                <w:lang w:val="en-US"/>
              </w:rPr>
              <w:t>ë e Dokumentuara</w:t>
            </w:r>
            <w:r>
              <w:rPr>
                <w:rFonts w:cs="Arial"/>
                <w:lang w:val="en-US"/>
              </w:rPr>
              <w:t xml:space="preserve"> </w:t>
            </w:r>
            <w:r w:rsidR="00725590">
              <w:t xml:space="preserve"> (manual)</w:t>
            </w:r>
          </w:p>
        </w:tc>
      </w:tr>
      <w:tr w:rsidR="004C3035" w:rsidRPr="00BF1864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4167DC" w:rsidRDefault="004C3035" w:rsidP="004C303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Manual i </w:t>
            </w:r>
            <w:r w:rsidR="004167DC">
              <w:rPr>
                <w:rFonts w:cstheme="minorHAnsi"/>
              </w:rPr>
              <w:t>traini</w:t>
            </w:r>
            <w:r>
              <w:rPr>
                <w:rFonts w:cstheme="minorHAnsi"/>
              </w:rPr>
              <w:t xml:space="preserve">mit </w:t>
            </w:r>
            <w:r w:rsidRPr="004C303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</w:t>
            </w:r>
            <w:r w:rsidRPr="004C303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I inkorporuar n</w:t>
            </w:r>
            <w:r w:rsidRPr="004C303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</w:t>
            </w:r>
            <w:r w:rsidRPr="004C3035">
              <w:rPr>
                <w:rFonts w:cs="Arial"/>
                <w:b/>
                <w:lang w:val="en-US"/>
              </w:rPr>
              <w:t>programin e trajnimit të SHSHAP</w:t>
            </w:r>
            <w:r>
              <w:rPr>
                <w:rFonts w:cs="Arial"/>
                <w:b/>
                <w:lang w:val="en-US"/>
              </w:rPr>
              <w:t xml:space="preserve"> </w:t>
            </w:r>
            <w:r w:rsidRPr="004C3035">
              <w:rPr>
                <w:rFonts w:cs="Arial"/>
                <w:lang w:val="en-US"/>
              </w:rPr>
              <w:t>dhe</w:t>
            </w:r>
            <w:r w:rsidR="004167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vler</w:t>
            </w:r>
            <w:r w:rsidRPr="004C303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sohet nga Sistemi p</w:t>
            </w:r>
            <w:r w:rsidRPr="004C303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Sigurimin e Cil</w:t>
            </w:r>
            <w:r w:rsidRPr="004C3035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sis</w:t>
            </w:r>
            <w:r w:rsidRPr="004C3035">
              <w:rPr>
                <w:rFonts w:cs="Arial"/>
                <w:lang w:val="en-US"/>
              </w:rPr>
              <w:t>ë</w:t>
            </w:r>
            <w:r w:rsidR="004167DC">
              <w:rPr>
                <w:rFonts w:cstheme="minorHAnsi"/>
              </w:rPr>
              <w:t xml:space="preserve"> (S</w:t>
            </w:r>
            <w:r>
              <w:rPr>
                <w:rFonts w:cstheme="minorHAnsi"/>
              </w:rPr>
              <w:t>SC</w:t>
            </w:r>
            <w:r w:rsidR="004167DC">
              <w:rPr>
                <w:rFonts w:cstheme="minorHAnsi"/>
              </w:rPr>
              <w:t>)</w:t>
            </w:r>
            <w:r w:rsidR="00BE484B">
              <w:rPr>
                <w:rFonts w:cstheme="minorHAnsi"/>
              </w:rPr>
              <w:t>.</w:t>
            </w:r>
          </w:p>
        </w:tc>
        <w:tc>
          <w:tcPr>
            <w:tcW w:w="2085" w:type="dxa"/>
          </w:tcPr>
          <w:p w:rsidR="004167DC" w:rsidRPr="00786553" w:rsidRDefault="004167DC" w:rsidP="007962A0">
            <w:pPr>
              <w:spacing w:line="240" w:lineRule="auto"/>
            </w:pPr>
            <w:r w:rsidRPr="00A66AAC">
              <w:rPr>
                <w:b/>
              </w:rPr>
              <w:t>An</w:t>
            </w:r>
            <w:r w:rsidR="004C3035">
              <w:rPr>
                <w:b/>
              </w:rPr>
              <w:t>korimi</w:t>
            </w:r>
            <w:r w:rsidR="00786553">
              <w:rPr>
                <w:b/>
              </w:rPr>
              <w:t xml:space="preserve"> – </w:t>
            </w:r>
            <w:r w:rsidR="004C3035">
              <w:t>Brenda nj</w:t>
            </w:r>
            <w:r w:rsidR="004C3035" w:rsidRPr="004C3035">
              <w:rPr>
                <w:rFonts w:cs="Arial"/>
                <w:lang w:val="en-US"/>
              </w:rPr>
              <w:t>ë organizate kombë</w:t>
            </w:r>
            <w:r w:rsidR="004C3035">
              <w:rPr>
                <w:rFonts w:cs="Arial"/>
                <w:lang w:val="en-US"/>
              </w:rPr>
              <w:t>tare</w:t>
            </w:r>
            <w:r w:rsidR="00786553">
              <w:t xml:space="preserve"> </w:t>
            </w:r>
          </w:p>
          <w:p w:rsidR="004167DC" w:rsidRPr="00786553" w:rsidRDefault="004167DC" w:rsidP="004C3035">
            <w:pPr>
              <w:spacing w:line="240" w:lineRule="auto"/>
            </w:pPr>
            <w:r w:rsidRPr="00A66AAC">
              <w:rPr>
                <w:b/>
              </w:rPr>
              <w:t>Valid</w:t>
            </w:r>
            <w:r w:rsidR="004C3035">
              <w:rPr>
                <w:b/>
              </w:rPr>
              <w:t>imi</w:t>
            </w:r>
            <w:r w:rsidR="00786553">
              <w:rPr>
                <w:b/>
              </w:rPr>
              <w:t xml:space="preserve">– </w:t>
            </w:r>
            <w:r w:rsidR="004C3035" w:rsidRPr="004C3035">
              <w:t>n</w:t>
            </w:r>
            <w:r w:rsidR="004C3035" w:rsidRPr="004C3035">
              <w:rPr>
                <w:rFonts w:cs="Arial"/>
              </w:rPr>
              <w:t>ëpërmjet vlerësimit të jashtë</w:t>
            </w:r>
            <w:r w:rsidR="004C3035">
              <w:rPr>
                <w:rFonts w:cs="Arial"/>
              </w:rPr>
              <w:t>m</w:t>
            </w:r>
          </w:p>
        </w:tc>
        <w:tc>
          <w:tcPr>
            <w:tcW w:w="1574" w:type="dxa"/>
          </w:tcPr>
          <w:p w:rsidR="004167DC" w:rsidRDefault="004C3035" w:rsidP="007962A0">
            <w:pPr>
              <w:spacing w:line="240" w:lineRule="auto"/>
            </w:pPr>
            <w:r>
              <w:t>SHSHAP</w:t>
            </w:r>
          </w:p>
          <w:p w:rsidR="00A66AAC" w:rsidRDefault="00A66AAC" w:rsidP="007962A0">
            <w:pPr>
              <w:spacing w:line="240" w:lineRule="auto"/>
            </w:pPr>
            <w:r>
              <w:t xml:space="preserve">ADISA </w:t>
            </w:r>
          </w:p>
        </w:tc>
        <w:tc>
          <w:tcPr>
            <w:tcW w:w="1549" w:type="dxa"/>
          </w:tcPr>
          <w:p w:rsidR="004167DC" w:rsidRDefault="004C3035" w:rsidP="004C3035">
            <w:pPr>
              <w:spacing w:line="240" w:lineRule="auto"/>
            </w:pPr>
            <w:r>
              <w:rPr>
                <w:b/>
              </w:rPr>
              <w:t>Njohurit</w:t>
            </w:r>
            <w:r w:rsidRPr="004C3035">
              <w:rPr>
                <w:rFonts w:cs="Arial"/>
                <w:b/>
                <w:lang w:val="en-US"/>
              </w:rPr>
              <w:t>ë e</w:t>
            </w:r>
            <w:r w:rsidRPr="004C3035">
              <w:rPr>
                <w:rFonts w:cs="Arial"/>
                <w:lang w:val="en-US"/>
              </w:rPr>
              <w:t xml:space="preserve"> </w:t>
            </w:r>
            <w:r w:rsidR="00786553" w:rsidRPr="00786553">
              <w:rPr>
                <w:b/>
              </w:rPr>
              <w:t>Do</w:t>
            </w:r>
            <w:r>
              <w:rPr>
                <w:b/>
              </w:rPr>
              <w:t>kumentuara</w:t>
            </w:r>
            <w:r w:rsidR="00A66AAC">
              <w:t xml:space="preserve"> (manual)</w:t>
            </w:r>
          </w:p>
        </w:tc>
      </w:tr>
      <w:tr w:rsidR="004C3035" w:rsidRPr="00BF1864" w:rsidTr="006F7D2F">
        <w:trPr>
          <w:jc w:val="center"/>
        </w:trPr>
        <w:tc>
          <w:tcPr>
            <w:tcW w:w="3801" w:type="dxa"/>
            <w:shd w:val="clear" w:color="auto" w:fill="FFFFFF" w:themeFill="background1"/>
          </w:tcPr>
          <w:p w:rsidR="004167DC" w:rsidRDefault="004167DC" w:rsidP="004C303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Dldp </w:t>
            </w:r>
            <w:r w:rsidR="004C3035">
              <w:rPr>
                <w:rFonts w:cstheme="minorHAnsi"/>
              </w:rPr>
              <w:t>mb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>shtet SHSHAP n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 xml:space="preserve"> zhvillimin e </w:t>
            </w:r>
            <w:r w:rsidR="004C3035" w:rsidRPr="004C3035">
              <w:rPr>
                <w:rFonts w:cs="Arial"/>
                <w:b/>
                <w:lang w:val="en-US"/>
              </w:rPr>
              <w:t>sesioneve të trajnimit</w:t>
            </w:r>
            <w:r w:rsidR="004C3035">
              <w:rPr>
                <w:rFonts w:cs="Arial"/>
                <w:lang w:val="en-US"/>
              </w:rPr>
              <w:t xml:space="preserve"> </w:t>
            </w:r>
            <w:r w:rsidR="004C3035">
              <w:rPr>
                <w:rFonts w:cs="Arial"/>
                <w:lang w:val="en-US"/>
              </w:rPr>
              <w:lastRenderedPageBreak/>
              <w:t>p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>r t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 xml:space="preserve"> gjitha bashkit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 xml:space="preserve"> n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 xml:space="preserve"> nivel komb</w:t>
            </w:r>
            <w:r w:rsidR="004C3035" w:rsidRPr="004C3035">
              <w:rPr>
                <w:rFonts w:cs="Arial"/>
                <w:lang w:val="en-US"/>
              </w:rPr>
              <w:t>ë</w:t>
            </w:r>
            <w:r w:rsidR="004C3035">
              <w:rPr>
                <w:rFonts w:cs="Arial"/>
                <w:lang w:val="en-US"/>
              </w:rPr>
              <w:t>tar</w:t>
            </w:r>
            <w:r w:rsidR="00A66AAC">
              <w:rPr>
                <w:rFonts w:cstheme="minorHAnsi"/>
              </w:rPr>
              <w:t xml:space="preserve"> (</w:t>
            </w:r>
            <w:r w:rsidR="004C3035">
              <w:rPr>
                <w:rFonts w:cstheme="minorHAnsi"/>
              </w:rPr>
              <w:t>p</w:t>
            </w:r>
            <w:r w:rsidR="004C3035" w:rsidRPr="004C3035">
              <w:rPr>
                <w:rFonts w:cs="Arial"/>
              </w:rPr>
              <w:t>ë</w:t>
            </w:r>
            <w:r w:rsidR="004C3035">
              <w:rPr>
                <w:rFonts w:cs="Arial"/>
              </w:rPr>
              <w:t>r stafin ekzekutiv</w:t>
            </w:r>
            <w:r>
              <w:rPr>
                <w:rFonts w:cstheme="minorHAnsi"/>
              </w:rPr>
              <w:t xml:space="preserve">). </w:t>
            </w:r>
          </w:p>
        </w:tc>
        <w:tc>
          <w:tcPr>
            <w:tcW w:w="2085" w:type="dxa"/>
          </w:tcPr>
          <w:p w:rsidR="004167DC" w:rsidRPr="00786553" w:rsidRDefault="004C3035" w:rsidP="004C3035">
            <w:pPr>
              <w:spacing w:line="240" w:lineRule="auto"/>
            </w:pPr>
            <w:r>
              <w:rPr>
                <w:b/>
              </w:rPr>
              <w:lastRenderedPageBreak/>
              <w:t>Zhvillimi i K</w:t>
            </w:r>
            <w:r w:rsidR="004167DC" w:rsidRPr="00A66AAC">
              <w:rPr>
                <w:b/>
              </w:rPr>
              <w:t>ap</w:t>
            </w:r>
            <w:r w:rsidR="00A66AAC" w:rsidRPr="00A66AAC">
              <w:rPr>
                <w:b/>
              </w:rPr>
              <w:t>a</w:t>
            </w:r>
            <w:r w:rsidR="004167DC" w:rsidRPr="00A66AAC">
              <w:rPr>
                <w:b/>
              </w:rPr>
              <w:t>cit</w:t>
            </w:r>
            <w:r>
              <w:rPr>
                <w:b/>
              </w:rPr>
              <w:t>eteve</w:t>
            </w:r>
            <w:r w:rsidR="004167DC" w:rsidRPr="00A66AAC">
              <w:rPr>
                <w:b/>
              </w:rPr>
              <w:t xml:space="preserve"> </w:t>
            </w:r>
            <w:r w:rsidR="00786553">
              <w:rPr>
                <w:b/>
              </w:rPr>
              <w:t xml:space="preserve">– </w:t>
            </w:r>
            <w:r w:rsidRPr="004C3035">
              <w:t>n</w:t>
            </w:r>
            <w:r w:rsidRPr="004C3035">
              <w:rPr>
                <w:rFonts w:cs="Arial"/>
                <w:lang w:val="en-US"/>
              </w:rPr>
              <w:t xml:space="preserve">ë </w:t>
            </w:r>
            <w:r w:rsidRPr="004C3035">
              <w:rPr>
                <w:rFonts w:cs="Arial"/>
                <w:lang w:val="en-US"/>
              </w:rPr>
              <w:lastRenderedPageBreak/>
              <w:t>nivel kombëtar</w:t>
            </w:r>
            <w:r w:rsidR="00786553">
              <w:t>.</w:t>
            </w:r>
          </w:p>
        </w:tc>
        <w:tc>
          <w:tcPr>
            <w:tcW w:w="1574" w:type="dxa"/>
          </w:tcPr>
          <w:p w:rsidR="004167DC" w:rsidRDefault="004C3035" w:rsidP="007962A0">
            <w:pPr>
              <w:spacing w:line="240" w:lineRule="auto"/>
            </w:pPr>
            <w:r>
              <w:lastRenderedPageBreak/>
              <w:t>SHSHAP</w:t>
            </w:r>
            <w:r w:rsidR="004167DC">
              <w:t xml:space="preserve"> </w:t>
            </w:r>
          </w:p>
          <w:p w:rsidR="004167DC" w:rsidRDefault="004C3035" w:rsidP="004C3035">
            <w:pPr>
              <w:spacing w:line="240" w:lineRule="auto"/>
            </w:pPr>
            <w:r>
              <w:lastRenderedPageBreak/>
              <w:t>Bashkit</w:t>
            </w:r>
            <w:r w:rsidRPr="00DE4C4F">
              <w:rPr>
                <w:rFonts w:cs="Arial"/>
                <w:lang w:val="it-IT"/>
              </w:rPr>
              <w:t>ë</w:t>
            </w:r>
            <w:r w:rsidR="004167DC">
              <w:t xml:space="preserve"> (</w:t>
            </w:r>
            <w:r>
              <w:t>komb</w:t>
            </w:r>
            <w:r w:rsidRPr="00DE4C4F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tare</w:t>
            </w:r>
            <w:r w:rsidR="004167DC">
              <w:t>)</w:t>
            </w:r>
          </w:p>
        </w:tc>
        <w:tc>
          <w:tcPr>
            <w:tcW w:w="1549" w:type="dxa"/>
          </w:tcPr>
          <w:p w:rsidR="004167DC" w:rsidRDefault="00A66AAC" w:rsidP="004C3035">
            <w:pPr>
              <w:spacing w:line="240" w:lineRule="auto"/>
            </w:pPr>
            <w:r>
              <w:lastRenderedPageBreak/>
              <w:t>E</w:t>
            </w:r>
            <w:r w:rsidR="004C3035">
              <w:t>kspertiza</w:t>
            </w:r>
            <w:r>
              <w:t xml:space="preserve"> </w:t>
            </w:r>
          </w:p>
        </w:tc>
      </w:tr>
    </w:tbl>
    <w:p w:rsidR="006F7D2F" w:rsidRPr="006F7D2F" w:rsidRDefault="00C769F9" w:rsidP="007962A0">
      <w:pPr>
        <w:spacing w:line="240" w:lineRule="auto"/>
        <w:ind w:left="720" w:hanging="360"/>
        <w:rPr>
          <w:b/>
        </w:rPr>
      </w:pPr>
      <w:r>
        <w:rPr>
          <w:b/>
        </w:rPr>
        <w:lastRenderedPageBreak/>
        <w:t>Arri</w:t>
      </w:r>
      <w:r w:rsidR="00116E5C">
        <w:rPr>
          <w:b/>
        </w:rPr>
        <w:t>t</w:t>
      </w:r>
      <w:r>
        <w:rPr>
          <w:b/>
        </w:rPr>
        <w:t>j</w:t>
      </w:r>
      <w:r w:rsidR="00116E5C">
        <w:rPr>
          <w:b/>
        </w:rPr>
        <w:t>et kryesore t</w:t>
      </w:r>
      <w:r w:rsidR="00116E5C" w:rsidRPr="00116E5C">
        <w:rPr>
          <w:rFonts w:cs="Arial"/>
          <w:b/>
          <w:lang w:val="en-US"/>
        </w:rPr>
        <w:t>ë menaxhimit të njohurive të paketës tematike të</w:t>
      </w:r>
      <w:r w:rsidR="006F7D2F" w:rsidRPr="006F7D2F">
        <w:rPr>
          <w:b/>
        </w:rPr>
        <w:t xml:space="preserve"> </w:t>
      </w:r>
      <w:r w:rsidR="006F7D2F">
        <w:rPr>
          <w:b/>
        </w:rPr>
        <w:t>e-</w:t>
      </w:r>
      <w:r w:rsidR="00116E5C">
        <w:rPr>
          <w:b/>
        </w:rPr>
        <w:t>Qeverisjes</w:t>
      </w:r>
    </w:p>
    <w:p w:rsidR="00DF246F" w:rsidRDefault="00887FA1" w:rsidP="00DE4DF6">
      <w:pPr>
        <w:pStyle w:val="ListParagraph"/>
        <w:numPr>
          <w:ilvl w:val="0"/>
          <w:numId w:val="37"/>
        </w:numPr>
        <w:spacing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Dldp </w:t>
      </w:r>
      <w:r w:rsidR="00116E5C">
        <w:rPr>
          <w:rFonts w:cstheme="minorHAnsi"/>
          <w:lang w:val="en-US"/>
        </w:rPr>
        <w:t>mb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 xml:space="preserve">shteti </w:t>
      </w:r>
      <w:r w:rsidR="00116E5C" w:rsidRPr="00116E5C">
        <w:rPr>
          <w:rFonts w:cs="Arial"/>
          <w:b/>
          <w:lang w:val="en-US"/>
        </w:rPr>
        <w:t>trajnimin</w:t>
      </w:r>
      <w:r w:rsidR="00116E5C">
        <w:rPr>
          <w:rFonts w:cs="Arial"/>
          <w:lang w:val="en-US"/>
        </w:rPr>
        <w:t xml:space="preserve"> e</w:t>
      </w:r>
      <w:r>
        <w:rPr>
          <w:rFonts w:cstheme="minorHAnsi"/>
          <w:lang w:val="en-US"/>
        </w:rPr>
        <w:t xml:space="preserve"> 200 </w:t>
      </w:r>
      <w:r w:rsidR="00116E5C">
        <w:rPr>
          <w:rFonts w:cstheme="minorHAnsi"/>
          <w:lang w:val="en-US"/>
        </w:rPr>
        <w:t>ekspert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>ve bashkiak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 xml:space="preserve"> n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 xml:space="preserve"> lidhje me aspektet e</w:t>
      </w:r>
      <w:r>
        <w:rPr>
          <w:rFonts w:cstheme="minorHAnsi"/>
          <w:lang w:val="en-US"/>
        </w:rPr>
        <w:t xml:space="preserve"> </w:t>
      </w:r>
      <w:r w:rsidR="00116E5C">
        <w:rPr>
          <w:rFonts w:cstheme="minorHAnsi"/>
          <w:lang w:val="en-US"/>
        </w:rPr>
        <w:t>e-Qeverisjes</w:t>
      </w:r>
      <w:r w:rsidR="00F85082">
        <w:rPr>
          <w:rFonts w:cstheme="minorHAnsi"/>
          <w:lang w:val="en-US"/>
        </w:rPr>
        <w:t xml:space="preserve"> (</w:t>
      </w:r>
      <w:r w:rsidR="00116E5C">
        <w:rPr>
          <w:rFonts w:cstheme="minorHAnsi"/>
          <w:lang w:val="en-US"/>
        </w:rPr>
        <w:t>nga t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 xml:space="preserve"> cil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>t</w:t>
      </w:r>
      <w:r w:rsidR="00786553">
        <w:rPr>
          <w:rFonts w:cstheme="minorHAnsi"/>
          <w:lang w:val="en-US"/>
        </w:rPr>
        <w:t xml:space="preserve"> </w:t>
      </w:r>
      <w:r w:rsidR="00F85082">
        <w:rPr>
          <w:rFonts w:cstheme="minorHAnsi"/>
          <w:lang w:val="en-US"/>
        </w:rPr>
        <w:t>118</w:t>
      </w:r>
      <w:r w:rsidR="00786553">
        <w:rPr>
          <w:rFonts w:cstheme="minorHAnsi"/>
          <w:lang w:val="en-US"/>
        </w:rPr>
        <w:t xml:space="preserve"> </w:t>
      </w:r>
      <w:r w:rsidR="00116E5C">
        <w:rPr>
          <w:rFonts w:cstheme="minorHAnsi"/>
          <w:lang w:val="en-US"/>
        </w:rPr>
        <w:t>ishin femra</w:t>
      </w:r>
      <w:r w:rsidR="00F85082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 xml:space="preserve"> </w:t>
      </w:r>
      <w:r w:rsidR="00116E5C">
        <w:rPr>
          <w:rFonts w:cstheme="minorHAnsi"/>
          <w:lang w:val="en-US"/>
        </w:rPr>
        <w:t>brenda bashkive t</w:t>
      </w:r>
      <w:r w:rsidR="00116E5C" w:rsidRPr="00116E5C">
        <w:rPr>
          <w:rFonts w:cs="Arial"/>
          <w:lang w:val="en-US"/>
        </w:rPr>
        <w:t>ë</w:t>
      </w:r>
      <w:r>
        <w:rPr>
          <w:rFonts w:cstheme="minorHAnsi"/>
          <w:lang w:val="en-US"/>
        </w:rPr>
        <w:t xml:space="preserve"> dldp </w:t>
      </w:r>
      <w:r w:rsidR="00116E5C">
        <w:rPr>
          <w:rFonts w:cstheme="minorHAnsi"/>
          <w:lang w:val="en-US"/>
        </w:rPr>
        <w:t>nd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>rsa</w:t>
      </w:r>
      <w:r w:rsidR="00F85082">
        <w:rPr>
          <w:rFonts w:cstheme="minorHAnsi"/>
          <w:lang w:val="en-US"/>
        </w:rPr>
        <w:t xml:space="preserve"> 36 e</w:t>
      </w:r>
      <w:r w:rsidR="00116E5C">
        <w:rPr>
          <w:rFonts w:cstheme="minorHAnsi"/>
          <w:lang w:val="en-US"/>
        </w:rPr>
        <w:t>kspert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 xml:space="preserve"> nga </w:t>
      </w:r>
      <w:r>
        <w:rPr>
          <w:rFonts w:cstheme="minorHAnsi"/>
          <w:lang w:val="en-US"/>
        </w:rPr>
        <w:t xml:space="preserve">34 </w:t>
      </w:r>
      <w:r w:rsidR="00116E5C">
        <w:rPr>
          <w:rFonts w:cstheme="minorHAnsi"/>
          <w:lang w:val="en-US"/>
        </w:rPr>
        <w:t xml:space="preserve">bashki </w:t>
      </w:r>
      <w:r w:rsidR="00116E5C" w:rsidRPr="00116E5C">
        <w:rPr>
          <w:rFonts w:cstheme="minorHAnsi"/>
          <w:b/>
          <w:lang w:val="en-US"/>
        </w:rPr>
        <w:t>jasht</w:t>
      </w:r>
      <w:r w:rsidR="00116E5C" w:rsidRPr="00116E5C">
        <w:rPr>
          <w:rFonts w:cs="Arial"/>
          <w:b/>
          <w:lang w:val="en-US"/>
        </w:rPr>
        <w:t>ë</w:t>
      </w:r>
      <w:r w:rsidR="00116E5C">
        <w:rPr>
          <w:rFonts w:cs="Arial"/>
          <w:lang w:val="en-US"/>
        </w:rPr>
        <w:t xml:space="preserve"> fush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>s s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 xml:space="preserve"> pun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>s s</w:t>
      </w:r>
      <w:r w:rsidR="00116E5C" w:rsidRPr="00116E5C">
        <w:rPr>
          <w:rFonts w:cs="Arial"/>
          <w:lang w:val="en-US"/>
        </w:rPr>
        <w:t>ë</w:t>
      </w:r>
      <w:r>
        <w:rPr>
          <w:rFonts w:cstheme="minorHAnsi"/>
          <w:lang w:val="en-US"/>
        </w:rPr>
        <w:t xml:space="preserve"> dldp</w:t>
      </w:r>
      <w:r w:rsidR="00116E5C">
        <w:rPr>
          <w:rFonts w:cstheme="minorHAnsi"/>
          <w:lang w:val="en-US"/>
        </w:rPr>
        <w:t xml:space="preserve"> u trajnuan p</w:t>
      </w:r>
      <w:r w:rsidR="00116E5C" w:rsidRPr="00116E5C">
        <w:rPr>
          <w:rFonts w:cs="Arial"/>
        </w:rPr>
        <w:t>ë</w:t>
      </w:r>
      <w:r w:rsidR="00116E5C">
        <w:rPr>
          <w:rFonts w:cs="Arial"/>
        </w:rPr>
        <w:t>r sh</w:t>
      </w:r>
      <w:r w:rsidR="00116E5C" w:rsidRPr="00116E5C">
        <w:rPr>
          <w:rFonts w:cs="Arial"/>
        </w:rPr>
        <w:t>ë</w:t>
      </w:r>
      <w:r w:rsidR="00116E5C">
        <w:rPr>
          <w:rFonts w:cs="Arial"/>
        </w:rPr>
        <w:t>rbimet</w:t>
      </w:r>
      <w:r w:rsidR="00116E5C">
        <w:rPr>
          <w:rFonts w:cstheme="minorHAnsi"/>
          <w:lang w:val="en-US"/>
        </w:rPr>
        <w:t xml:space="preserve"> administrative</w:t>
      </w:r>
      <w:r>
        <w:rPr>
          <w:rFonts w:cstheme="minorHAnsi"/>
          <w:lang w:val="en-US"/>
        </w:rPr>
        <w:t>.</w:t>
      </w:r>
      <w:r w:rsidR="00116E5C">
        <w:rPr>
          <w:rFonts w:cstheme="minorHAnsi"/>
          <w:lang w:val="en-US"/>
        </w:rPr>
        <w:t xml:space="preserve"> </w:t>
      </w:r>
      <w:r w:rsidR="00A80908">
        <w:rPr>
          <w:rFonts w:cstheme="minorHAnsi"/>
          <w:lang w:val="en-US"/>
        </w:rPr>
        <w:t xml:space="preserve">ADISA </w:t>
      </w:r>
      <w:r w:rsidR="00116E5C">
        <w:rPr>
          <w:rFonts w:cstheme="minorHAnsi"/>
          <w:lang w:val="en-US"/>
        </w:rPr>
        <w:t>vler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>soi kurrikul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>n p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>r Sigurimin e Sh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>rbimeve</w:t>
      </w:r>
      <w:r w:rsidR="00786553">
        <w:rPr>
          <w:rFonts w:cstheme="minorHAnsi"/>
          <w:lang w:val="en-US"/>
        </w:rPr>
        <w:t xml:space="preserve"> Administrative</w:t>
      </w:r>
      <w:r w:rsidR="00116E5C">
        <w:rPr>
          <w:rFonts w:cstheme="minorHAnsi"/>
          <w:lang w:val="en-US"/>
        </w:rPr>
        <w:t xml:space="preserve"> n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 xml:space="preserve"> Qeverin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 xml:space="preserve"> Vendore duke i dh</w:t>
      </w:r>
      <w:r w:rsidR="00116E5C" w:rsidRPr="00116E5C">
        <w:rPr>
          <w:rFonts w:cs="Arial"/>
          <w:lang w:val="en-US"/>
        </w:rPr>
        <w:t>ë</w:t>
      </w:r>
      <w:r w:rsidR="00116E5C">
        <w:rPr>
          <w:rFonts w:cs="Arial"/>
          <w:lang w:val="en-US"/>
        </w:rPr>
        <w:t>n</w:t>
      </w:r>
      <w:r w:rsidR="00116E5C" w:rsidRPr="00116E5C">
        <w:rPr>
          <w:rFonts w:cs="Arial"/>
          <w:lang w:val="en-US"/>
        </w:rPr>
        <w:t>ë</w:t>
      </w:r>
      <w:r w:rsidR="00786553">
        <w:rPr>
          <w:rFonts w:cstheme="minorHAnsi"/>
          <w:lang w:val="en-US"/>
        </w:rPr>
        <w:t xml:space="preserve"> 86/100 p</w:t>
      </w:r>
      <w:r w:rsidR="00116E5C">
        <w:rPr>
          <w:rFonts w:cstheme="minorHAnsi"/>
          <w:lang w:val="en-US"/>
        </w:rPr>
        <w:t>ik</w:t>
      </w:r>
      <w:r w:rsidR="00116E5C" w:rsidRPr="00116E5C">
        <w:rPr>
          <w:rFonts w:cs="Arial"/>
          <w:lang w:val="en-US"/>
        </w:rPr>
        <w:t>ë</w:t>
      </w:r>
      <w:r w:rsidR="00786553">
        <w:rPr>
          <w:rFonts w:cstheme="minorHAnsi"/>
          <w:lang w:val="en-US"/>
        </w:rPr>
        <w:t xml:space="preserve">. </w:t>
      </w:r>
    </w:p>
    <w:p w:rsidR="00503D64" w:rsidRDefault="00116E5C" w:rsidP="00DE4DF6">
      <w:pPr>
        <w:pStyle w:val="ListParagraph"/>
        <w:numPr>
          <w:ilvl w:val="0"/>
          <w:numId w:val="37"/>
        </w:numPr>
        <w:spacing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Nga nj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Anketim</w:t>
      </w:r>
      <w:r w:rsidR="00503D64">
        <w:rPr>
          <w:rFonts w:cstheme="minorHAnsi"/>
          <w:lang w:val="en-US"/>
        </w:rPr>
        <w:t xml:space="preserve"> O</w:t>
      </w:r>
      <w:r w:rsidR="00A80908">
        <w:rPr>
          <w:rFonts w:cstheme="minorHAnsi"/>
          <w:lang w:val="en-US"/>
        </w:rPr>
        <w:t xml:space="preserve">nline </w:t>
      </w:r>
      <w:r>
        <w:rPr>
          <w:rFonts w:cstheme="minorHAnsi"/>
          <w:lang w:val="en-US"/>
        </w:rPr>
        <w:t>t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pjesmarr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sve </w:t>
      </w:r>
      <w:r w:rsidRPr="00116E5C">
        <w:t>n</w:t>
      </w:r>
      <w:r w:rsidRPr="00116E5C">
        <w:rPr>
          <w:lang w:val="en-US"/>
        </w:rPr>
        <w:t>ë</w:t>
      </w:r>
      <w:r>
        <w:t>trajnim</w:t>
      </w:r>
      <w:r w:rsidR="00A80908">
        <w:rPr>
          <w:rFonts w:cstheme="minorHAnsi"/>
          <w:lang w:val="en-US"/>
        </w:rPr>
        <w:t xml:space="preserve"> 88% </w:t>
      </w:r>
      <w:r>
        <w:rPr>
          <w:rFonts w:cstheme="minorHAnsi"/>
          <w:lang w:val="en-US"/>
        </w:rPr>
        <w:t>u shpreh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n se trajnimi ishte </w:t>
      </w:r>
      <w:r w:rsidR="00A80908">
        <w:rPr>
          <w:rFonts w:cstheme="minorHAnsi"/>
          <w:lang w:val="en-US"/>
        </w:rPr>
        <w:t>‘</w:t>
      </w:r>
      <w:r>
        <w:rPr>
          <w:rFonts w:cstheme="minorHAnsi"/>
          <w:lang w:val="en-US"/>
        </w:rPr>
        <w:t>shum</w:t>
      </w:r>
      <w:r w:rsidRPr="00116E5C">
        <w:rPr>
          <w:rFonts w:cs="Arial"/>
          <w:lang w:val="en-US"/>
        </w:rPr>
        <w:t>ë</w:t>
      </w:r>
      <w:r w:rsidR="00A80908">
        <w:rPr>
          <w:rFonts w:cstheme="minorHAnsi"/>
          <w:lang w:val="en-US"/>
        </w:rPr>
        <w:t xml:space="preserve">’ </w:t>
      </w:r>
      <w:r>
        <w:rPr>
          <w:rFonts w:cstheme="minorHAnsi"/>
          <w:lang w:val="en-US"/>
        </w:rPr>
        <w:t>i p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>rshtatsh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>m p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>r kuadrin ligjor</w:t>
      </w:r>
      <w:r w:rsidR="00A80908">
        <w:rPr>
          <w:rFonts w:cstheme="minorHAnsi"/>
          <w:lang w:val="en-US"/>
        </w:rPr>
        <w:t xml:space="preserve">, 100% </w:t>
      </w:r>
      <w:r>
        <w:rPr>
          <w:rFonts w:cstheme="minorHAnsi"/>
          <w:lang w:val="en-US"/>
        </w:rPr>
        <w:t>p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>r p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>rcaktimin e procedures s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pun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>s</w:t>
      </w:r>
      <w:r w:rsidR="00A80908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dhe</w:t>
      </w:r>
      <w:r w:rsidR="00A80908">
        <w:rPr>
          <w:rFonts w:cstheme="minorHAnsi"/>
          <w:lang w:val="en-US"/>
        </w:rPr>
        <w:t xml:space="preserve"> 88% </w:t>
      </w:r>
      <w:r w:rsidRPr="00116E5C">
        <w:rPr>
          <w:rFonts w:cstheme="minorHAnsi"/>
          <w:lang w:val="en-US"/>
        </w:rPr>
        <w:t>p</w:t>
      </w:r>
      <w:r w:rsidRPr="00116E5C">
        <w:rPr>
          <w:rFonts w:cs="Arial"/>
          <w:lang w:val="en-US"/>
        </w:rPr>
        <w:t>ër monitorimin e sigurimit të</w:t>
      </w:r>
      <w:r>
        <w:rPr>
          <w:rFonts w:cs="Arial"/>
          <w:lang w:val="en-US"/>
        </w:rPr>
        <w:t xml:space="preserve"> sh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rbimeve </w:t>
      </w:r>
      <w:r w:rsidR="00A80908">
        <w:rPr>
          <w:rFonts w:cstheme="minorHAnsi"/>
          <w:lang w:val="en-US"/>
        </w:rPr>
        <w:t>administrative.</w:t>
      </w:r>
      <w:r w:rsidR="009B154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P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>r m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tep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>r</w:t>
      </w:r>
      <w:r w:rsidR="009B1540">
        <w:rPr>
          <w:rFonts w:cstheme="minorHAnsi"/>
          <w:lang w:val="en-US"/>
        </w:rPr>
        <w:t xml:space="preserve">, 88% </w:t>
      </w:r>
      <w:r>
        <w:rPr>
          <w:rFonts w:cstheme="minorHAnsi"/>
          <w:lang w:val="en-US"/>
        </w:rPr>
        <w:t>n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>nvizuan q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ata shum</w:t>
      </w:r>
      <w:r w:rsidRPr="00116E5C">
        <w:rPr>
          <w:rFonts w:cs="Arial"/>
          <w:lang w:val="en-US"/>
        </w:rPr>
        <w:t>ë</w:t>
      </w:r>
      <w:r>
        <w:rPr>
          <w:rFonts w:cstheme="minorHAnsi"/>
          <w:lang w:val="en-US"/>
        </w:rPr>
        <w:t xml:space="preserve">  shpesh</w:t>
      </w:r>
      <w:r w:rsidR="009B1540">
        <w:rPr>
          <w:rFonts w:cstheme="minorHAnsi"/>
          <w:lang w:val="en-US"/>
        </w:rPr>
        <w:t xml:space="preserve">’ </w:t>
      </w:r>
      <w:r>
        <w:rPr>
          <w:rFonts w:cstheme="minorHAnsi"/>
          <w:lang w:val="en-US"/>
        </w:rPr>
        <w:t>i aplikonin njoh</w:t>
      </w:r>
      <w:r w:rsidR="00C769F9">
        <w:rPr>
          <w:rFonts w:cstheme="minorHAnsi"/>
          <w:lang w:val="en-US"/>
        </w:rPr>
        <w:t>u</w:t>
      </w:r>
      <w:r>
        <w:rPr>
          <w:rFonts w:cstheme="minorHAnsi"/>
          <w:lang w:val="en-US"/>
        </w:rPr>
        <w:t>rit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marra n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pun</w:t>
      </w:r>
      <w:r w:rsidRPr="00116E5C">
        <w:rPr>
          <w:rFonts w:cs="Arial"/>
          <w:lang w:val="en-US"/>
        </w:rPr>
        <w:t>ë</w:t>
      </w:r>
      <w:r>
        <w:rPr>
          <w:rFonts w:cs="Arial"/>
          <w:lang w:val="en-US"/>
        </w:rPr>
        <w:t>n e tyre</w:t>
      </w:r>
      <w:r w:rsidR="009B1540">
        <w:rPr>
          <w:rFonts w:cstheme="minorHAnsi"/>
          <w:lang w:val="en-US"/>
        </w:rPr>
        <w:t xml:space="preserve">.  </w:t>
      </w:r>
    </w:p>
    <w:p w:rsidR="00A80908" w:rsidRPr="009B1540" w:rsidRDefault="0073153D" w:rsidP="00DE4DF6">
      <w:pPr>
        <w:pStyle w:val="ListParagraph"/>
        <w:numPr>
          <w:ilvl w:val="0"/>
          <w:numId w:val="37"/>
        </w:numPr>
        <w:spacing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i</w:t>
      </w:r>
      <w:r w:rsidR="00A80908" w:rsidRPr="009B1540">
        <w:rPr>
          <w:rFonts w:cstheme="minorHAnsi"/>
          <w:lang w:val="en-US"/>
        </w:rPr>
        <w:t>OSSh</w:t>
      </w:r>
      <w:r w:rsidR="007F0D18">
        <w:rPr>
          <w:rFonts w:cstheme="minorHAnsi"/>
          <w:lang w:val="en-US"/>
        </w:rPr>
        <w:t xml:space="preserve"> e dldp u b</w:t>
      </w:r>
      <w:r w:rsidR="007F0D18" w:rsidRPr="007F0D18">
        <w:rPr>
          <w:rFonts w:cs="Arial"/>
          <w:lang w:val="en-US"/>
        </w:rPr>
        <w:t xml:space="preserve">ënë </w:t>
      </w:r>
      <w:r w:rsidR="007F0D18">
        <w:rPr>
          <w:rFonts w:cstheme="minorHAnsi"/>
          <w:lang w:val="en-US"/>
        </w:rPr>
        <w:t>t</w:t>
      </w:r>
      <w:r w:rsidR="007F0D18" w:rsidRPr="007F0D18">
        <w:rPr>
          <w:rFonts w:cs="Arial"/>
          <w:lang w:val="en-US"/>
        </w:rPr>
        <w:t>ë njohuria në</w:t>
      </w:r>
      <w:r w:rsidR="007F0D18">
        <w:rPr>
          <w:rFonts w:cs="Arial"/>
          <w:lang w:val="en-US"/>
        </w:rPr>
        <w:t xml:space="preserve"> Sh</w:t>
      </w:r>
      <w:r w:rsidR="007F0D18" w:rsidRPr="007F0D18">
        <w:rPr>
          <w:rFonts w:cs="Arial"/>
          <w:lang w:val="en-US"/>
        </w:rPr>
        <w:t>qipë</w:t>
      </w:r>
      <w:r w:rsidR="007F0D18">
        <w:rPr>
          <w:rFonts w:cs="Arial"/>
          <w:lang w:val="en-US"/>
        </w:rPr>
        <w:t xml:space="preserve">ri </w:t>
      </w:r>
      <w:r w:rsidR="00A80908" w:rsidRPr="009B1540">
        <w:rPr>
          <w:rFonts w:cstheme="minorHAnsi"/>
          <w:lang w:val="en-US"/>
        </w:rPr>
        <w:t xml:space="preserve">(UNDP STAR, PLGP).  </w:t>
      </w:r>
      <w:r w:rsidR="00AA0D08">
        <w:rPr>
          <w:rFonts w:cstheme="minorHAnsi"/>
          <w:lang w:val="en-US"/>
        </w:rPr>
        <w:t xml:space="preserve">STAR II </w:t>
      </w:r>
      <w:r w:rsidR="007F0D18">
        <w:rPr>
          <w:rFonts w:cstheme="minorHAnsi"/>
          <w:lang w:val="en-US"/>
        </w:rPr>
        <w:t>b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>ri nj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thirrje p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>r tender n</w:t>
      </w:r>
      <w:r w:rsidR="007F0D18" w:rsidRPr="007F0D18">
        <w:rPr>
          <w:rFonts w:cs="Arial"/>
          <w:lang w:val="en-US"/>
        </w:rPr>
        <w:t>ë</w:t>
      </w:r>
      <w:r w:rsidR="00AA0D08">
        <w:rPr>
          <w:rFonts w:cstheme="minorHAnsi"/>
          <w:lang w:val="en-US"/>
        </w:rPr>
        <w:t xml:space="preserve"> 2017 </w:t>
      </w:r>
      <w:r w:rsidR="007F0D18">
        <w:rPr>
          <w:rFonts w:cstheme="minorHAnsi"/>
          <w:lang w:val="en-US"/>
        </w:rPr>
        <w:t>p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>r sigurimin e sh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>rbimeve me nj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dritare p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>r t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gjitha bashkit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n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Shqip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>ri q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p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>rfshijn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pjes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>n e mir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t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specifikimeve teknike t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zhvilluara nga</w:t>
      </w:r>
      <w:r w:rsidR="00AA0D08">
        <w:rPr>
          <w:rFonts w:cstheme="minorHAnsi"/>
          <w:lang w:val="en-US"/>
        </w:rPr>
        <w:t xml:space="preserve"> dldp </w:t>
      </w:r>
      <w:r w:rsidR="007F0D18">
        <w:rPr>
          <w:rFonts w:cstheme="minorHAnsi"/>
          <w:lang w:val="en-US"/>
        </w:rPr>
        <w:t>p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r </w:t>
      </w:r>
      <w:r w:rsidR="00D4390D">
        <w:rPr>
          <w:rFonts w:cstheme="minorHAnsi"/>
          <w:lang w:val="en-US"/>
        </w:rPr>
        <w:t>i</w:t>
      </w:r>
      <w:r w:rsidR="00AA0D08">
        <w:rPr>
          <w:rFonts w:cstheme="minorHAnsi"/>
          <w:lang w:val="en-US"/>
        </w:rPr>
        <w:t xml:space="preserve">OSSh </w:t>
      </w:r>
      <w:r w:rsidR="007F0D18">
        <w:rPr>
          <w:rFonts w:cstheme="minorHAnsi"/>
          <w:lang w:val="en-US"/>
        </w:rPr>
        <w:t>e saj si dhe list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>s s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sh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>rbimeve q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 xml:space="preserve"> p</w:t>
      </w:r>
      <w:r w:rsidR="007F0D18" w:rsidRPr="007F0D18">
        <w:rPr>
          <w:rFonts w:cs="Arial"/>
          <w:lang w:val="en-US"/>
        </w:rPr>
        <w:t>ë</w:t>
      </w:r>
      <w:r w:rsidR="007F0D18">
        <w:rPr>
          <w:rFonts w:cs="Arial"/>
          <w:lang w:val="en-US"/>
        </w:rPr>
        <w:t>rfshin</w:t>
      </w:r>
      <w:r w:rsidR="00AA0D08">
        <w:rPr>
          <w:rFonts w:cstheme="minorHAnsi"/>
          <w:lang w:val="en-US"/>
        </w:rPr>
        <w:t xml:space="preserve">. </w:t>
      </w:r>
    </w:p>
    <w:p w:rsidR="00A80908" w:rsidRPr="00DF246F" w:rsidRDefault="00A80908" w:rsidP="00A80908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rFonts w:cstheme="minorHAnsi"/>
          <w:lang w:val="en-US"/>
        </w:rPr>
      </w:pPr>
    </w:p>
    <w:p w:rsidR="00006AC1" w:rsidRPr="004167DC" w:rsidRDefault="00006AC1" w:rsidP="007962A0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rFonts w:cstheme="minorHAnsi"/>
          <w:highlight w:val="yellow"/>
          <w:lang w:val="en-US"/>
        </w:rPr>
      </w:pPr>
    </w:p>
    <w:p w:rsidR="005D3EB4" w:rsidRPr="005D3EB4" w:rsidRDefault="005D3EB4" w:rsidP="007962A0">
      <w:pPr>
        <w:pStyle w:val="ListParagraph"/>
        <w:numPr>
          <w:ilvl w:val="0"/>
          <w:numId w:val="0"/>
        </w:numPr>
        <w:spacing w:line="240" w:lineRule="auto"/>
        <w:ind w:left="720"/>
        <w:rPr>
          <w:rFonts w:cstheme="minorHAnsi"/>
          <w:lang w:val="en-US"/>
        </w:rPr>
      </w:pPr>
    </w:p>
    <w:p w:rsidR="005D3EB4" w:rsidRPr="005D3EB4" w:rsidRDefault="005D3EB4" w:rsidP="007962A0">
      <w:pPr>
        <w:pStyle w:val="ListParagraph"/>
        <w:numPr>
          <w:ilvl w:val="0"/>
          <w:numId w:val="0"/>
        </w:numPr>
        <w:spacing w:line="240" w:lineRule="auto"/>
        <w:ind w:left="720"/>
        <w:rPr>
          <w:rFonts w:cstheme="minorHAnsi"/>
          <w:lang w:val="en-US"/>
        </w:rPr>
      </w:pPr>
    </w:p>
    <w:p w:rsidR="005D3EB4" w:rsidRDefault="00786553" w:rsidP="007962A0">
      <w:pPr>
        <w:pStyle w:val="Heading2"/>
        <w:spacing w:line="240" w:lineRule="auto"/>
        <w:ind w:firstLine="0"/>
      </w:pPr>
      <w:bookmarkStart w:id="17" w:name="_Toc508192411"/>
      <w:r>
        <w:t>PA</w:t>
      </w:r>
      <w:r w:rsidR="007F0D18">
        <w:t>KETA</w:t>
      </w:r>
      <w:r>
        <w:t xml:space="preserve"> 4: </w:t>
      </w:r>
      <w:r w:rsidR="007F0D18">
        <w:t>Aksesi n</w:t>
      </w:r>
      <w:r w:rsidR="007F0D18" w:rsidRPr="009802A7">
        <w:rPr>
          <w:lang w:val="en-US"/>
        </w:rPr>
        <w:t>ë Fonde</w:t>
      </w:r>
      <w:bookmarkEnd w:id="17"/>
    </w:p>
    <w:p w:rsidR="006E319B" w:rsidRDefault="009802A7" w:rsidP="007962A0">
      <w:pPr>
        <w:spacing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Aksesi n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Fonde ndryshon nga paketat e tjera tematike pasi njohurit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prodhuara lidhen me zbatimin e fondeve grant dhe i</w:t>
      </w:r>
      <w:r w:rsidR="006E319B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njeh praktikat e mira nga ky zbatim</w:t>
      </w:r>
      <w:r w:rsidR="00786553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t>Paketa synon t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forcoj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kapacitetet e NJQV p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>r t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pasur akses n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fonde t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ndryshme</w:t>
      </w:r>
      <w:r w:rsidR="00786553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>qeveritare dhe jo qeveritare, t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Bashkimit Europian</w:t>
      </w:r>
      <w:r w:rsidR="00786553">
        <w:rPr>
          <w:rFonts w:cstheme="minorHAnsi"/>
          <w:lang w:val="en-US"/>
        </w:rPr>
        <w:t xml:space="preserve">) </w:t>
      </w:r>
      <w:r>
        <w:rPr>
          <w:rFonts w:cstheme="minorHAnsi"/>
          <w:lang w:val="en-US"/>
        </w:rPr>
        <w:t>si edhe zhvillimin dhe zbatimin e projekteve</w:t>
      </w:r>
      <w:r w:rsidR="00DC24D6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nd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>rtimin e partneriteteve dhe informimin p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>r mund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>sit</w:t>
      </w:r>
      <w:r w:rsidRPr="009802A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financiare</w:t>
      </w:r>
      <w:r w:rsidR="00DC24D6">
        <w:rPr>
          <w:rFonts w:cstheme="minorHAnsi"/>
          <w:lang w:val="en-US"/>
        </w:rPr>
        <w:t xml:space="preserve">. </w:t>
      </w:r>
    </w:p>
    <w:p w:rsidR="0023533D" w:rsidRDefault="0023533D" w:rsidP="007962A0">
      <w:pPr>
        <w:spacing w:line="240" w:lineRule="auto"/>
        <w:jc w:val="both"/>
        <w:rPr>
          <w:rFonts w:cstheme="minorHAnsi"/>
          <w:lang w:val="en-US"/>
        </w:rPr>
      </w:pPr>
    </w:p>
    <w:p w:rsidR="006E319B" w:rsidRPr="009802A7" w:rsidRDefault="0023533D" w:rsidP="007962A0">
      <w:pPr>
        <w:pStyle w:val="Caption"/>
        <w:rPr>
          <w:lang w:val="it-IT"/>
        </w:rPr>
      </w:pPr>
      <w:r w:rsidRPr="009802A7">
        <w:rPr>
          <w:lang w:val="it-IT"/>
        </w:rPr>
        <w:t>Tabe</w:t>
      </w:r>
      <w:r w:rsidR="009802A7" w:rsidRPr="009802A7">
        <w:rPr>
          <w:lang w:val="it-IT"/>
        </w:rPr>
        <w:t>la</w:t>
      </w:r>
      <w:r w:rsidRPr="009802A7">
        <w:rPr>
          <w:lang w:val="it-IT"/>
        </w:rPr>
        <w:t xml:space="preserve"> 11: </w:t>
      </w:r>
      <w:r w:rsidR="009802A7" w:rsidRPr="009802A7">
        <w:rPr>
          <w:lang w:val="it-IT"/>
        </w:rPr>
        <w:t>Produktet e njohurive n</w:t>
      </w:r>
      <w:r w:rsidR="009802A7" w:rsidRPr="009802A7">
        <w:rPr>
          <w:rFonts w:cs="Arial"/>
          <w:lang w:val="it-IT"/>
        </w:rPr>
        <w:t>ë Akesin në Fonde</w:t>
      </w:r>
      <w:r w:rsidRPr="009802A7">
        <w:rPr>
          <w:lang w:val="it-IT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696"/>
        <w:gridCol w:w="6237"/>
        <w:gridCol w:w="1085"/>
      </w:tblGrid>
      <w:tr w:rsidR="00A66AAC" w:rsidRPr="00626F4B" w:rsidTr="00D05D41">
        <w:tc>
          <w:tcPr>
            <w:tcW w:w="1696" w:type="dxa"/>
          </w:tcPr>
          <w:p w:rsidR="00A66AAC" w:rsidRPr="00626F4B" w:rsidRDefault="009802A7" w:rsidP="00546CC1">
            <w:pPr>
              <w:spacing w:line="240" w:lineRule="auto"/>
              <w:rPr>
                <w:b/>
              </w:rPr>
            </w:pPr>
            <w:r>
              <w:rPr>
                <w:b/>
                <w:lang w:val="it-IT"/>
              </w:rPr>
              <w:t>Tipet e njohurive</w:t>
            </w:r>
            <w:r w:rsidR="00A66AAC">
              <w:rPr>
                <w:b/>
              </w:rPr>
              <w:t xml:space="preserve"> </w:t>
            </w:r>
          </w:p>
        </w:tc>
        <w:tc>
          <w:tcPr>
            <w:tcW w:w="6237" w:type="dxa"/>
          </w:tcPr>
          <w:p w:rsidR="00A66AAC" w:rsidRPr="00626F4B" w:rsidRDefault="00A66AAC" w:rsidP="00546CC1">
            <w:pPr>
              <w:spacing w:line="240" w:lineRule="auto"/>
              <w:rPr>
                <w:b/>
              </w:rPr>
            </w:pPr>
            <w:r>
              <w:rPr>
                <w:b/>
              </w:rPr>
              <w:t>Tit</w:t>
            </w:r>
            <w:r w:rsidR="00546CC1">
              <w:rPr>
                <w:b/>
              </w:rPr>
              <w:t>ulli</w:t>
            </w:r>
            <w:r>
              <w:rPr>
                <w:b/>
              </w:rPr>
              <w:t xml:space="preserve"> </w:t>
            </w:r>
          </w:p>
        </w:tc>
        <w:tc>
          <w:tcPr>
            <w:tcW w:w="1076" w:type="dxa"/>
          </w:tcPr>
          <w:p w:rsidR="00A66AAC" w:rsidRPr="00626F4B" w:rsidRDefault="00A66AAC" w:rsidP="007962A0">
            <w:pPr>
              <w:spacing w:line="240" w:lineRule="auto"/>
              <w:rPr>
                <w:b/>
              </w:rPr>
            </w:pPr>
            <w:r w:rsidRPr="00626F4B">
              <w:rPr>
                <w:b/>
              </w:rPr>
              <w:t>Version</w:t>
            </w:r>
            <w:r w:rsidR="00546CC1">
              <w:rPr>
                <w:b/>
              </w:rPr>
              <w:t>i</w:t>
            </w:r>
            <w:r w:rsidRPr="00626F4B">
              <w:rPr>
                <w:b/>
              </w:rPr>
              <w:t xml:space="preserve"> </w:t>
            </w:r>
          </w:p>
        </w:tc>
      </w:tr>
      <w:tr w:rsidR="00A66AAC" w:rsidTr="00D05D41">
        <w:tc>
          <w:tcPr>
            <w:tcW w:w="1696" w:type="dxa"/>
          </w:tcPr>
          <w:p w:rsidR="00A66AAC" w:rsidRDefault="00546CC1" w:rsidP="00546CC1">
            <w:pPr>
              <w:spacing w:line="240" w:lineRule="auto"/>
            </w:pPr>
            <w:r>
              <w:t>Njohuri t</w:t>
            </w:r>
            <w:r w:rsidRPr="0060479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dokumentuara</w:t>
            </w:r>
          </w:p>
        </w:tc>
        <w:tc>
          <w:tcPr>
            <w:tcW w:w="6237" w:type="dxa"/>
          </w:tcPr>
          <w:p w:rsidR="00DC24D6" w:rsidRPr="00546CC1" w:rsidRDefault="00DC24D6" w:rsidP="007962A0">
            <w:pPr>
              <w:spacing w:line="240" w:lineRule="auto"/>
              <w:rPr>
                <w:lang w:val="it-IT"/>
              </w:rPr>
            </w:pPr>
            <w:r w:rsidRPr="00546CC1">
              <w:rPr>
                <w:lang w:val="it-IT"/>
              </w:rPr>
              <w:t>Manual</w:t>
            </w:r>
            <w:r w:rsidR="00546CC1" w:rsidRPr="00546CC1">
              <w:rPr>
                <w:lang w:val="it-IT"/>
              </w:rPr>
              <w:t>i p</w:t>
            </w:r>
            <w:r w:rsidR="00546CC1" w:rsidRPr="00546CC1">
              <w:rPr>
                <w:rFonts w:cs="Arial"/>
                <w:lang w:val="it-IT"/>
              </w:rPr>
              <w:t>ër Bashkëpunimin Ndër-kufitar për Fondet e BE</w:t>
            </w:r>
            <w:r w:rsidR="00546CC1" w:rsidRPr="00546CC1">
              <w:rPr>
                <w:lang w:val="it-IT"/>
              </w:rPr>
              <w:t xml:space="preserve">/IPA </w:t>
            </w:r>
          </w:p>
          <w:p w:rsidR="00A66AAC" w:rsidRPr="00546CC1" w:rsidRDefault="00555B7E" w:rsidP="007962A0">
            <w:pPr>
              <w:spacing w:line="240" w:lineRule="auto"/>
              <w:rPr>
                <w:lang w:val="it-IT"/>
              </w:rPr>
            </w:pPr>
            <w:r w:rsidRPr="00546CC1">
              <w:rPr>
                <w:lang w:val="it-IT"/>
              </w:rPr>
              <w:t>Manual</w:t>
            </w:r>
            <w:r w:rsidR="00546CC1" w:rsidRPr="00546CC1">
              <w:rPr>
                <w:lang w:val="it-IT"/>
              </w:rPr>
              <w:t>i p</w:t>
            </w:r>
            <w:r w:rsidR="00546CC1" w:rsidRPr="00546CC1">
              <w:rPr>
                <w:rFonts w:cs="Arial"/>
                <w:lang w:val="it-IT"/>
              </w:rPr>
              <w:t xml:space="preserve">ër Prokurimin </w:t>
            </w:r>
            <w:r w:rsidR="00A66AAC" w:rsidRPr="00546CC1">
              <w:rPr>
                <w:lang w:val="it-IT"/>
              </w:rPr>
              <w:t>Publi</w:t>
            </w:r>
            <w:r w:rsidR="00546CC1" w:rsidRPr="00546CC1">
              <w:rPr>
                <w:lang w:val="it-IT"/>
              </w:rPr>
              <w:t>k n</w:t>
            </w:r>
            <w:r w:rsidR="00546CC1" w:rsidRPr="00546CC1">
              <w:rPr>
                <w:rFonts w:cs="Arial"/>
                <w:lang w:val="it-IT"/>
              </w:rPr>
              <w:t>ë Shqipëri</w:t>
            </w:r>
            <w:r w:rsidR="00A66AAC" w:rsidRPr="00546CC1">
              <w:rPr>
                <w:lang w:val="it-IT"/>
              </w:rPr>
              <w:t xml:space="preserve"> </w:t>
            </w:r>
            <w:r w:rsidR="006E319B" w:rsidRPr="00546CC1">
              <w:rPr>
                <w:lang w:val="it-IT"/>
              </w:rPr>
              <w:t>(procedur</w:t>
            </w:r>
            <w:r w:rsidR="00546CC1" w:rsidRPr="00546CC1">
              <w:rPr>
                <w:lang w:val="it-IT"/>
              </w:rPr>
              <w:t>at e qeveris</w:t>
            </w:r>
            <w:r w:rsidR="00546CC1" w:rsidRPr="00546CC1">
              <w:rPr>
                <w:rFonts w:cs="Arial"/>
                <w:lang w:val="it-IT"/>
              </w:rPr>
              <w:t>ë vendore</w:t>
            </w:r>
            <w:r w:rsidR="006E319B" w:rsidRPr="00546CC1">
              <w:rPr>
                <w:lang w:val="it-IT"/>
              </w:rPr>
              <w:t xml:space="preserve">) </w:t>
            </w:r>
          </w:p>
          <w:p w:rsidR="00A66AAC" w:rsidRDefault="00546CC1" w:rsidP="007962A0">
            <w:pPr>
              <w:spacing w:line="240" w:lineRule="auto"/>
            </w:pPr>
            <w:r w:rsidRPr="00546CC1">
              <w:rPr>
                <w:lang w:val="en-US"/>
              </w:rPr>
              <w:lastRenderedPageBreak/>
              <w:t>Kurrikula e Menaxhimit t</w:t>
            </w:r>
            <w:r w:rsidRPr="00546CC1">
              <w:rPr>
                <w:rFonts w:cs="Arial"/>
                <w:lang w:val="en-US"/>
              </w:rPr>
              <w:t>ë Ciklit të</w:t>
            </w:r>
            <w:r>
              <w:rPr>
                <w:rFonts w:cs="Arial"/>
                <w:lang w:val="en-US"/>
              </w:rPr>
              <w:t xml:space="preserve"> Projektit</w:t>
            </w:r>
          </w:p>
          <w:p w:rsidR="00DC24D6" w:rsidRDefault="00DC24D6" w:rsidP="007962A0">
            <w:pPr>
              <w:spacing w:line="240" w:lineRule="auto"/>
            </w:pPr>
            <w:r>
              <w:t>R</w:t>
            </w:r>
            <w:r w:rsidR="00546CC1">
              <w:t>aporti mbi Analiz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 xml:space="preserve">n e </w:t>
            </w:r>
            <w:r w:rsidR="00546CC1" w:rsidRPr="00546CC1">
              <w:rPr>
                <w:rFonts w:cs="Arial"/>
                <w:b/>
                <w:lang w:val="en-US"/>
              </w:rPr>
              <w:t>P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>rfitimit nga ana e Kostos t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 xml:space="preserve"> nd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>rhyrjeve t</w:t>
            </w:r>
            <w:r w:rsidR="00546CC1" w:rsidRPr="00546CC1">
              <w:rPr>
                <w:rFonts w:cs="Arial"/>
                <w:lang w:val="en-US"/>
              </w:rPr>
              <w:t>ë</w:t>
            </w:r>
            <w:r>
              <w:t xml:space="preserve"> dldp </w:t>
            </w:r>
            <w:r w:rsidR="00546CC1">
              <w:t>n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>p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>rmjet Fondit t</w:t>
            </w:r>
            <w:r w:rsidR="00546CC1" w:rsidRPr="00546CC1">
              <w:rPr>
                <w:rFonts w:cs="Arial"/>
                <w:lang w:val="en-US"/>
              </w:rPr>
              <w:t>ë</w:t>
            </w:r>
            <w:r>
              <w:t xml:space="preserve"> Grant</w:t>
            </w:r>
            <w:r w:rsidR="00546CC1">
              <w:t>it n</w:t>
            </w:r>
            <w:r w:rsidR="00546CC1" w:rsidRPr="00546CC1">
              <w:rPr>
                <w:rFonts w:cs="Arial"/>
              </w:rPr>
              <w:t>ë</w:t>
            </w:r>
            <w:r w:rsidR="00546CC1">
              <w:rPr>
                <w:rFonts w:cs="Arial"/>
              </w:rPr>
              <w:t xml:space="preserve"> faz</w:t>
            </w:r>
            <w:r w:rsidR="00546CC1" w:rsidRPr="00546CC1">
              <w:rPr>
                <w:rFonts w:cs="Arial"/>
              </w:rPr>
              <w:t>ë</w:t>
            </w:r>
            <w:r w:rsidR="00546CC1">
              <w:rPr>
                <w:rFonts w:cs="Arial"/>
              </w:rPr>
              <w:t>n</w:t>
            </w:r>
            <w:r>
              <w:t xml:space="preserve"> II. </w:t>
            </w:r>
          </w:p>
          <w:p w:rsidR="0089686E" w:rsidRPr="007D438D" w:rsidRDefault="0089686E" w:rsidP="00546CC1">
            <w:pPr>
              <w:spacing w:line="240" w:lineRule="auto"/>
              <w:rPr>
                <w:lang w:val="it-IT"/>
              </w:rPr>
            </w:pPr>
            <w:r w:rsidRPr="007D438D">
              <w:rPr>
                <w:lang w:val="it-IT"/>
              </w:rPr>
              <w:t>Metodolog</w:t>
            </w:r>
            <w:r w:rsidR="00546CC1" w:rsidRPr="007D438D">
              <w:rPr>
                <w:lang w:val="it-IT"/>
              </w:rPr>
              <w:t>jia p</w:t>
            </w:r>
            <w:r w:rsidR="00546CC1" w:rsidRPr="007D438D">
              <w:rPr>
                <w:rFonts w:cs="Arial"/>
                <w:lang w:val="it-IT"/>
              </w:rPr>
              <w:t>ër Përgatitjen e Programit të Fushës Funksionale</w:t>
            </w:r>
          </w:p>
        </w:tc>
        <w:tc>
          <w:tcPr>
            <w:tcW w:w="1076" w:type="dxa"/>
          </w:tcPr>
          <w:p w:rsidR="00A66AAC" w:rsidRDefault="00A66AAC" w:rsidP="007962A0">
            <w:pPr>
              <w:spacing w:line="240" w:lineRule="auto"/>
            </w:pPr>
            <w:r>
              <w:lastRenderedPageBreak/>
              <w:t xml:space="preserve">Final </w:t>
            </w:r>
          </w:p>
        </w:tc>
      </w:tr>
    </w:tbl>
    <w:p w:rsidR="002904D8" w:rsidRDefault="002904D8" w:rsidP="007962A0">
      <w:pPr>
        <w:pStyle w:val="Caption"/>
      </w:pPr>
    </w:p>
    <w:p w:rsidR="0023533D" w:rsidRPr="00546CC1" w:rsidRDefault="00546CC1" w:rsidP="007962A0">
      <w:pPr>
        <w:pStyle w:val="Caption"/>
        <w:rPr>
          <w:lang w:val="it-IT"/>
        </w:rPr>
      </w:pPr>
      <w:r w:rsidRPr="00546CC1">
        <w:rPr>
          <w:lang w:val="it-IT"/>
        </w:rPr>
        <w:t>Tab</w:t>
      </w:r>
      <w:r w:rsidR="0023533D" w:rsidRPr="00546CC1">
        <w:rPr>
          <w:lang w:val="it-IT"/>
        </w:rPr>
        <w:t>e</w:t>
      </w:r>
      <w:r w:rsidRPr="00546CC1">
        <w:rPr>
          <w:lang w:val="it-IT"/>
        </w:rPr>
        <w:t>la</w:t>
      </w:r>
      <w:r w:rsidR="0023533D" w:rsidRPr="00546CC1">
        <w:rPr>
          <w:lang w:val="it-IT"/>
        </w:rPr>
        <w:t xml:space="preserve"> 12: </w:t>
      </w:r>
      <w:r w:rsidRPr="00546CC1">
        <w:rPr>
          <w:lang w:val="it-IT"/>
        </w:rPr>
        <w:t xml:space="preserve">roli i </w:t>
      </w:r>
      <w:r w:rsidR="0023533D" w:rsidRPr="00546CC1">
        <w:rPr>
          <w:lang w:val="it-IT"/>
        </w:rPr>
        <w:t>dldp</w:t>
      </w:r>
      <w:r w:rsidRPr="00546CC1">
        <w:rPr>
          <w:lang w:val="it-IT"/>
        </w:rPr>
        <w:t xml:space="preserve"> si agjent njohurish n</w:t>
      </w:r>
      <w:r w:rsidRPr="00546CC1">
        <w:rPr>
          <w:rFonts w:cs="Arial"/>
          <w:lang w:val="it-IT"/>
        </w:rPr>
        <w:t>ë Aksesin e Fondeve</w:t>
      </w:r>
      <w:r w:rsidR="0023533D" w:rsidRPr="00546CC1">
        <w:rPr>
          <w:lang w:val="it-IT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3964"/>
        <w:gridCol w:w="2118"/>
        <w:gridCol w:w="1537"/>
        <w:gridCol w:w="1757"/>
      </w:tblGrid>
      <w:tr w:rsidR="00803E26" w:rsidRPr="00506F75" w:rsidTr="0023533D">
        <w:trPr>
          <w:jc w:val="center"/>
        </w:trPr>
        <w:tc>
          <w:tcPr>
            <w:tcW w:w="3964" w:type="dxa"/>
            <w:shd w:val="clear" w:color="auto" w:fill="A6A6A6" w:themeFill="background1" w:themeFillShade="A6"/>
          </w:tcPr>
          <w:p w:rsidR="009A25C4" w:rsidRPr="00546CC1" w:rsidRDefault="00546CC1" w:rsidP="00546CC1">
            <w:pPr>
              <w:spacing w:line="240" w:lineRule="auto"/>
              <w:rPr>
                <w:b/>
                <w:lang w:val="it-IT"/>
              </w:rPr>
            </w:pPr>
            <w:r w:rsidRPr="00546CC1">
              <w:rPr>
                <w:b/>
                <w:lang w:val="it-IT"/>
              </w:rPr>
              <w:t>Roli i d</w:t>
            </w:r>
            <w:r w:rsidR="00DC24D6" w:rsidRPr="00546CC1">
              <w:rPr>
                <w:b/>
                <w:lang w:val="it-IT"/>
              </w:rPr>
              <w:t>ldp</w:t>
            </w:r>
            <w:r w:rsidRPr="00546CC1">
              <w:rPr>
                <w:b/>
                <w:lang w:val="it-IT"/>
              </w:rPr>
              <w:t xml:space="preserve"> n</w:t>
            </w:r>
            <w:r w:rsidRPr="00546CC1">
              <w:rPr>
                <w:rFonts w:cs="Arial"/>
                <w:b/>
                <w:lang w:val="it-IT"/>
              </w:rPr>
              <w:t>ë Procesin e Menaxhimit të NJohurive</w:t>
            </w:r>
          </w:p>
        </w:tc>
        <w:tc>
          <w:tcPr>
            <w:tcW w:w="2118" w:type="dxa"/>
            <w:shd w:val="clear" w:color="auto" w:fill="A6A6A6" w:themeFill="background1" w:themeFillShade="A6"/>
          </w:tcPr>
          <w:p w:rsidR="009A25C4" w:rsidRPr="00506F75" w:rsidRDefault="00546CC1" w:rsidP="00546CC1">
            <w:pPr>
              <w:spacing w:line="240" w:lineRule="auto"/>
              <w:rPr>
                <w:b/>
              </w:rPr>
            </w:pPr>
            <w:r>
              <w:rPr>
                <w:b/>
              </w:rPr>
              <w:t>Tipi i shp</w:t>
            </w:r>
            <w:r w:rsidRPr="00546CC1">
              <w:rPr>
                <w:rFonts w:cs="Arial"/>
                <w:b/>
                <w:lang w:val="it-IT"/>
              </w:rPr>
              <w:t>ërndarjes së njohurive</w:t>
            </w:r>
          </w:p>
        </w:tc>
        <w:tc>
          <w:tcPr>
            <w:tcW w:w="1537" w:type="dxa"/>
            <w:shd w:val="clear" w:color="auto" w:fill="A6A6A6" w:themeFill="background1" w:themeFillShade="A6"/>
          </w:tcPr>
          <w:p w:rsidR="009A25C4" w:rsidRPr="00506F75" w:rsidRDefault="00546CC1" w:rsidP="00546CC1">
            <w:pPr>
              <w:spacing w:line="240" w:lineRule="auto"/>
              <w:rPr>
                <w:b/>
              </w:rPr>
            </w:pPr>
            <w:r>
              <w:rPr>
                <w:b/>
              </w:rPr>
              <w:t>Aktori</w:t>
            </w:r>
            <w:r w:rsidRPr="00546CC1">
              <w:rPr>
                <w:b/>
              </w:rPr>
              <w:t>(</w:t>
            </w:r>
            <w:r w:rsidRPr="00546CC1">
              <w:rPr>
                <w:rFonts w:cs="Arial"/>
                <w:b/>
                <w:lang w:val="en-US"/>
              </w:rPr>
              <w:t>ët) kryesorë</w:t>
            </w:r>
          </w:p>
        </w:tc>
        <w:tc>
          <w:tcPr>
            <w:tcW w:w="1390" w:type="dxa"/>
            <w:shd w:val="clear" w:color="auto" w:fill="A6A6A6" w:themeFill="background1" w:themeFillShade="A6"/>
          </w:tcPr>
          <w:p w:rsidR="009A25C4" w:rsidRPr="00506F75" w:rsidRDefault="00546CC1" w:rsidP="00546CC1">
            <w:pPr>
              <w:spacing w:line="240" w:lineRule="auto"/>
              <w:rPr>
                <w:b/>
              </w:rPr>
            </w:pPr>
            <w:r>
              <w:rPr>
                <w:b/>
              </w:rPr>
              <w:t>Tipi i njohurive</w:t>
            </w:r>
          </w:p>
        </w:tc>
      </w:tr>
      <w:tr w:rsidR="00803E26" w:rsidRPr="00BF1864" w:rsidTr="0023533D">
        <w:trPr>
          <w:jc w:val="center"/>
        </w:trPr>
        <w:tc>
          <w:tcPr>
            <w:tcW w:w="3964" w:type="dxa"/>
            <w:shd w:val="clear" w:color="auto" w:fill="FFFFFF" w:themeFill="background1"/>
          </w:tcPr>
          <w:p w:rsidR="009A25C4" w:rsidRPr="00BF1864" w:rsidRDefault="009A25C4" w:rsidP="00546CC1">
            <w:pPr>
              <w:spacing w:line="240" w:lineRule="auto"/>
            </w:pPr>
            <w:r>
              <w:t xml:space="preserve">Dldp </w:t>
            </w:r>
            <w:r w:rsidR="00546CC1">
              <w:t>mb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 xml:space="preserve">shtet </w:t>
            </w:r>
            <w:r w:rsidR="00546CC1" w:rsidRPr="00546CC1">
              <w:rPr>
                <w:rFonts w:cs="Arial"/>
                <w:b/>
                <w:lang w:val="en-US"/>
              </w:rPr>
              <w:t>trajnimin</w:t>
            </w:r>
            <w:r w:rsidR="00546CC1">
              <w:rPr>
                <w:rFonts w:cs="Arial"/>
                <w:lang w:val="en-US"/>
              </w:rPr>
              <w:t xml:space="preserve"> p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>r menaxhimin e p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>rgjegjsh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>m t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 xml:space="preserve"> grantit</w:t>
            </w:r>
            <w:r>
              <w:t xml:space="preserve"> </w:t>
            </w:r>
            <w:r w:rsidR="00DC24D6">
              <w:t>(</w:t>
            </w:r>
            <w:r w:rsidR="00546CC1">
              <w:t>shkrimin e propozimit t</w:t>
            </w:r>
            <w:r w:rsidR="00546CC1" w:rsidRPr="00546CC1">
              <w:rPr>
                <w:rFonts w:cs="Arial"/>
              </w:rPr>
              <w:t>ë</w:t>
            </w:r>
            <w:r w:rsidR="00546CC1">
              <w:rPr>
                <w:rFonts w:cs="Arial"/>
              </w:rPr>
              <w:t xml:space="preserve"> </w:t>
            </w:r>
            <w:r w:rsidR="00DC24D6">
              <w:t>proje</w:t>
            </w:r>
            <w:r w:rsidR="00546CC1">
              <w:t>ktit</w:t>
            </w:r>
            <w:r w:rsidR="00DC24D6">
              <w:t xml:space="preserve">) </w:t>
            </w:r>
            <w:r w:rsidR="00546CC1">
              <w:t>me NJQV t</w:t>
            </w:r>
            <w:r w:rsidR="00546CC1" w:rsidRPr="00546CC1">
              <w:rPr>
                <w:rFonts w:cs="Arial"/>
              </w:rPr>
              <w:t>ë</w:t>
            </w:r>
            <w:r w:rsidR="00546CC1">
              <w:rPr>
                <w:rFonts w:cs="Arial"/>
              </w:rPr>
              <w:t xml:space="preserve"> </w:t>
            </w:r>
            <w:r w:rsidR="00DC24D6">
              <w:t>dldp</w:t>
            </w:r>
            <w:r>
              <w:t xml:space="preserve">. </w:t>
            </w:r>
          </w:p>
        </w:tc>
        <w:tc>
          <w:tcPr>
            <w:tcW w:w="2118" w:type="dxa"/>
          </w:tcPr>
          <w:p w:rsidR="009A25C4" w:rsidRPr="00DC24D6" w:rsidRDefault="00546CC1" w:rsidP="00546CC1">
            <w:pPr>
              <w:spacing w:line="240" w:lineRule="auto"/>
            </w:pPr>
            <w:r>
              <w:rPr>
                <w:b/>
              </w:rPr>
              <w:t xml:space="preserve">Zhvillimi i Kapaciteteve </w:t>
            </w:r>
            <w:r w:rsidRPr="00546CC1">
              <w:t>t</w:t>
            </w:r>
            <w:r w:rsidRPr="00546CC1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ekspert</w:t>
            </w:r>
            <w:r w:rsidRPr="00546CC1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ve t</w:t>
            </w:r>
            <w:r w:rsidRPr="00546CC1">
              <w:rPr>
                <w:rFonts w:cs="Arial"/>
                <w:lang w:val="en-US"/>
              </w:rPr>
              <w:t>ë NJQV</w:t>
            </w:r>
          </w:p>
        </w:tc>
        <w:tc>
          <w:tcPr>
            <w:tcW w:w="1537" w:type="dxa"/>
          </w:tcPr>
          <w:p w:rsidR="009A25C4" w:rsidRDefault="00546CC1" w:rsidP="007962A0">
            <w:pPr>
              <w:spacing w:line="240" w:lineRule="auto"/>
            </w:pPr>
            <w:r>
              <w:t>Ekspert</w:t>
            </w:r>
            <w:r w:rsidRPr="007D438D">
              <w:rPr>
                <w:rFonts w:cs="Arial"/>
              </w:rPr>
              <w:t>ët bashkiakë</w:t>
            </w:r>
          </w:p>
          <w:p w:rsidR="006E319B" w:rsidRPr="00BF1864" w:rsidRDefault="00546CC1" w:rsidP="00546CC1">
            <w:pPr>
              <w:spacing w:line="240" w:lineRule="auto"/>
            </w:pPr>
            <w:r>
              <w:t>Siguruesit e Sh</w:t>
            </w:r>
            <w:r w:rsidRPr="007D438D">
              <w:rPr>
                <w:rFonts w:cs="Arial"/>
              </w:rPr>
              <w:t>ërbimit</w:t>
            </w:r>
          </w:p>
        </w:tc>
        <w:tc>
          <w:tcPr>
            <w:tcW w:w="1390" w:type="dxa"/>
          </w:tcPr>
          <w:p w:rsidR="009A25C4" w:rsidRPr="00BF1864" w:rsidRDefault="009A25C4" w:rsidP="00546CC1">
            <w:pPr>
              <w:spacing w:line="240" w:lineRule="auto"/>
            </w:pPr>
            <w:r>
              <w:t>E</w:t>
            </w:r>
            <w:r w:rsidR="00546CC1">
              <w:t>kspertiza</w:t>
            </w:r>
          </w:p>
        </w:tc>
      </w:tr>
      <w:tr w:rsidR="00803E26" w:rsidRPr="00BF1864" w:rsidTr="0023533D">
        <w:trPr>
          <w:jc w:val="center"/>
        </w:trPr>
        <w:tc>
          <w:tcPr>
            <w:tcW w:w="3964" w:type="dxa"/>
            <w:shd w:val="clear" w:color="auto" w:fill="FFFFFF" w:themeFill="background1"/>
          </w:tcPr>
          <w:p w:rsidR="00DC24D6" w:rsidRDefault="00DC24D6" w:rsidP="007962A0">
            <w:pPr>
              <w:spacing w:line="240" w:lineRule="auto"/>
            </w:pPr>
            <w:r>
              <w:t>Dldp organi</w:t>
            </w:r>
            <w:r w:rsidR="00546CC1">
              <w:t>zon takime t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 xml:space="preserve"> </w:t>
            </w:r>
            <w:r w:rsidR="00546CC1" w:rsidRPr="00546CC1">
              <w:rPr>
                <w:rFonts w:cs="Arial"/>
                <w:b/>
                <w:lang w:val="en-US"/>
              </w:rPr>
              <w:t>Qendrës së Kompetencave</w:t>
            </w:r>
            <w:r w:rsidR="00546CC1">
              <w:rPr>
                <w:rFonts w:cs="Arial"/>
                <w:lang w:val="en-US"/>
              </w:rPr>
              <w:t xml:space="preserve"> p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>r Fondet me q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>llim q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 xml:space="preserve"> t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 xml:space="preserve"> validohen manualet p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>r Menaxhimin e Ciklit t</w:t>
            </w:r>
            <w:r w:rsidR="00546CC1" w:rsidRPr="00546CC1">
              <w:rPr>
                <w:rFonts w:cs="Arial"/>
                <w:lang w:val="en-US"/>
              </w:rPr>
              <w:t>ë</w:t>
            </w:r>
            <w:r w:rsidR="00546CC1">
              <w:rPr>
                <w:rFonts w:cs="Arial"/>
                <w:lang w:val="en-US"/>
              </w:rPr>
              <w:t xml:space="preserve"> Projektit</w:t>
            </w:r>
            <w:r w:rsidR="009A25C4">
              <w:t xml:space="preserve">, </w:t>
            </w:r>
            <w:r w:rsidR="00546CC1">
              <w:t>Bashk</w:t>
            </w:r>
            <w:r w:rsidR="00546CC1" w:rsidRPr="00546CC1">
              <w:rPr>
                <w:rFonts w:cs="Arial"/>
              </w:rPr>
              <w:t>ë</w:t>
            </w:r>
            <w:r w:rsidR="00546CC1">
              <w:rPr>
                <w:rFonts w:cs="Arial"/>
              </w:rPr>
              <w:t>punimin Nd</w:t>
            </w:r>
            <w:r w:rsidR="00546CC1" w:rsidRPr="00546CC1">
              <w:rPr>
                <w:rFonts w:cs="Arial"/>
              </w:rPr>
              <w:t>ë</w:t>
            </w:r>
            <w:r w:rsidR="00546CC1">
              <w:rPr>
                <w:rFonts w:cs="Arial"/>
              </w:rPr>
              <w:t>r-kufitar dhe Prokurimin Publik</w:t>
            </w:r>
            <w:r w:rsidR="009A25C4">
              <w:t xml:space="preserve">. </w:t>
            </w:r>
          </w:p>
          <w:p w:rsidR="009A25C4" w:rsidRDefault="009A25C4" w:rsidP="007962A0">
            <w:pPr>
              <w:spacing w:line="240" w:lineRule="auto"/>
            </w:pPr>
          </w:p>
        </w:tc>
        <w:tc>
          <w:tcPr>
            <w:tcW w:w="2118" w:type="dxa"/>
          </w:tcPr>
          <w:p w:rsidR="009A25C4" w:rsidRPr="00DC24D6" w:rsidRDefault="009A25C4" w:rsidP="00546CC1">
            <w:pPr>
              <w:spacing w:line="240" w:lineRule="auto"/>
            </w:pPr>
            <w:r w:rsidRPr="009A25C4">
              <w:rPr>
                <w:b/>
              </w:rPr>
              <w:t>Valid</w:t>
            </w:r>
            <w:r w:rsidR="00546CC1">
              <w:rPr>
                <w:b/>
              </w:rPr>
              <w:t>imi</w:t>
            </w:r>
            <w:r w:rsidRPr="009A25C4">
              <w:rPr>
                <w:b/>
              </w:rPr>
              <w:t xml:space="preserve"> </w:t>
            </w:r>
            <w:r w:rsidR="00DC24D6">
              <w:t xml:space="preserve">– </w:t>
            </w:r>
            <w:r w:rsidR="00546CC1">
              <w:t>i manualeve</w:t>
            </w:r>
            <w:r w:rsidR="00DC24D6">
              <w:t xml:space="preserve"> </w:t>
            </w:r>
          </w:p>
        </w:tc>
        <w:tc>
          <w:tcPr>
            <w:tcW w:w="1537" w:type="dxa"/>
          </w:tcPr>
          <w:p w:rsidR="009A25C4" w:rsidRDefault="00546CC1" w:rsidP="007962A0">
            <w:pPr>
              <w:spacing w:line="240" w:lineRule="auto"/>
            </w:pPr>
            <w:r>
              <w:t>Ekspert</w:t>
            </w:r>
            <w:r w:rsidRPr="00546CC1">
              <w:rPr>
                <w:rFonts w:cs="Arial"/>
                <w:lang w:val="en-US"/>
              </w:rPr>
              <w:t>ët bashkiakë</w:t>
            </w:r>
            <w:r w:rsidR="009A25C4">
              <w:t xml:space="preserve"> </w:t>
            </w:r>
          </w:p>
          <w:p w:rsidR="006E319B" w:rsidRDefault="006E319B" w:rsidP="00546CC1">
            <w:pPr>
              <w:spacing w:line="240" w:lineRule="auto"/>
            </w:pPr>
            <w:r>
              <w:t>S</w:t>
            </w:r>
            <w:r w:rsidR="00546CC1">
              <w:t>iguruesit e sh</w:t>
            </w:r>
            <w:r w:rsidR="00546CC1" w:rsidRPr="007D438D">
              <w:rPr>
                <w:rFonts w:cs="Arial"/>
              </w:rPr>
              <w:t>ërbimit</w:t>
            </w:r>
          </w:p>
        </w:tc>
        <w:tc>
          <w:tcPr>
            <w:tcW w:w="1390" w:type="dxa"/>
          </w:tcPr>
          <w:p w:rsidR="009A25C4" w:rsidRPr="00BF1864" w:rsidRDefault="00C87583" w:rsidP="00C87583">
            <w:pPr>
              <w:spacing w:line="240" w:lineRule="auto"/>
            </w:pPr>
            <w:r>
              <w:t>NJohurit</w:t>
            </w:r>
            <w:r w:rsidRPr="0060479D">
              <w:rPr>
                <w:rFonts w:cs="Arial"/>
                <w:lang w:val="it-IT"/>
              </w:rPr>
              <w:t>ë</w:t>
            </w:r>
            <w:r w:rsidR="009A25C4">
              <w:t xml:space="preserve"> (manual</w:t>
            </w:r>
            <w:r>
              <w:t>et</w:t>
            </w:r>
            <w:r w:rsidR="009A25C4">
              <w:t>)</w:t>
            </w:r>
          </w:p>
        </w:tc>
      </w:tr>
      <w:tr w:rsidR="00803E26" w:rsidRPr="00BF1864" w:rsidTr="0023533D">
        <w:trPr>
          <w:jc w:val="center"/>
        </w:trPr>
        <w:tc>
          <w:tcPr>
            <w:tcW w:w="3964" w:type="dxa"/>
            <w:shd w:val="clear" w:color="auto" w:fill="FFFFFF" w:themeFill="background1"/>
          </w:tcPr>
          <w:p w:rsidR="009A25C4" w:rsidRDefault="00C87583" w:rsidP="00C87583">
            <w:pPr>
              <w:spacing w:line="240" w:lineRule="auto"/>
            </w:pPr>
            <w:r>
              <w:t>Zbatimi i</w:t>
            </w:r>
            <w:r>
              <w:rPr>
                <w:rFonts w:cs="Arial"/>
                <w:lang w:val="en-US"/>
              </w:rPr>
              <w:t xml:space="preserve"> </w:t>
            </w:r>
            <w:r w:rsidRPr="00C87583">
              <w:rPr>
                <w:b/>
              </w:rPr>
              <w:t>Programit t</w:t>
            </w:r>
            <w:r w:rsidRPr="00C87583">
              <w:rPr>
                <w:rFonts w:cs="Arial"/>
                <w:b/>
                <w:lang w:val="en-US"/>
              </w:rPr>
              <w:t>ë Fushës Funksionale</w:t>
            </w:r>
            <w:r w:rsidR="009A25C4" w:rsidRPr="00DC24D6">
              <w:rPr>
                <w:b/>
              </w:rPr>
              <w:t xml:space="preserve"> </w:t>
            </w:r>
            <w:r w:rsidR="009A25C4">
              <w:t>(P</w:t>
            </w:r>
            <w:r>
              <w:t>FF</w:t>
            </w:r>
            <w:r w:rsidR="009A25C4">
              <w:t>) re</w:t>
            </w:r>
            <w:r>
              <w:t>zulton n</w:t>
            </w:r>
            <w:r w:rsidRPr="00C8758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identifikimin e projekteve potenciale q</w:t>
            </w:r>
            <w:r w:rsidRPr="00C8758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do t</w:t>
            </w:r>
            <w:r w:rsidRPr="00C8758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financohen gjat</w:t>
            </w:r>
            <w:r w:rsidRPr="00C87583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>konsultimeve publike</w:t>
            </w:r>
            <w:r w:rsidR="00DC24D6">
              <w:t>.</w:t>
            </w:r>
          </w:p>
        </w:tc>
        <w:tc>
          <w:tcPr>
            <w:tcW w:w="2118" w:type="dxa"/>
          </w:tcPr>
          <w:p w:rsidR="009A25C4" w:rsidRPr="00DC24D6" w:rsidRDefault="009A25C4" w:rsidP="00C87583">
            <w:pPr>
              <w:spacing w:line="240" w:lineRule="auto"/>
            </w:pPr>
            <w:r w:rsidRPr="009A25C4">
              <w:rPr>
                <w:b/>
              </w:rPr>
              <w:lastRenderedPageBreak/>
              <w:t>Li</w:t>
            </w:r>
            <w:r w:rsidR="00C87583">
              <w:rPr>
                <w:b/>
              </w:rPr>
              <w:t>dhja</w:t>
            </w:r>
            <w:r w:rsidR="00C87583" w:rsidRPr="00C87583">
              <w:t xml:space="preserve"> me proceset e tjera t</w:t>
            </w:r>
            <w:r w:rsidR="00C87583" w:rsidRPr="00C87583">
              <w:rPr>
                <w:rFonts w:cs="Arial"/>
                <w:lang w:val="en-US"/>
              </w:rPr>
              <w:t>ë</w:t>
            </w:r>
            <w:r w:rsidR="00C87583">
              <w:rPr>
                <w:rFonts w:cs="Arial"/>
                <w:lang w:val="en-US"/>
              </w:rPr>
              <w:t xml:space="preserve"> njohurive t</w:t>
            </w:r>
            <w:r w:rsidR="00C87583" w:rsidRPr="00C87583">
              <w:rPr>
                <w:rFonts w:cs="Arial"/>
                <w:lang w:val="en-US"/>
              </w:rPr>
              <w:t>ë</w:t>
            </w:r>
            <w:r w:rsidR="00DC24D6">
              <w:t xml:space="preserve"> dldp (P</w:t>
            </w:r>
            <w:r w:rsidR="00C87583">
              <w:t>FF</w:t>
            </w:r>
            <w:r w:rsidR="00DC24D6">
              <w:t xml:space="preserve">) </w:t>
            </w:r>
            <w:r w:rsidR="00C87583">
              <w:t>me paket</w:t>
            </w:r>
            <w:r w:rsidR="00C87583" w:rsidRPr="00C87583">
              <w:rPr>
                <w:rFonts w:cs="Arial"/>
                <w:lang w:val="en-US"/>
              </w:rPr>
              <w:t>ë</w:t>
            </w:r>
            <w:r w:rsidR="00C87583">
              <w:rPr>
                <w:rFonts w:cs="Arial"/>
                <w:lang w:val="en-US"/>
              </w:rPr>
              <w:t>n tematike t</w:t>
            </w:r>
            <w:r w:rsidR="00C87583" w:rsidRPr="00C87583">
              <w:rPr>
                <w:rFonts w:cs="Arial"/>
                <w:lang w:val="en-US"/>
              </w:rPr>
              <w:t>ë</w:t>
            </w:r>
            <w:r w:rsidR="00C87583">
              <w:rPr>
                <w:rFonts w:cs="Arial"/>
                <w:lang w:val="en-US"/>
              </w:rPr>
              <w:t xml:space="preserve"> Aksesit </w:t>
            </w:r>
            <w:r w:rsidR="00C87583">
              <w:rPr>
                <w:rFonts w:cs="Arial"/>
                <w:lang w:val="en-US"/>
              </w:rPr>
              <w:lastRenderedPageBreak/>
              <w:t>n</w:t>
            </w:r>
            <w:r w:rsidR="00C87583" w:rsidRPr="00C87583">
              <w:rPr>
                <w:rFonts w:cs="Arial"/>
                <w:lang w:val="en-US"/>
              </w:rPr>
              <w:t>ë</w:t>
            </w:r>
            <w:r w:rsidR="00C87583">
              <w:rPr>
                <w:rFonts w:cs="Arial"/>
                <w:lang w:val="en-US"/>
              </w:rPr>
              <w:t xml:space="preserve"> Fonde</w:t>
            </w:r>
          </w:p>
        </w:tc>
        <w:tc>
          <w:tcPr>
            <w:tcW w:w="1537" w:type="dxa"/>
          </w:tcPr>
          <w:p w:rsidR="009A25C4" w:rsidRDefault="00C87583" w:rsidP="00C87583">
            <w:pPr>
              <w:spacing w:line="240" w:lineRule="auto"/>
            </w:pPr>
            <w:r>
              <w:lastRenderedPageBreak/>
              <w:t>NJQV</w:t>
            </w:r>
          </w:p>
        </w:tc>
        <w:tc>
          <w:tcPr>
            <w:tcW w:w="1390" w:type="dxa"/>
          </w:tcPr>
          <w:p w:rsidR="009A25C4" w:rsidRPr="00BF1864" w:rsidRDefault="00C87583" w:rsidP="00C87583">
            <w:pPr>
              <w:spacing w:line="240" w:lineRule="auto"/>
            </w:pPr>
            <w:r>
              <w:rPr>
                <w:b/>
              </w:rPr>
              <w:t>Praktikat M</w:t>
            </w:r>
            <w:r w:rsidRPr="00C87583">
              <w:rPr>
                <w:rFonts w:cs="Arial"/>
                <w:b/>
                <w:lang w:val="en-US"/>
              </w:rPr>
              <w:t>ë të Mira</w:t>
            </w:r>
            <w:r w:rsidR="00DC24D6">
              <w:t xml:space="preserve"> (P</w:t>
            </w:r>
            <w:r>
              <w:t>FF</w:t>
            </w:r>
            <w:r w:rsidR="00DC24D6">
              <w:t>)</w:t>
            </w:r>
          </w:p>
        </w:tc>
      </w:tr>
      <w:tr w:rsidR="00803E26" w:rsidRPr="00BF1864" w:rsidTr="0023533D">
        <w:trPr>
          <w:jc w:val="center"/>
        </w:trPr>
        <w:tc>
          <w:tcPr>
            <w:tcW w:w="3964" w:type="dxa"/>
            <w:shd w:val="clear" w:color="auto" w:fill="FFFFFF" w:themeFill="background1"/>
          </w:tcPr>
          <w:p w:rsidR="009D39C7" w:rsidRDefault="00002E86" w:rsidP="00002E86">
            <w:pPr>
              <w:spacing w:line="240" w:lineRule="auto"/>
            </w:pPr>
            <w:r>
              <w:rPr>
                <w:b/>
              </w:rPr>
              <w:lastRenderedPageBreak/>
              <w:t>Flet</w:t>
            </w:r>
            <w:r w:rsidRPr="00002E86">
              <w:rPr>
                <w:rFonts w:cs="Arial"/>
                <w:b/>
                <w:lang w:val="en-US"/>
              </w:rPr>
              <w:t>ë-pasqyrat e fakteve</w:t>
            </w:r>
            <w:r w:rsidRPr="00002E86">
              <w:rPr>
                <w:rFonts w:cs="Arial"/>
                <w:lang w:val="en-US"/>
              </w:rPr>
              <w:t xml:space="preserve"> prodhuar pë</w:t>
            </w:r>
            <w:r>
              <w:rPr>
                <w:rFonts w:cs="Arial"/>
                <w:lang w:val="en-US"/>
              </w:rPr>
              <w:t>r projektet potenciale</w:t>
            </w:r>
            <w:r w:rsidR="00DC24D6">
              <w:t>.</w:t>
            </w:r>
          </w:p>
        </w:tc>
        <w:tc>
          <w:tcPr>
            <w:tcW w:w="2118" w:type="dxa"/>
          </w:tcPr>
          <w:p w:rsidR="009D39C7" w:rsidRPr="009A25C4" w:rsidRDefault="00002E86" w:rsidP="00002E86">
            <w:pPr>
              <w:spacing w:line="240" w:lineRule="auto"/>
              <w:rPr>
                <w:b/>
              </w:rPr>
            </w:pPr>
            <w:r>
              <w:rPr>
                <w:b/>
              </w:rPr>
              <w:t>Menaxhimi i Njohurive</w:t>
            </w:r>
          </w:p>
        </w:tc>
        <w:tc>
          <w:tcPr>
            <w:tcW w:w="1537" w:type="dxa"/>
          </w:tcPr>
          <w:p w:rsidR="009D39C7" w:rsidRDefault="00002E86" w:rsidP="00002E86">
            <w:pPr>
              <w:spacing w:line="240" w:lineRule="auto"/>
            </w:pPr>
            <w:r>
              <w:t>NJQV</w:t>
            </w:r>
          </w:p>
        </w:tc>
        <w:tc>
          <w:tcPr>
            <w:tcW w:w="1390" w:type="dxa"/>
          </w:tcPr>
          <w:p w:rsidR="009D39C7" w:rsidRPr="00DC24D6" w:rsidRDefault="00002E86" w:rsidP="00002E86">
            <w:pPr>
              <w:spacing w:line="240" w:lineRule="auto"/>
              <w:rPr>
                <w:b/>
              </w:rPr>
            </w:pPr>
            <w:r>
              <w:rPr>
                <w:b/>
              </w:rPr>
              <w:t>Njohurit</w:t>
            </w:r>
            <w:r w:rsidRPr="00002E86">
              <w:rPr>
                <w:rFonts w:cs="Arial"/>
                <w:b/>
                <w:lang w:val="it-IT"/>
              </w:rPr>
              <w:t>ë e Dokumentuara</w:t>
            </w:r>
          </w:p>
        </w:tc>
      </w:tr>
      <w:tr w:rsidR="00803E26" w:rsidRPr="00BF1864" w:rsidTr="0023533D">
        <w:trPr>
          <w:jc w:val="center"/>
        </w:trPr>
        <w:tc>
          <w:tcPr>
            <w:tcW w:w="3964" w:type="dxa"/>
            <w:shd w:val="clear" w:color="auto" w:fill="FFFFFF" w:themeFill="background1"/>
          </w:tcPr>
          <w:p w:rsidR="009A25C4" w:rsidRDefault="00002E86" w:rsidP="00002E86">
            <w:pPr>
              <w:spacing w:line="240" w:lineRule="auto"/>
            </w:pPr>
            <w:r>
              <w:t xml:space="preserve">Dldp organizon </w:t>
            </w:r>
            <w:r w:rsidRPr="00002E86">
              <w:rPr>
                <w:b/>
              </w:rPr>
              <w:t>trajnimin rajonal</w:t>
            </w:r>
            <w:r>
              <w:t xml:space="preserve"> p</w:t>
            </w:r>
            <w:r w:rsidRPr="00002E8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Menaxhimin e Ciklit t</w:t>
            </w:r>
            <w:r w:rsidRPr="00002E8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Projektit</w:t>
            </w:r>
            <w:r>
              <w:t xml:space="preserve"> p</w:t>
            </w:r>
            <w:r w:rsidRPr="00002E86">
              <w:rPr>
                <w:rFonts w:cs="Arial"/>
              </w:rPr>
              <w:t>ë</w:t>
            </w:r>
            <w:r>
              <w:rPr>
                <w:rFonts w:cs="Arial"/>
              </w:rPr>
              <w:t>r NJQV t</w:t>
            </w:r>
            <w:r w:rsidRPr="00002E86">
              <w:rPr>
                <w:rFonts w:cs="Arial"/>
              </w:rPr>
              <w:t>ë</w:t>
            </w:r>
            <w:r w:rsidR="00DC24D6">
              <w:t xml:space="preserve"> dldp. </w:t>
            </w:r>
          </w:p>
        </w:tc>
        <w:tc>
          <w:tcPr>
            <w:tcW w:w="2118" w:type="dxa"/>
          </w:tcPr>
          <w:p w:rsidR="009A25C4" w:rsidRPr="009A25C4" w:rsidRDefault="00002E86" w:rsidP="00002E86">
            <w:pPr>
              <w:spacing w:line="240" w:lineRule="auto"/>
              <w:rPr>
                <w:b/>
              </w:rPr>
            </w:pPr>
            <w:r>
              <w:rPr>
                <w:b/>
              </w:rPr>
              <w:t>Zhvillimi i Kapaciteteve</w:t>
            </w:r>
          </w:p>
        </w:tc>
        <w:tc>
          <w:tcPr>
            <w:tcW w:w="1537" w:type="dxa"/>
          </w:tcPr>
          <w:p w:rsidR="009A25C4" w:rsidRDefault="00002E86" w:rsidP="00002E86">
            <w:pPr>
              <w:spacing w:line="240" w:lineRule="auto"/>
            </w:pPr>
            <w:r>
              <w:t>Ekspert</w:t>
            </w:r>
            <w:r w:rsidRPr="0060479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 bashkiak</w:t>
            </w:r>
            <w:r w:rsidRPr="0060479D">
              <w:rPr>
                <w:rFonts w:cs="Arial"/>
                <w:lang w:val="it-IT"/>
              </w:rPr>
              <w:t>ë</w:t>
            </w:r>
          </w:p>
        </w:tc>
        <w:tc>
          <w:tcPr>
            <w:tcW w:w="1390" w:type="dxa"/>
          </w:tcPr>
          <w:p w:rsidR="009A25C4" w:rsidRPr="00BF1864" w:rsidRDefault="009A25C4" w:rsidP="00002E86">
            <w:pPr>
              <w:spacing w:line="240" w:lineRule="auto"/>
            </w:pPr>
            <w:r>
              <w:t>E</w:t>
            </w:r>
            <w:r w:rsidR="00002E86">
              <w:t>kspertiz</w:t>
            </w:r>
            <w:r w:rsidR="00002E86">
              <w:rPr>
                <w:rFonts w:cs="Arial"/>
                <w:lang w:val="it-IT"/>
              </w:rPr>
              <w:t>a</w:t>
            </w:r>
          </w:p>
        </w:tc>
      </w:tr>
      <w:tr w:rsidR="00803E26" w:rsidRPr="00BF1864" w:rsidTr="0023533D">
        <w:trPr>
          <w:jc w:val="center"/>
        </w:trPr>
        <w:tc>
          <w:tcPr>
            <w:tcW w:w="3964" w:type="dxa"/>
            <w:shd w:val="clear" w:color="auto" w:fill="FFFFFF" w:themeFill="background1"/>
          </w:tcPr>
          <w:p w:rsidR="009A25C4" w:rsidRDefault="009A25C4" w:rsidP="00002E86">
            <w:pPr>
              <w:spacing w:line="240" w:lineRule="auto"/>
            </w:pPr>
            <w:r>
              <w:t>R</w:t>
            </w:r>
            <w:r w:rsidR="00002E86">
              <w:t>i</w:t>
            </w:r>
            <w:r>
              <w:t>-valid</w:t>
            </w:r>
            <w:r w:rsidR="00002E86">
              <w:t>imi i</w:t>
            </w:r>
            <w:r>
              <w:t xml:space="preserve"> </w:t>
            </w:r>
            <w:r w:rsidR="00002E86">
              <w:t>Manualit t</w:t>
            </w:r>
            <w:r w:rsidR="00002E86" w:rsidRPr="00002E86">
              <w:rPr>
                <w:rFonts w:cs="Arial"/>
                <w:lang w:val="en-US"/>
              </w:rPr>
              <w:t>ë</w:t>
            </w:r>
            <w:r w:rsidR="00002E86">
              <w:rPr>
                <w:rFonts w:cs="Arial"/>
                <w:lang w:val="en-US"/>
              </w:rPr>
              <w:t xml:space="preserve"> Menaxhimit t</w:t>
            </w:r>
            <w:r w:rsidR="00002E86" w:rsidRPr="00002E86">
              <w:rPr>
                <w:rFonts w:cs="Arial"/>
                <w:lang w:val="en-US"/>
              </w:rPr>
              <w:t>ë</w:t>
            </w:r>
            <w:r w:rsidR="00002E86">
              <w:rPr>
                <w:rFonts w:cs="Arial"/>
                <w:lang w:val="en-US"/>
              </w:rPr>
              <w:t xml:space="preserve"> Ciklit t</w:t>
            </w:r>
            <w:r w:rsidR="00002E86" w:rsidRPr="00002E86">
              <w:rPr>
                <w:rFonts w:cs="Arial"/>
                <w:lang w:val="en-US"/>
              </w:rPr>
              <w:t>ë</w:t>
            </w:r>
            <w:r w:rsidR="00002E86">
              <w:rPr>
                <w:rFonts w:cs="Arial"/>
                <w:lang w:val="en-US"/>
              </w:rPr>
              <w:t xml:space="preserve"> Projektit</w:t>
            </w:r>
            <w:r w:rsidR="00002E86">
              <w:rPr>
                <w:b/>
              </w:rPr>
              <w:t xml:space="preserve"> </w:t>
            </w:r>
            <w:r w:rsidR="00002E86" w:rsidRPr="00002E86">
              <w:t>nga</w:t>
            </w:r>
            <w:r>
              <w:t xml:space="preserve"> </w:t>
            </w:r>
            <w:r w:rsidR="00002E86">
              <w:t xml:space="preserve">QK </w:t>
            </w:r>
            <w:r w:rsidR="00DC24D6">
              <w:t>(p</w:t>
            </w:r>
            <w:r w:rsidR="00002E86">
              <w:t>as-</w:t>
            </w:r>
            <w:r w:rsidR="00DC24D6">
              <w:t>R</w:t>
            </w:r>
            <w:r w:rsidR="00002E86">
              <w:t>AT</w:t>
            </w:r>
            <w:r w:rsidR="00DC24D6">
              <w:t>).</w:t>
            </w:r>
          </w:p>
        </w:tc>
        <w:tc>
          <w:tcPr>
            <w:tcW w:w="2118" w:type="dxa"/>
          </w:tcPr>
          <w:p w:rsidR="009A25C4" w:rsidRPr="00002E86" w:rsidRDefault="009A25C4" w:rsidP="00002E86">
            <w:pPr>
              <w:spacing w:line="240" w:lineRule="auto"/>
              <w:rPr>
                <w:lang w:val="it-IT"/>
              </w:rPr>
            </w:pPr>
            <w:r w:rsidRPr="00002E86">
              <w:rPr>
                <w:b/>
                <w:lang w:val="it-IT"/>
              </w:rPr>
              <w:t>Valid</w:t>
            </w:r>
            <w:r w:rsidR="00002E86" w:rsidRPr="00002E86">
              <w:rPr>
                <w:b/>
                <w:lang w:val="it-IT"/>
              </w:rPr>
              <w:t>imi</w:t>
            </w:r>
            <w:r w:rsidR="00DC24D6" w:rsidRPr="00002E86">
              <w:rPr>
                <w:b/>
                <w:lang w:val="it-IT"/>
              </w:rPr>
              <w:t xml:space="preserve"> – </w:t>
            </w:r>
            <w:r w:rsidR="00002E86" w:rsidRPr="00002E86">
              <w:rPr>
                <w:lang w:val="it-IT"/>
              </w:rPr>
              <w:t>p</w:t>
            </w:r>
            <w:r w:rsidR="00002E86" w:rsidRPr="00002E86">
              <w:rPr>
                <w:rFonts w:cs="Arial"/>
                <w:lang w:val="it-IT"/>
              </w:rPr>
              <w:t>ërditësimi për kontekstin lokal</w:t>
            </w:r>
          </w:p>
        </w:tc>
        <w:tc>
          <w:tcPr>
            <w:tcW w:w="1537" w:type="dxa"/>
          </w:tcPr>
          <w:p w:rsidR="009A25C4" w:rsidRDefault="00002E86" w:rsidP="00002E86">
            <w:pPr>
              <w:spacing w:line="240" w:lineRule="auto"/>
            </w:pPr>
            <w:r>
              <w:t>Ekspert</w:t>
            </w:r>
            <w:r w:rsidRPr="0060479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 bashkiak</w:t>
            </w:r>
            <w:r w:rsidRPr="0060479D">
              <w:rPr>
                <w:rFonts w:cs="Arial"/>
                <w:lang w:val="it-IT"/>
              </w:rPr>
              <w:t>ë</w:t>
            </w:r>
          </w:p>
        </w:tc>
        <w:tc>
          <w:tcPr>
            <w:tcW w:w="1390" w:type="dxa"/>
          </w:tcPr>
          <w:p w:rsidR="009A25C4" w:rsidRPr="00BF1864" w:rsidRDefault="00002E86" w:rsidP="00002E86">
            <w:pPr>
              <w:spacing w:line="240" w:lineRule="auto"/>
            </w:pPr>
            <w:r>
              <w:rPr>
                <w:b/>
              </w:rPr>
              <w:t>Njohurit</w:t>
            </w:r>
            <w:r w:rsidRPr="00002E86">
              <w:rPr>
                <w:rFonts w:cs="Arial"/>
                <w:b/>
                <w:lang w:val="it-IT"/>
              </w:rPr>
              <w:t>ë e dokumentuara</w:t>
            </w:r>
            <w:r>
              <w:rPr>
                <w:rFonts w:cs="Arial"/>
                <w:lang w:val="it-IT"/>
              </w:rPr>
              <w:t xml:space="preserve"> </w:t>
            </w:r>
            <w:r w:rsidR="00DC24D6">
              <w:t>(M</w:t>
            </w:r>
            <w:r w:rsidR="009A25C4">
              <w:t>anual</w:t>
            </w:r>
            <w:r>
              <w:t>et</w:t>
            </w:r>
            <w:r w:rsidR="009A25C4">
              <w:t>)</w:t>
            </w:r>
          </w:p>
        </w:tc>
      </w:tr>
      <w:tr w:rsidR="00803E26" w:rsidRPr="00BF1864" w:rsidTr="0023533D">
        <w:trPr>
          <w:jc w:val="center"/>
        </w:trPr>
        <w:tc>
          <w:tcPr>
            <w:tcW w:w="3964" w:type="dxa"/>
            <w:shd w:val="clear" w:color="auto" w:fill="FFFFFF" w:themeFill="background1"/>
          </w:tcPr>
          <w:p w:rsidR="009A25C4" w:rsidRDefault="00DC24D6" w:rsidP="00C769F9">
            <w:pPr>
              <w:spacing w:line="240" w:lineRule="auto"/>
            </w:pPr>
            <w:r>
              <w:rPr>
                <w:rFonts w:cstheme="minorHAnsi"/>
              </w:rPr>
              <w:t xml:space="preserve">Dldp </w:t>
            </w:r>
            <w:r w:rsidR="00002E86">
              <w:rPr>
                <w:rFonts w:cstheme="minorHAnsi"/>
              </w:rPr>
              <w:t>mb</w:t>
            </w:r>
            <w:r w:rsidR="00002E86" w:rsidRPr="00002E86">
              <w:rPr>
                <w:rFonts w:cs="Arial"/>
                <w:lang w:val="en-US"/>
              </w:rPr>
              <w:t>ë</w:t>
            </w:r>
            <w:r w:rsidR="00002E86">
              <w:rPr>
                <w:rFonts w:cs="Arial"/>
                <w:lang w:val="en-US"/>
              </w:rPr>
              <w:t xml:space="preserve">shtet </w:t>
            </w:r>
            <w:r w:rsidR="00803E26" w:rsidRPr="00803E26">
              <w:rPr>
                <w:rFonts w:cs="Arial"/>
                <w:b/>
                <w:lang w:val="en-US"/>
              </w:rPr>
              <w:t>drejtimin</w:t>
            </w:r>
            <w:r w:rsidR="009A25C4">
              <w:rPr>
                <w:rFonts w:cstheme="minorHAnsi"/>
                <w:lang w:val="en-US"/>
              </w:rPr>
              <w:t xml:space="preserve"> </w:t>
            </w:r>
            <w:r w:rsidR="00803E26">
              <w:rPr>
                <w:rFonts w:cstheme="minorHAnsi"/>
                <w:lang w:val="en-US"/>
              </w:rPr>
              <w:t>e procedurave publike t</w:t>
            </w:r>
            <w:r w:rsidR="00803E26" w:rsidRPr="00803E26">
              <w:rPr>
                <w:rFonts w:cs="Arial"/>
                <w:lang w:val="en-US"/>
              </w:rPr>
              <w:t>ë</w:t>
            </w:r>
            <w:r w:rsidR="00803E26">
              <w:rPr>
                <w:rFonts w:cs="Arial"/>
                <w:lang w:val="en-US"/>
              </w:rPr>
              <w:t xml:space="preserve"> prokurimit</w:t>
            </w:r>
            <w:r w:rsidR="009A25C4">
              <w:rPr>
                <w:rFonts w:cstheme="minorHAnsi"/>
                <w:lang w:val="en-US"/>
              </w:rPr>
              <w:t xml:space="preserve">, </w:t>
            </w:r>
            <w:r w:rsidR="00803E26">
              <w:rPr>
                <w:rFonts w:cstheme="minorHAnsi"/>
                <w:lang w:val="en-US"/>
              </w:rPr>
              <w:t>zbatimin</w:t>
            </w:r>
            <w:r w:rsidR="00C769F9">
              <w:rPr>
                <w:rFonts w:cstheme="minorHAnsi"/>
                <w:lang w:val="en-US"/>
              </w:rPr>
              <w:t xml:space="preserve"> e projektit dhe raportimin e pr</w:t>
            </w:r>
            <w:r w:rsidR="00803E26">
              <w:rPr>
                <w:rFonts w:cstheme="minorHAnsi"/>
                <w:lang w:val="en-US"/>
              </w:rPr>
              <w:t>ojektit</w:t>
            </w:r>
            <w:r>
              <w:rPr>
                <w:rFonts w:cstheme="minorHAnsi"/>
                <w:lang w:val="en-US"/>
              </w:rPr>
              <w:t xml:space="preserve">. </w:t>
            </w:r>
          </w:p>
        </w:tc>
        <w:tc>
          <w:tcPr>
            <w:tcW w:w="2118" w:type="dxa"/>
          </w:tcPr>
          <w:p w:rsidR="009A25C4" w:rsidRPr="006E319B" w:rsidRDefault="00803E26" w:rsidP="00803E26">
            <w:pPr>
              <w:spacing w:line="240" w:lineRule="auto"/>
              <w:rPr>
                <w:b/>
              </w:rPr>
            </w:pPr>
            <w:r>
              <w:rPr>
                <w:b/>
              </w:rPr>
              <w:t>Zhvillimi i Kapacitetit</w:t>
            </w:r>
          </w:p>
        </w:tc>
        <w:tc>
          <w:tcPr>
            <w:tcW w:w="1537" w:type="dxa"/>
          </w:tcPr>
          <w:p w:rsidR="009A25C4" w:rsidRDefault="00803E26" w:rsidP="00803E26">
            <w:pPr>
              <w:spacing w:line="240" w:lineRule="auto"/>
            </w:pPr>
            <w:r>
              <w:t>Ekspert</w:t>
            </w:r>
            <w:r w:rsidRPr="0060479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 bashkiak</w:t>
            </w:r>
            <w:r w:rsidRPr="0060479D">
              <w:rPr>
                <w:rFonts w:cs="Arial"/>
                <w:lang w:val="it-IT"/>
              </w:rPr>
              <w:t>ë</w:t>
            </w:r>
          </w:p>
        </w:tc>
        <w:tc>
          <w:tcPr>
            <w:tcW w:w="1390" w:type="dxa"/>
          </w:tcPr>
          <w:p w:rsidR="009A25C4" w:rsidRPr="00DC24D6" w:rsidRDefault="009A25C4" w:rsidP="00803E26">
            <w:pPr>
              <w:spacing w:line="240" w:lineRule="auto"/>
              <w:rPr>
                <w:b/>
              </w:rPr>
            </w:pPr>
            <w:r w:rsidRPr="00DC24D6">
              <w:rPr>
                <w:b/>
              </w:rPr>
              <w:t>E</w:t>
            </w:r>
            <w:r w:rsidR="00803E26">
              <w:rPr>
                <w:b/>
              </w:rPr>
              <w:t>kspertiza</w:t>
            </w:r>
          </w:p>
        </w:tc>
      </w:tr>
      <w:tr w:rsidR="00803E26" w:rsidRPr="00BF1864" w:rsidTr="0023533D">
        <w:trPr>
          <w:jc w:val="center"/>
        </w:trPr>
        <w:tc>
          <w:tcPr>
            <w:tcW w:w="3964" w:type="dxa"/>
            <w:shd w:val="clear" w:color="auto" w:fill="FFFFFF" w:themeFill="background1"/>
          </w:tcPr>
          <w:p w:rsidR="009A25C4" w:rsidRDefault="00803E26" w:rsidP="00803E2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Manual i Menaxhimit t</w:t>
            </w:r>
            <w:r w:rsidRPr="00803E2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Ciklit t</w:t>
            </w:r>
            <w:r w:rsidRPr="00803E2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</w:t>
            </w:r>
            <w:r w:rsidR="009A25C4">
              <w:rPr>
                <w:rFonts w:cstheme="minorHAnsi"/>
              </w:rPr>
              <w:t>P</w:t>
            </w:r>
            <w:r w:rsidR="00DC24D6">
              <w:rPr>
                <w:rFonts w:cstheme="minorHAnsi"/>
              </w:rPr>
              <w:t>roje</w:t>
            </w:r>
            <w:r>
              <w:rPr>
                <w:rFonts w:cstheme="minorHAnsi"/>
              </w:rPr>
              <w:t>ktit</w:t>
            </w:r>
            <w:r w:rsidR="009D39C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si manual i p</w:t>
            </w:r>
            <w:r w:rsidRPr="00803E2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rdit</w:t>
            </w:r>
            <w:r w:rsidRPr="00803E2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suar i</w:t>
            </w:r>
            <w:r w:rsidR="009D39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mbetur</w:t>
            </w:r>
            <w:r w:rsidR="009D39C7">
              <w:rPr>
                <w:rFonts w:cstheme="minorHAnsi"/>
              </w:rPr>
              <w:t>l)</w:t>
            </w:r>
            <w:r w:rsidR="009A25C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803E2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</w:t>
            </w:r>
            <w:r w:rsidRPr="00803E2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 nj</w:t>
            </w:r>
            <w:r w:rsidRPr="00803E2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pjes</w:t>
            </w:r>
            <w:r w:rsidRPr="00803E2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803E26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</w:t>
            </w:r>
            <w:r w:rsidRPr="00803E26">
              <w:rPr>
                <w:rFonts w:cs="Arial"/>
                <w:b/>
                <w:lang w:val="en-US"/>
              </w:rPr>
              <w:t>kurrikulës kombëtare të trajnimit t</w:t>
            </w:r>
            <w:r w:rsidRPr="00803E26">
              <w:rPr>
                <w:rFonts w:cs="Arial"/>
                <w:b/>
              </w:rPr>
              <w:t>ë SHSHAP</w:t>
            </w:r>
            <w:r>
              <w:rPr>
                <w:rFonts w:cs="Arial"/>
              </w:rPr>
              <w:t xml:space="preserve"> e disponueshme n</w:t>
            </w:r>
            <w:r w:rsidRPr="00803E26">
              <w:rPr>
                <w:rFonts w:cs="Arial"/>
              </w:rPr>
              <w:t>ë</w:t>
            </w:r>
            <w:r>
              <w:rPr>
                <w:rFonts w:cs="Arial"/>
              </w:rPr>
              <w:t>p</w:t>
            </w:r>
            <w:r w:rsidRPr="00803E26">
              <w:rPr>
                <w:rFonts w:cs="Arial"/>
              </w:rPr>
              <w:t>ë</w:t>
            </w:r>
            <w:r>
              <w:rPr>
                <w:rFonts w:cs="Arial"/>
              </w:rPr>
              <w:t>rmjet</w:t>
            </w:r>
            <w:r w:rsidR="009A25C4">
              <w:rPr>
                <w:rFonts w:cstheme="minorHAnsi"/>
              </w:rPr>
              <w:t xml:space="preserve"> e-Library  </w:t>
            </w:r>
          </w:p>
        </w:tc>
        <w:tc>
          <w:tcPr>
            <w:tcW w:w="2118" w:type="dxa"/>
          </w:tcPr>
          <w:p w:rsidR="009A25C4" w:rsidRPr="00DC24D6" w:rsidRDefault="00803E26" w:rsidP="00803E26">
            <w:pPr>
              <w:spacing w:line="240" w:lineRule="auto"/>
            </w:pPr>
            <w:r>
              <w:rPr>
                <w:b/>
              </w:rPr>
              <w:t>Ankorimi</w:t>
            </w:r>
            <w:r w:rsidR="00DC24D6">
              <w:rPr>
                <w:b/>
              </w:rPr>
              <w:t xml:space="preserve"> – </w:t>
            </w:r>
            <w:r w:rsidRPr="00803E26">
              <w:t>me institucionin komb</w:t>
            </w:r>
            <w:r w:rsidRPr="00803E26">
              <w:rPr>
                <w:rFonts w:cs="Arial"/>
                <w:lang w:val="en-US"/>
              </w:rPr>
              <w:t>ëtar</w:t>
            </w:r>
            <w:r w:rsidR="00DC24D6">
              <w:t xml:space="preserve">. </w:t>
            </w:r>
          </w:p>
        </w:tc>
        <w:tc>
          <w:tcPr>
            <w:tcW w:w="1537" w:type="dxa"/>
          </w:tcPr>
          <w:p w:rsidR="009A25C4" w:rsidRDefault="00803E26" w:rsidP="00803E26">
            <w:pPr>
              <w:spacing w:line="240" w:lineRule="auto"/>
            </w:pPr>
            <w:r>
              <w:t>SHSHAP</w:t>
            </w:r>
          </w:p>
        </w:tc>
        <w:tc>
          <w:tcPr>
            <w:tcW w:w="1390" w:type="dxa"/>
          </w:tcPr>
          <w:p w:rsidR="009A25C4" w:rsidRPr="00BF1864" w:rsidRDefault="00803E26" w:rsidP="00803E26">
            <w:pPr>
              <w:spacing w:line="240" w:lineRule="auto"/>
            </w:pPr>
            <w:r>
              <w:rPr>
                <w:b/>
              </w:rPr>
              <w:t>Njohurit</w:t>
            </w:r>
            <w:r w:rsidRPr="00803E26">
              <w:rPr>
                <w:rFonts w:cs="Arial"/>
                <w:b/>
                <w:lang w:val="it-IT"/>
              </w:rPr>
              <w:t>ë e dokumentuara</w:t>
            </w:r>
            <w:r w:rsidR="009A25C4">
              <w:t xml:space="preserve"> (manual</w:t>
            </w:r>
            <w:r>
              <w:t>et</w:t>
            </w:r>
            <w:r w:rsidR="009A25C4">
              <w:t xml:space="preserve">) </w:t>
            </w:r>
          </w:p>
        </w:tc>
      </w:tr>
    </w:tbl>
    <w:p w:rsidR="0023533D" w:rsidRDefault="0023533D" w:rsidP="007962A0">
      <w:pPr>
        <w:spacing w:line="240" w:lineRule="auto"/>
        <w:jc w:val="both"/>
        <w:rPr>
          <w:rFonts w:cstheme="minorHAnsi"/>
          <w:b/>
          <w:lang w:val="en-US"/>
        </w:rPr>
      </w:pPr>
    </w:p>
    <w:p w:rsidR="00C067B2" w:rsidRPr="001B2698" w:rsidRDefault="001B2698" w:rsidP="007962A0">
      <w:pPr>
        <w:spacing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</w:t>
      </w:r>
      <w:r w:rsidRPr="001B2698">
        <w:rPr>
          <w:rFonts w:cstheme="minorHAnsi"/>
          <w:b/>
          <w:lang w:val="en-US"/>
        </w:rPr>
        <w:t>rritjet kryesore t</w:t>
      </w:r>
      <w:r w:rsidRPr="001B2698">
        <w:rPr>
          <w:rFonts w:cs="Arial"/>
          <w:b/>
          <w:lang w:val="en-US"/>
        </w:rPr>
        <w:t>ë menaxhimit të njohurive në paketën tematike të Aksesit në Fonde</w:t>
      </w:r>
    </w:p>
    <w:p w:rsidR="00056DDD" w:rsidRPr="0016431F" w:rsidRDefault="001B2698" w:rsidP="00034D05">
      <w:pPr>
        <w:pStyle w:val="ListParagraph"/>
        <w:numPr>
          <w:ilvl w:val="0"/>
          <w:numId w:val="38"/>
        </w:numPr>
        <w:spacing w:line="240" w:lineRule="auto"/>
        <w:jc w:val="both"/>
      </w:pPr>
      <w:r>
        <w:rPr>
          <w:lang w:val="en-US"/>
        </w:rPr>
        <w:t>N</w:t>
      </w:r>
      <w:r w:rsidRPr="001B269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="00DC24D6" w:rsidRPr="0016431F">
        <w:t>total, 141 individ</w:t>
      </w:r>
      <w:r w:rsidRPr="001B2698">
        <w:rPr>
          <w:rFonts w:cs="Arial"/>
          <w:lang w:val="en-US"/>
        </w:rPr>
        <w:t>ë</w:t>
      </w:r>
      <w:r w:rsidR="00DC24D6" w:rsidRPr="0016431F">
        <w:t xml:space="preserve"> (</w:t>
      </w:r>
      <w:r>
        <w:t>nga t</w:t>
      </w:r>
      <w:r w:rsidRPr="001B269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1B2698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="00DC24D6" w:rsidRPr="0016431F">
        <w:t xml:space="preserve"> 5</w:t>
      </w:r>
      <w:r w:rsidR="00056DDD" w:rsidRPr="0016431F">
        <w:t xml:space="preserve">1 </w:t>
      </w:r>
      <w:r>
        <w:t>ishin femra</w:t>
      </w:r>
      <w:r w:rsidR="00056DDD" w:rsidRPr="0016431F">
        <w:t xml:space="preserve">) </w:t>
      </w:r>
      <w:r>
        <w:t>u trajnuan p</w:t>
      </w:r>
      <w:r w:rsidRPr="001B269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r Menaxhimin e CIklit </w:t>
      </w:r>
      <w:r w:rsidRPr="001B2698">
        <w:rPr>
          <w:rFonts w:cs="Arial"/>
          <w:lang w:val="en-US"/>
        </w:rPr>
        <w:t>të</w:t>
      </w:r>
      <w:r>
        <w:rPr>
          <w:rFonts w:cs="Arial"/>
          <w:lang w:val="en-US"/>
        </w:rPr>
        <w:t xml:space="preserve"> Projektit</w:t>
      </w:r>
      <w:r w:rsidR="00056DDD" w:rsidRPr="0016431F">
        <w:t xml:space="preserve">. </w:t>
      </w:r>
    </w:p>
    <w:p w:rsidR="00C067B2" w:rsidRDefault="00A31B44" w:rsidP="00034D05">
      <w:pPr>
        <w:pStyle w:val="ListParagraph"/>
        <w:numPr>
          <w:ilvl w:val="0"/>
          <w:numId w:val="38"/>
        </w:numPr>
        <w:spacing w:line="240" w:lineRule="auto"/>
        <w:jc w:val="both"/>
      </w:pPr>
      <w:r w:rsidRPr="0016431F">
        <w:t xml:space="preserve">Dldp </w:t>
      </w:r>
      <w:r w:rsidR="001B2698">
        <w:t>mb</w:t>
      </w:r>
      <w:r w:rsidR="001B2698" w:rsidRPr="001B2698">
        <w:rPr>
          <w:rFonts w:cs="Arial"/>
          <w:lang w:val="en-US"/>
        </w:rPr>
        <w:t>ë</w:t>
      </w:r>
      <w:r w:rsidR="001B2698">
        <w:rPr>
          <w:rFonts w:cs="Arial"/>
          <w:lang w:val="en-US"/>
        </w:rPr>
        <w:t>shtet sesionin e informacionit p</w:t>
      </w:r>
      <w:r w:rsidR="001B2698" w:rsidRPr="001B2698">
        <w:rPr>
          <w:rFonts w:cs="Arial"/>
          <w:lang w:val="en-US"/>
        </w:rPr>
        <w:t>ë</w:t>
      </w:r>
      <w:r w:rsidR="001B2698">
        <w:rPr>
          <w:rFonts w:cs="Arial"/>
          <w:lang w:val="en-US"/>
        </w:rPr>
        <w:t>r Instrumentet e Para Hyrjes</w:t>
      </w:r>
      <w:r w:rsidR="007109EE" w:rsidRPr="0016431F">
        <w:t xml:space="preserve"> (IPA) </w:t>
      </w:r>
      <w:r w:rsidR="001B2698">
        <w:t>p</w:t>
      </w:r>
      <w:r w:rsidR="001B2698" w:rsidRPr="001B2698">
        <w:rPr>
          <w:rFonts w:cs="Arial"/>
          <w:lang w:val="en-US"/>
        </w:rPr>
        <w:t>ë</w:t>
      </w:r>
      <w:r w:rsidR="001B2698">
        <w:rPr>
          <w:rFonts w:cs="Arial"/>
          <w:lang w:val="en-US"/>
        </w:rPr>
        <w:t>r t</w:t>
      </w:r>
      <w:r w:rsidR="001B2698" w:rsidRPr="001B2698">
        <w:rPr>
          <w:rFonts w:cs="Arial"/>
          <w:lang w:val="en-US"/>
        </w:rPr>
        <w:t>ë</w:t>
      </w:r>
      <w:r w:rsidR="001B2698">
        <w:rPr>
          <w:rFonts w:cs="Arial"/>
          <w:lang w:val="en-US"/>
        </w:rPr>
        <w:t xml:space="preserve"> pasur akses n</w:t>
      </w:r>
      <w:r w:rsidR="001B2698" w:rsidRPr="001B2698">
        <w:rPr>
          <w:rFonts w:cs="Arial"/>
          <w:lang w:val="en-US"/>
        </w:rPr>
        <w:t>ë</w:t>
      </w:r>
      <w:r w:rsidR="001B2698">
        <w:rPr>
          <w:rFonts w:cs="Arial"/>
          <w:lang w:val="en-US"/>
        </w:rPr>
        <w:t xml:space="preserve"> fondet e disponueshme t</w:t>
      </w:r>
      <w:r w:rsidR="001B2698" w:rsidRPr="001B2698">
        <w:rPr>
          <w:rFonts w:cs="Arial"/>
        </w:rPr>
        <w:t>ë</w:t>
      </w:r>
      <w:r w:rsidR="001B2698">
        <w:rPr>
          <w:rFonts w:cs="Arial"/>
        </w:rPr>
        <w:t xml:space="preserve"> BE</w:t>
      </w:r>
      <w:r w:rsidR="00DC24D6" w:rsidRPr="0016431F">
        <w:t xml:space="preserve">.  </w:t>
      </w:r>
    </w:p>
    <w:p w:rsidR="00647C3C" w:rsidRPr="00AE405E" w:rsidRDefault="001B2698" w:rsidP="00034D05">
      <w:pPr>
        <w:pStyle w:val="ListParagraph"/>
        <w:numPr>
          <w:ilvl w:val="0"/>
          <w:numId w:val="38"/>
        </w:numPr>
        <w:jc w:val="both"/>
        <w:rPr>
          <w:szCs w:val="22"/>
        </w:rPr>
      </w:pPr>
      <w:r>
        <w:rPr>
          <w:szCs w:val="22"/>
        </w:rPr>
        <w:t>Fondet grant u lidh</w:t>
      </w:r>
      <w:r w:rsidRPr="001B2698">
        <w:rPr>
          <w:rFonts w:cs="Arial"/>
          <w:lang w:val="en-US"/>
        </w:rPr>
        <w:t>ë</w:t>
      </w:r>
      <w:r>
        <w:rPr>
          <w:rFonts w:cs="Arial"/>
          <w:lang w:val="en-US"/>
        </w:rPr>
        <w:t>n me Programet e Fush</w:t>
      </w:r>
      <w:r w:rsidRPr="001B2698">
        <w:rPr>
          <w:rFonts w:cs="Arial"/>
          <w:lang w:val="en-US"/>
        </w:rPr>
        <w:t>ë</w:t>
      </w:r>
      <w:r>
        <w:rPr>
          <w:rFonts w:cs="Arial"/>
          <w:lang w:val="en-US"/>
        </w:rPr>
        <w:t>s Fiunksionale</w:t>
      </w:r>
      <w:r>
        <w:rPr>
          <w:szCs w:val="22"/>
        </w:rPr>
        <w:t xml:space="preserve"> (PFF</w:t>
      </w:r>
      <w:r w:rsidR="00647C3C" w:rsidRPr="00AE405E">
        <w:rPr>
          <w:szCs w:val="22"/>
        </w:rPr>
        <w:t xml:space="preserve">) </w:t>
      </w:r>
      <w:r w:rsidR="00A51C6C">
        <w:rPr>
          <w:szCs w:val="22"/>
        </w:rPr>
        <w:t>t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zhvilluara n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tet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zona funksionale</w:t>
      </w:r>
      <w:r w:rsidR="00647C3C" w:rsidRPr="00AE405E">
        <w:rPr>
          <w:szCs w:val="22"/>
        </w:rPr>
        <w:t xml:space="preserve"> (</w:t>
      </w:r>
      <w:r w:rsidR="00A51C6C">
        <w:rPr>
          <w:szCs w:val="22"/>
        </w:rPr>
        <w:t>n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>nt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bashki t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reja</w:t>
      </w:r>
      <w:r w:rsidR="00647C3C" w:rsidRPr="00AE405E">
        <w:rPr>
          <w:szCs w:val="22"/>
        </w:rPr>
        <w:t xml:space="preserve">) </w:t>
      </w:r>
      <w:r w:rsidR="00A51C6C">
        <w:rPr>
          <w:szCs w:val="22"/>
        </w:rPr>
        <w:t>n</w:t>
      </w:r>
      <w:r w:rsidR="00A51C6C" w:rsidRPr="00A51C6C">
        <w:rPr>
          <w:rFonts w:cs="Arial"/>
        </w:rPr>
        <w:t>ë</w:t>
      </w:r>
      <w:r w:rsidR="00A51C6C">
        <w:rPr>
          <w:rFonts w:cs="Arial"/>
        </w:rPr>
        <w:t xml:space="preserve"> t</w:t>
      </w:r>
      <w:r w:rsidR="00A51C6C" w:rsidRPr="00A51C6C">
        <w:rPr>
          <w:rFonts w:cs="Arial"/>
        </w:rPr>
        <w:t>ë</w:t>
      </w:r>
      <w:r w:rsidR="00A51C6C">
        <w:rPr>
          <w:rFonts w:cs="Arial"/>
        </w:rPr>
        <w:t xml:space="preserve"> tre Qarqet ku ka shtrir</w:t>
      </w:r>
      <w:r w:rsidR="00A51C6C" w:rsidRPr="00A51C6C">
        <w:rPr>
          <w:rFonts w:cs="Arial"/>
        </w:rPr>
        <w:t>ë</w:t>
      </w:r>
      <w:r w:rsidR="00A51C6C">
        <w:rPr>
          <w:rFonts w:cs="Arial"/>
        </w:rPr>
        <w:t xml:space="preserve"> aktivitetin e saj </w:t>
      </w:r>
      <w:r w:rsidR="00647C3C" w:rsidRPr="00AE405E">
        <w:rPr>
          <w:szCs w:val="22"/>
        </w:rPr>
        <w:t xml:space="preserve">dldp 3. </w:t>
      </w:r>
      <w:r w:rsidR="00A51C6C">
        <w:rPr>
          <w:szCs w:val="22"/>
        </w:rPr>
        <w:t>Dokumentet e PFF p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>rfshinin nj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pjes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shum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t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madhe analitike t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ekonomis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dhe sh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>rbimeve publike dhe qeverisjes locale dhe projekteve prioritare t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p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>rzgjedhura n</w:t>
      </w:r>
      <w:r w:rsidR="00A51C6C" w:rsidRPr="00A51C6C">
        <w:rPr>
          <w:rFonts w:cs="Arial"/>
        </w:rPr>
        <w:t>ë</w:t>
      </w:r>
      <w:r w:rsidR="00A51C6C">
        <w:rPr>
          <w:rFonts w:cs="Arial"/>
        </w:rPr>
        <w:t xml:space="preserve"> k</w:t>
      </w:r>
      <w:r w:rsidR="00A51C6C" w:rsidRPr="00A51C6C">
        <w:rPr>
          <w:rFonts w:cs="Arial"/>
        </w:rPr>
        <w:t>ë</w:t>
      </w:r>
      <w:r w:rsidR="00A51C6C">
        <w:rPr>
          <w:rFonts w:cs="Arial"/>
        </w:rPr>
        <w:t>to fusha</w:t>
      </w:r>
      <w:r w:rsidR="00647C3C" w:rsidRPr="00AE405E">
        <w:rPr>
          <w:szCs w:val="22"/>
        </w:rPr>
        <w:t xml:space="preserve">. </w:t>
      </w:r>
      <w:r w:rsidR="00A51C6C">
        <w:rPr>
          <w:szCs w:val="22"/>
        </w:rPr>
        <w:t>PFF u p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>rhap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>n n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>p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rmjet fushatave </w:t>
      </w:r>
      <w:r w:rsidR="00A51C6C">
        <w:rPr>
          <w:rFonts w:cs="Arial"/>
          <w:lang w:val="en-US"/>
        </w:rPr>
        <w:lastRenderedPageBreak/>
        <w:t>publike dhe projektet prioritare u vler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>suan nga publiku si dhe grupet specifike t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synuara siç jan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 xml:space="preserve"> bizneset locale, politikan</w:t>
      </w:r>
      <w:r w:rsidR="00A51C6C" w:rsidRPr="00A51C6C">
        <w:rPr>
          <w:rFonts w:cs="Arial"/>
          <w:lang w:val="en-US"/>
        </w:rPr>
        <w:t>ë</w:t>
      </w:r>
      <w:r w:rsidR="00A51C6C">
        <w:rPr>
          <w:rFonts w:cs="Arial"/>
          <w:lang w:val="en-US"/>
        </w:rPr>
        <w:t>t e zgjedhur vendor</w:t>
      </w:r>
      <w:r w:rsidR="00A51C6C" w:rsidRPr="00A51C6C">
        <w:rPr>
          <w:rFonts w:cs="Arial"/>
          <w:lang w:val="en-US"/>
        </w:rPr>
        <w:t>ë</w:t>
      </w:r>
      <w:r w:rsidR="00647C3C" w:rsidRPr="00AE405E">
        <w:rPr>
          <w:szCs w:val="22"/>
        </w:rPr>
        <w:t>.</w:t>
      </w:r>
    </w:p>
    <w:p w:rsidR="00647C3C" w:rsidRPr="0016431F" w:rsidRDefault="00647C3C" w:rsidP="00034D05">
      <w:pPr>
        <w:pStyle w:val="ListParagraph"/>
        <w:numPr>
          <w:ilvl w:val="0"/>
          <w:numId w:val="0"/>
        </w:numPr>
        <w:spacing w:line="240" w:lineRule="auto"/>
        <w:ind w:left="720"/>
        <w:jc w:val="both"/>
      </w:pPr>
    </w:p>
    <w:p w:rsidR="00F65C55" w:rsidRDefault="00F65C55" w:rsidP="007962A0">
      <w:pPr>
        <w:spacing w:line="240" w:lineRule="auto"/>
        <w:sectPr w:rsidR="00F65C55" w:rsidSect="009D484B">
          <w:pgSz w:w="16838" w:h="11899" w:orient="landscape" w:code="9"/>
          <w:pgMar w:top="1134" w:right="1134" w:bottom="1134" w:left="1417" w:header="706" w:footer="706" w:gutter="0"/>
          <w:cols w:space="708"/>
          <w:docGrid w:linePitch="360"/>
        </w:sectPr>
      </w:pPr>
    </w:p>
    <w:p w:rsidR="00353683" w:rsidRDefault="00A51C6C" w:rsidP="007962A0">
      <w:pPr>
        <w:pStyle w:val="Heading1"/>
        <w:numPr>
          <w:ilvl w:val="0"/>
          <w:numId w:val="7"/>
        </w:numPr>
        <w:spacing w:line="240" w:lineRule="auto"/>
      </w:pPr>
      <w:bookmarkStart w:id="18" w:name="_Toc508192412"/>
      <w:r>
        <w:lastRenderedPageBreak/>
        <w:t>M</w:t>
      </w:r>
      <w:r w:rsidRPr="0060479D">
        <w:rPr>
          <w:lang w:val="it-IT"/>
        </w:rPr>
        <w:t>ë</w:t>
      </w:r>
      <w:r>
        <w:rPr>
          <w:lang w:val="it-IT"/>
        </w:rPr>
        <w:t>simet e nxjerra</w:t>
      </w:r>
      <w:bookmarkEnd w:id="18"/>
    </w:p>
    <w:p w:rsidR="007268DB" w:rsidRDefault="007D438D" w:rsidP="00034D05">
      <w:pPr>
        <w:spacing w:line="240" w:lineRule="auto"/>
        <w:jc w:val="both"/>
      </w:pPr>
      <w:r w:rsidRPr="007D438D">
        <w:rPr>
          <w:rFonts w:cs="Arial"/>
          <w:lang w:val="en-US"/>
        </w:rPr>
        <w:t>Ësh</w:t>
      </w:r>
      <w:r>
        <w:rPr>
          <w:rFonts w:cs="Arial"/>
          <w:lang w:val="en-US"/>
        </w:rPr>
        <w:t>t</w:t>
      </w:r>
      <w:r w:rsidRPr="007D438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qart</w:t>
      </w:r>
      <w:r w:rsidRPr="007D438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qasja e </w:t>
      </w:r>
      <w:r w:rsidR="00811FCC">
        <w:t>dldp</w:t>
      </w:r>
      <w:r>
        <w:t xml:space="preserve"> me drejtim nga poshjt</w:t>
      </w:r>
      <w:r w:rsidRPr="007D438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lart p</w:t>
      </w:r>
      <w:r w:rsidRPr="007D438D">
        <w:rPr>
          <w:rFonts w:cs="Arial"/>
          <w:lang w:val="en-US"/>
        </w:rPr>
        <w:t>ë</w:t>
      </w:r>
      <w:r>
        <w:rPr>
          <w:rFonts w:cs="Arial"/>
          <w:lang w:val="en-US"/>
        </w:rPr>
        <w:t>r t</w:t>
      </w:r>
      <w:r w:rsidRPr="007D438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</w:t>
      </w:r>
      <w:r w:rsidRPr="007D438D">
        <w:rPr>
          <w:rFonts w:cs="Arial"/>
          <w:lang w:val="en-US"/>
        </w:rPr>
        <w:t>ë</w:t>
      </w:r>
      <w:r>
        <w:rPr>
          <w:rFonts w:cs="Arial"/>
          <w:lang w:val="en-US"/>
        </w:rPr>
        <w:t>suarin dhe ndarjen e njohurive si inj</w:t>
      </w:r>
      <w:r w:rsidRPr="007D438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process ntensiv nga pikpamjua e koh</w:t>
      </w:r>
      <w:r w:rsidRPr="007D438D">
        <w:rPr>
          <w:rFonts w:cs="Arial"/>
        </w:rPr>
        <w:t>ë</w:t>
      </w:r>
      <w:r>
        <w:rPr>
          <w:rFonts w:cs="Arial"/>
        </w:rPr>
        <w:t>s dhe nga pikpamja e burimeve</w:t>
      </w:r>
      <w:r w:rsidR="007268DB">
        <w:t>.</w:t>
      </w:r>
      <w:r w:rsidR="00811FCC">
        <w:t xml:space="preserve"> </w:t>
      </w:r>
      <w:r>
        <w:t>Megjithat</w:t>
      </w:r>
      <w:r w:rsidRPr="007D438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ka benefite t</w:t>
      </w:r>
      <w:r w:rsidRPr="007D438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qarta t</w:t>
      </w:r>
      <w:r w:rsidRPr="007D438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cilat burojn</w:t>
      </w:r>
      <w:r w:rsidRPr="007D438D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nga kjo qasje</w:t>
      </w:r>
      <w:r w:rsidR="00811FCC">
        <w:t xml:space="preserve">. </w:t>
      </w:r>
      <w:r w:rsidR="005302C0">
        <w:t>Grumbullimi i t</w:t>
      </w:r>
      <w:r w:rsidR="005302C0" w:rsidRPr="005302C0">
        <w:rPr>
          <w:rFonts w:cs="Arial"/>
          <w:lang w:val="en-US"/>
        </w:rPr>
        <w:t>ë</w:t>
      </w:r>
      <w:r w:rsidR="005302C0">
        <w:rPr>
          <w:rFonts w:cs="Arial"/>
          <w:lang w:val="en-US"/>
        </w:rPr>
        <w:t xml:space="preserve"> dh</w:t>
      </w:r>
      <w:r w:rsidR="005302C0" w:rsidRPr="005302C0">
        <w:rPr>
          <w:rFonts w:cs="Arial"/>
          <w:lang w:val="en-US"/>
        </w:rPr>
        <w:t>ë</w:t>
      </w:r>
      <w:r w:rsidR="005302C0">
        <w:rPr>
          <w:rFonts w:cs="Arial"/>
          <w:lang w:val="en-US"/>
        </w:rPr>
        <w:t>nave, ekspertiz</w:t>
      </w:r>
      <w:r w:rsidR="005302C0" w:rsidRPr="005302C0">
        <w:rPr>
          <w:rFonts w:cs="Arial"/>
          <w:lang w:val="en-US"/>
        </w:rPr>
        <w:t>ë</w:t>
      </w:r>
      <w:r w:rsidR="005302C0">
        <w:rPr>
          <w:rFonts w:cs="Arial"/>
          <w:lang w:val="en-US"/>
        </w:rPr>
        <w:t xml:space="preserve">s dhe praktikave </w:t>
      </w:r>
      <w:r w:rsidR="005302C0" w:rsidRPr="005302C0">
        <w:rPr>
          <w:rFonts w:cs="Arial"/>
          <w:b/>
          <w:lang w:val="en-US"/>
        </w:rPr>
        <w:t>m</w:t>
      </w:r>
      <w:r w:rsidR="005302C0" w:rsidRPr="005302C0">
        <w:rPr>
          <w:rFonts w:cs="Arial"/>
          <w:lang w:val="en-US"/>
        </w:rPr>
        <w:t>ë të</w:t>
      </w:r>
      <w:r w:rsidR="005302C0">
        <w:rPr>
          <w:rFonts w:cs="Arial"/>
          <w:lang w:val="en-US"/>
        </w:rPr>
        <w:t xml:space="preserve"> mira nga nj</w:t>
      </w:r>
      <w:r w:rsidR="005302C0" w:rsidRPr="005302C0">
        <w:rPr>
          <w:rFonts w:cs="Arial"/>
          <w:lang w:val="en-US"/>
        </w:rPr>
        <w:t>ë</w:t>
      </w:r>
      <w:r w:rsidR="005302C0">
        <w:rPr>
          <w:rFonts w:cs="Arial"/>
          <w:lang w:val="en-US"/>
        </w:rPr>
        <w:t xml:space="preserve"> s</w:t>
      </w:r>
      <w:r w:rsidR="005302C0" w:rsidRPr="005302C0">
        <w:rPr>
          <w:rFonts w:cs="Arial"/>
          <w:lang w:val="en-US"/>
        </w:rPr>
        <w:t>ë</w:t>
      </w:r>
      <w:r w:rsidR="005302C0">
        <w:rPr>
          <w:rFonts w:cs="Arial"/>
          <w:lang w:val="en-US"/>
        </w:rPr>
        <w:t>r</w:t>
      </w:r>
      <w:r w:rsidR="005302C0" w:rsidRPr="005302C0">
        <w:rPr>
          <w:rFonts w:cs="Arial"/>
          <w:lang w:val="en-US"/>
        </w:rPr>
        <w:t>ë</w:t>
      </w:r>
      <w:r w:rsidR="005302C0">
        <w:rPr>
          <w:rFonts w:cs="Arial"/>
          <w:lang w:val="en-US"/>
        </w:rPr>
        <w:t xml:space="preserve"> partner</w:t>
      </w:r>
      <w:r w:rsidR="005302C0" w:rsidRPr="005302C0">
        <w:rPr>
          <w:rFonts w:cs="Arial"/>
          <w:lang w:val="en-US"/>
        </w:rPr>
        <w:t>ë</w:t>
      </w:r>
      <w:r w:rsidR="005302C0">
        <w:rPr>
          <w:rFonts w:cs="Arial"/>
          <w:lang w:val="en-US"/>
        </w:rPr>
        <w:t>sh dhe marrja e koh</w:t>
      </w:r>
      <w:r w:rsidR="005302C0" w:rsidRPr="005302C0">
        <w:rPr>
          <w:rFonts w:cs="Arial"/>
          <w:lang w:val="en-US"/>
        </w:rPr>
        <w:t>ë</w:t>
      </w:r>
      <w:r w:rsidR="005302C0">
        <w:rPr>
          <w:rFonts w:cs="Arial"/>
          <w:lang w:val="en-US"/>
        </w:rPr>
        <w:t>s p</w:t>
      </w:r>
      <w:r w:rsidR="005302C0" w:rsidRPr="005302C0">
        <w:rPr>
          <w:rFonts w:cs="Arial"/>
          <w:lang w:val="en-US"/>
        </w:rPr>
        <w:t>ë</w:t>
      </w:r>
      <w:r w:rsidR="005302C0">
        <w:rPr>
          <w:rFonts w:cs="Arial"/>
          <w:lang w:val="en-US"/>
        </w:rPr>
        <w:t>r t</w:t>
      </w:r>
      <w:r w:rsidR="005302C0" w:rsidRPr="005302C0">
        <w:rPr>
          <w:rFonts w:cs="Arial"/>
          <w:lang w:val="en-US"/>
        </w:rPr>
        <w:t>ë</w:t>
      </w:r>
      <w:r w:rsidR="005302C0">
        <w:rPr>
          <w:rFonts w:cs="Arial"/>
          <w:lang w:val="en-US"/>
        </w:rPr>
        <w:t xml:space="preserve"> analizuar</w:t>
      </w:r>
      <w:r w:rsidR="007268DB">
        <w:t>, pre</w:t>
      </w:r>
      <w:r w:rsidR="005302C0">
        <w:t>zantuar dhe validuar rezultatet kan</w:t>
      </w:r>
      <w:r w:rsidR="005302C0" w:rsidRPr="005302C0">
        <w:rPr>
          <w:rFonts w:cs="Arial"/>
        </w:rPr>
        <w:t>ë</w:t>
      </w:r>
      <w:r w:rsidR="005302C0">
        <w:rPr>
          <w:rFonts w:cs="Arial"/>
        </w:rPr>
        <w:t xml:space="preserve"> rritur reputacionin e dldp sa i p</w:t>
      </w:r>
      <w:r w:rsidR="005302C0" w:rsidRPr="005302C0">
        <w:rPr>
          <w:rFonts w:cs="Arial"/>
        </w:rPr>
        <w:t>ë</w:t>
      </w:r>
      <w:r w:rsidR="005302C0">
        <w:rPr>
          <w:rFonts w:cs="Arial"/>
        </w:rPr>
        <w:t>rket pun</w:t>
      </w:r>
      <w:r w:rsidR="005302C0" w:rsidRPr="005302C0">
        <w:rPr>
          <w:rFonts w:cs="Arial"/>
        </w:rPr>
        <w:t>ë</w:t>
      </w:r>
      <w:r w:rsidR="005302C0">
        <w:rPr>
          <w:rFonts w:cs="Arial"/>
        </w:rPr>
        <w:t xml:space="preserve">s me </w:t>
      </w:r>
      <w:r w:rsidR="005302C0" w:rsidRPr="00AC75E3">
        <w:rPr>
          <w:rFonts w:cs="Arial"/>
          <w:b/>
        </w:rPr>
        <w:t>cilësi të lartë</w:t>
      </w:r>
      <w:r w:rsidR="005302C0">
        <w:rPr>
          <w:rFonts w:cs="Arial"/>
        </w:rPr>
        <w:t xml:space="preserve"> dhe </w:t>
      </w:r>
      <w:r w:rsidR="005302C0" w:rsidRPr="00AC75E3">
        <w:rPr>
          <w:rFonts w:cs="Arial"/>
          <w:b/>
        </w:rPr>
        <w:t>bazuar në  të dhëna konkrete</w:t>
      </w:r>
      <w:r w:rsidR="007268DB">
        <w:t xml:space="preserve">. </w:t>
      </w:r>
      <w:r w:rsidR="00AC75E3">
        <w:t>Ky reputacion b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>n q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 xml:space="preserve"> kontributi dhe rekomandimet e dldp dhe partner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>ve t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 xml:space="preserve"> saj n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 xml:space="preserve"> qeverisjen vendore t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 xml:space="preserve"> vler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>sohen dhe adaptohen</w:t>
      </w:r>
      <w:r w:rsidR="00271F24">
        <w:t xml:space="preserve"> (</w:t>
      </w:r>
      <w:r w:rsidR="00AC75E3">
        <w:t>si n</w:t>
      </w:r>
      <w:r w:rsidR="00AC75E3" w:rsidRPr="00AC75E3">
        <w:rPr>
          <w:rFonts w:cs="Arial"/>
        </w:rPr>
        <w:t>ë</w:t>
      </w:r>
      <w:r w:rsidR="00AC75E3">
        <w:rPr>
          <w:rFonts w:cs="Arial"/>
        </w:rPr>
        <w:t xml:space="preserve"> Shqip</w:t>
      </w:r>
      <w:r w:rsidR="00AC75E3" w:rsidRPr="00AC75E3">
        <w:rPr>
          <w:rFonts w:cs="Arial"/>
        </w:rPr>
        <w:t>ë</w:t>
      </w:r>
      <w:r w:rsidR="00AC75E3">
        <w:rPr>
          <w:rFonts w:cs="Arial"/>
        </w:rPr>
        <w:t>ri dhe p</w:t>
      </w:r>
      <w:r w:rsidR="00AC75E3" w:rsidRPr="00AC75E3">
        <w:rPr>
          <w:rFonts w:cs="Arial"/>
        </w:rPr>
        <w:t>ë</w:t>
      </w:r>
      <w:r w:rsidR="00AC75E3">
        <w:rPr>
          <w:rFonts w:cs="Arial"/>
        </w:rPr>
        <w:t>rtej n</w:t>
      </w:r>
      <w:r w:rsidR="00AC75E3" w:rsidRPr="00AC75E3">
        <w:rPr>
          <w:rFonts w:cs="Arial"/>
        </w:rPr>
        <w:t>ë</w:t>
      </w:r>
      <w:r w:rsidR="00AC75E3">
        <w:rPr>
          <w:rFonts w:cs="Arial"/>
        </w:rPr>
        <w:t xml:space="preserve"> programme t</w:t>
      </w:r>
      <w:r w:rsidR="00AC75E3" w:rsidRPr="00AC75E3">
        <w:rPr>
          <w:rFonts w:cs="Arial"/>
        </w:rPr>
        <w:t>ë</w:t>
      </w:r>
      <w:r w:rsidR="00AC75E3">
        <w:rPr>
          <w:rFonts w:cs="Arial"/>
        </w:rPr>
        <w:t xml:space="preserve"> tjera t</w:t>
      </w:r>
      <w:r w:rsidR="00AC75E3" w:rsidRPr="00AC75E3">
        <w:rPr>
          <w:rFonts w:cs="Arial"/>
        </w:rPr>
        <w:t>ë</w:t>
      </w:r>
      <w:r w:rsidR="00AC75E3">
        <w:rPr>
          <w:rFonts w:cs="Arial"/>
        </w:rPr>
        <w:t xml:space="preserve"> </w:t>
      </w:r>
      <w:r w:rsidR="00271F24">
        <w:t xml:space="preserve">Helvetas). Dldp </w:t>
      </w:r>
      <w:r w:rsidR="00AC75E3">
        <w:t>ka v</w:t>
      </w:r>
      <w:r w:rsidR="00AC75E3" w:rsidRPr="00AC75E3">
        <w:rPr>
          <w:rFonts w:cs="Arial"/>
          <w:lang w:val="en-US"/>
        </w:rPr>
        <w:t>ënë</w:t>
      </w:r>
      <w:r w:rsidR="00AC75E3">
        <w:rPr>
          <w:rFonts w:cs="Arial"/>
          <w:lang w:val="en-US"/>
        </w:rPr>
        <w:t xml:space="preserve"> gjithashtu theksin mbi </w:t>
      </w:r>
      <w:r w:rsidR="00AC75E3" w:rsidRPr="00AC75E3">
        <w:rPr>
          <w:rFonts w:cs="Arial"/>
          <w:b/>
          <w:lang w:val="en-US"/>
        </w:rPr>
        <w:t>qendrueshmërinë</w:t>
      </w:r>
      <w:r w:rsidR="00AC75E3">
        <w:rPr>
          <w:rFonts w:cs="Arial"/>
          <w:lang w:val="en-US"/>
        </w:rPr>
        <w:t xml:space="preserve"> </w:t>
      </w:r>
      <w:r w:rsidR="00AC75E3" w:rsidRPr="00AC75E3">
        <w:rPr>
          <w:rFonts w:cs="Arial"/>
          <w:b/>
          <w:lang w:val="en-US"/>
        </w:rPr>
        <w:t>p</w:t>
      </w:r>
      <w:r w:rsidR="00AC75E3" w:rsidRPr="00AC75E3">
        <w:rPr>
          <w:rFonts w:cs="Arial"/>
          <w:lang w:val="en-US"/>
        </w:rPr>
        <w:t>ë</w:t>
      </w:r>
      <w:r w:rsidR="00AC75E3" w:rsidRPr="00AC75E3">
        <w:rPr>
          <w:rFonts w:cs="Arial"/>
          <w:b/>
          <w:lang w:val="en-US"/>
        </w:rPr>
        <w:t>r</w:t>
      </w:r>
      <w:r w:rsidR="00AC75E3">
        <w:rPr>
          <w:rFonts w:cs="Arial"/>
          <w:lang w:val="en-US"/>
        </w:rPr>
        <w:t xml:space="preserve"> t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 xml:space="preserve"> siguruar p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>rpjekjet e duhura n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 xml:space="preserve"> lidhje me menaxhimin e njohurive p</w:t>
      </w:r>
      <w:r w:rsidR="00AC75E3" w:rsidRPr="00AC75E3">
        <w:rPr>
          <w:rFonts w:cs="Arial"/>
        </w:rPr>
        <w:t>ë</w:t>
      </w:r>
      <w:r w:rsidR="00AC75E3">
        <w:rPr>
          <w:rFonts w:cs="Arial"/>
          <w:lang w:val="en-US"/>
        </w:rPr>
        <w:t>rtej programit</w:t>
      </w:r>
      <w:r w:rsidR="00271F24">
        <w:t xml:space="preserve">. </w:t>
      </w:r>
      <w:r w:rsidR="00AC75E3">
        <w:t>K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>to aspekte jepen m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 xml:space="preserve"> tej t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 xml:space="preserve"> p</w:t>
      </w:r>
      <w:r w:rsidR="00E312E9" w:rsidRPr="00E312E9">
        <w:rPr>
          <w:rFonts w:cs="Arial"/>
        </w:rPr>
        <w:t>ë</w:t>
      </w:r>
      <w:r w:rsidR="00AC75E3">
        <w:rPr>
          <w:rFonts w:cs="Arial"/>
          <w:lang w:val="en-US"/>
        </w:rPr>
        <w:t>rshkruara tek m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 xml:space="preserve"> posht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 xml:space="preserve"> tek m</w:t>
      </w:r>
      <w:r w:rsidR="00AC75E3" w:rsidRPr="00AC75E3">
        <w:rPr>
          <w:rFonts w:cs="Arial"/>
          <w:lang w:val="en-US"/>
        </w:rPr>
        <w:t>ë</w:t>
      </w:r>
      <w:r w:rsidR="00AC75E3">
        <w:rPr>
          <w:rFonts w:cs="Arial"/>
          <w:lang w:val="en-US"/>
        </w:rPr>
        <w:t>simet e nxjerra</w:t>
      </w:r>
      <w:r w:rsidR="001223E5">
        <w:t xml:space="preserve">: </w:t>
      </w:r>
    </w:p>
    <w:p w:rsidR="00B050E9" w:rsidRPr="000846BB" w:rsidRDefault="00744CB2" w:rsidP="00034D05">
      <w:pPr>
        <w:pStyle w:val="ListParagraph"/>
        <w:numPr>
          <w:ilvl w:val="0"/>
          <w:numId w:val="45"/>
        </w:numPr>
        <w:spacing w:line="240" w:lineRule="auto"/>
        <w:jc w:val="both"/>
        <w:rPr>
          <w:b/>
          <w:lang w:val="it-IT"/>
        </w:rPr>
      </w:pPr>
      <w:r w:rsidRPr="000846BB">
        <w:rPr>
          <w:b/>
          <w:lang w:val="it-IT"/>
        </w:rPr>
        <w:t>Politika bazuar n</w:t>
      </w:r>
      <w:r w:rsidRPr="000846BB">
        <w:rPr>
          <w:rFonts w:cs="Arial"/>
          <w:b/>
          <w:lang w:val="it-IT"/>
        </w:rPr>
        <w:t>ë prova për an</w:t>
      </w:r>
      <w:r w:rsidR="00E312E9">
        <w:rPr>
          <w:rFonts w:cs="Arial"/>
          <w:b/>
          <w:lang w:val="it-IT"/>
        </w:rPr>
        <w:t>g</w:t>
      </w:r>
      <w:r w:rsidRPr="000846BB">
        <w:rPr>
          <w:rFonts w:cs="Arial"/>
          <w:b/>
          <w:lang w:val="it-IT"/>
        </w:rPr>
        <w:t>azhimet solide dhe me cilësi të lartë</w:t>
      </w:r>
    </w:p>
    <w:p w:rsidR="00517F6A" w:rsidRPr="000846BB" w:rsidRDefault="00744CB2" w:rsidP="00034D05">
      <w:pPr>
        <w:spacing w:line="240" w:lineRule="auto"/>
        <w:jc w:val="both"/>
        <w:rPr>
          <w:lang w:val="it-IT"/>
        </w:rPr>
      </w:pPr>
      <w:r w:rsidRPr="000846BB">
        <w:rPr>
          <w:lang w:val="it-IT"/>
        </w:rPr>
        <w:t>Qasja e d</w:t>
      </w:r>
      <w:r w:rsidR="008837AD" w:rsidRPr="000846BB">
        <w:rPr>
          <w:lang w:val="it-IT"/>
        </w:rPr>
        <w:t>ldp</w:t>
      </w:r>
      <w:r w:rsidRPr="000846BB">
        <w:rPr>
          <w:lang w:val="it-IT"/>
        </w:rPr>
        <w:t xml:space="preserve"> p</w:t>
      </w:r>
      <w:r w:rsidRPr="000846BB">
        <w:rPr>
          <w:rFonts w:cs="Arial"/>
          <w:lang w:val="it-IT"/>
        </w:rPr>
        <w:t>ër të përmirësuar sigurimin e shërbimit lokal apo ndikimin në politikë</w:t>
      </w:r>
      <w:r w:rsidRPr="000846BB">
        <w:rPr>
          <w:lang w:val="it-IT"/>
        </w:rPr>
        <w:t xml:space="preserve"> ka qen</w:t>
      </w:r>
      <w:r w:rsidRPr="000846BB">
        <w:rPr>
          <w:rFonts w:cs="Arial"/>
          <w:lang w:val="it-IT"/>
        </w:rPr>
        <w:t>ë bazuar qartësisht tek të dhënat</w:t>
      </w:r>
      <w:r w:rsidR="00811FCC" w:rsidRPr="000846BB">
        <w:rPr>
          <w:lang w:val="it-IT"/>
        </w:rPr>
        <w:t xml:space="preserve">. </w:t>
      </w:r>
      <w:r w:rsidRPr="000846BB">
        <w:rPr>
          <w:lang w:val="it-IT"/>
        </w:rPr>
        <w:t>Kjo do t</w:t>
      </w:r>
      <w:r w:rsidRPr="000846BB">
        <w:rPr>
          <w:rFonts w:cs="Arial"/>
          <w:lang w:val="it-IT"/>
        </w:rPr>
        <w:t>ë thotë marrja e kohës për të grumbulluar fakte nga një sërë burimesh dhe opinione nga një varg i gjerë partnerësh</w:t>
      </w:r>
      <w:r w:rsidRPr="000846BB">
        <w:rPr>
          <w:lang w:val="it-IT"/>
        </w:rPr>
        <w:t xml:space="preserve"> dhe m</w:t>
      </w:r>
      <w:r w:rsidRPr="000846BB">
        <w:rPr>
          <w:rFonts w:cs="Arial"/>
          <w:lang w:val="it-IT"/>
        </w:rPr>
        <w:t>ë pas analizimi i</w:t>
      </w:r>
      <w:r w:rsidR="001223E5" w:rsidRPr="000846BB">
        <w:rPr>
          <w:lang w:val="it-IT"/>
        </w:rPr>
        <w:t xml:space="preserve"> </w:t>
      </w:r>
      <w:r w:rsidRPr="000846BB">
        <w:rPr>
          <w:lang w:val="it-IT"/>
        </w:rPr>
        <w:t>atyre t</w:t>
      </w:r>
      <w:r w:rsidRPr="000846BB">
        <w:rPr>
          <w:rFonts w:cs="Arial"/>
          <w:lang w:val="it-IT"/>
        </w:rPr>
        <w:t>ë dhënave me qëllim që më pas të jepet një përgjigjje koherente dhe e informuar dhe propozim për ndryshim në sigurimin e shërbimit dhe politikën e bazuar në të dhëna</w:t>
      </w:r>
      <w:r w:rsidR="00010B2F" w:rsidRPr="000846BB">
        <w:rPr>
          <w:lang w:val="it-IT"/>
        </w:rPr>
        <w:t>.</w:t>
      </w:r>
      <w:r w:rsidRPr="000846BB">
        <w:rPr>
          <w:lang w:val="it-IT"/>
        </w:rPr>
        <w:t xml:space="preserve"> Megjith</w:t>
      </w:r>
      <w:r w:rsidRPr="000846BB">
        <w:rPr>
          <w:rFonts w:cs="Arial"/>
          <w:lang w:val="it-IT"/>
        </w:rPr>
        <w:t>ëse ka marrë shumë kohë dhe shpenzuar shumë burime, kjo rriti reputacionin e dldp në lidhje me angazhimet solide të dldp me cilësi të lartë</w:t>
      </w:r>
      <w:r w:rsidR="005608ED" w:rsidRPr="000846BB">
        <w:rPr>
          <w:lang w:val="it-IT"/>
        </w:rPr>
        <w:t xml:space="preserve"> (</w:t>
      </w:r>
      <w:r w:rsidR="00165D6F" w:rsidRPr="000846BB">
        <w:rPr>
          <w:lang w:val="it-IT"/>
        </w:rPr>
        <w:t>p</w:t>
      </w:r>
      <w:r w:rsidR="005608ED" w:rsidRPr="000846BB">
        <w:rPr>
          <w:lang w:val="it-IT"/>
        </w:rPr>
        <w:t>.</w:t>
      </w:r>
      <w:r w:rsidR="00165D6F" w:rsidRPr="000846BB">
        <w:rPr>
          <w:lang w:val="it-IT"/>
        </w:rPr>
        <w:t>sh</w:t>
      </w:r>
      <w:r w:rsidR="005608ED" w:rsidRPr="000846BB">
        <w:rPr>
          <w:lang w:val="it-IT"/>
        </w:rPr>
        <w:t xml:space="preserve">. </w:t>
      </w:r>
      <w:r w:rsidR="00165D6F" w:rsidRPr="000846BB">
        <w:rPr>
          <w:lang w:val="it-IT"/>
        </w:rPr>
        <w:t>reputacioni i</w:t>
      </w:r>
      <w:r w:rsidR="001223E5" w:rsidRPr="000846BB">
        <w:rPr>
          <w:lang w:val="it-IT"/>
        </w:rPr>
        <w:t xml:space="preserve"> </w:t>
      </w:r>
      <w:r w:rsidR="00165D6F" w:rsidRPr="000846BB">
        <w:rPr>
          <w:lang w:val="it-IT"/>
        </w:rPr>
        <w:t>modelit t</w:t>
      </w:r>
      <w:r w:rsidR="00165D6F" w:rsidRPr="000846BB">
        <w:rPr>
          <w:rFonts w:cs="Arial"/>
          <w:lang w:val="it-IT"/>
        </w:rPr>
        <w:t>ë</w:t>
      </w:r>
      <w:r w:rsidR="001223E5" w:rsidRPr="000846BB">
        <w:rPr>
          <w:lang w:val="it-IT"/>
        </w:rPr>
        <w:t xml:space="preserve"> </w:t>
      </w:r>
      <w:r w:rsidR="005608ED" w:rsidRPr="000846BB">
        <w:rPr>
          <w:lang w:val="it-IT"/>
        </w:rPr>
        <w:t>dldp</w:t>
      </w:r>
      <w:r w:rsidR="00165D6F" w:rsidRPr="000846BB">
        <w:rPr>
          <w:lang w:val="it-IT"/>
        </w:rPr>
        <w:t xml:space="preserve"> p</w:t>
      </w:r>
      <w:r w:rsidR="00165D6F" w:rsidRPr="000846BB">
        <w:rPr>
          <w:rFonts w:cs="Arial"/>
          <w:lang w:val="it-IT"/>
        </w:rPr>
        <w:t>ër</w:t>
      </w:r>
      <w:r w:rsidR="005608ED" w:rsidRPr="000846BB">
        <w:rPr>
          <w:lang w:val="it-IT"/>
        </w:rPr>
        <w:t xml:space="preserve"> </w:t>
      </w:r>
      <w:r w:rsidR="0073153D" w:rsidRPr="000846BB">
        <w:rPr>
          <w:lang w:val="it-IT"/>
        </w:rPr>
        <w:t>i</w:t>
      </w:r>
      <w:r w:rsidR="005608ED" w:rsidRPr="000846BB">
        <w:rPr>
          <w:lang w:val="it-IT"/>
        </w:rPr>
        <w:t xml:space="preserve">OSSh </w:t>
      </w:r>
      <w:r w:rsidR="00165D6F" w:rsidRPr="000846BB">
        <w:rPr>
          <w:lang w:val="it-IT"/>
        </w:rPr>
        <w:t>n</w:t>
      </w:r>
      <w:r w:rsidR="00165D6F" w:rsidRPr="000846BB">
        <w:rPr>
          <w:rFonts w:cs="Arial"/>
          <w:lang w:val="it-IT"/>
        </w:rPr>
        <w:t>ë krahasim me të tjerët</w:t>
      </w:r>
      <w:r w:rsidR="005608ED" w:rsidRPr="000846BB">
        <w:rPr>
          <w:lang w:val="it-IT"/>
        </w:rPr>
        <w:t xml:space="preserve">) </w:t>
      </w:r>
      <w:r w:rsidR="00165D6F" w:rsidRPr="000846BB">
        <w:rPr>
          <w:lang w:val="it-IT"/>
        </w:rPr>
        <w:t>dhe ka p</w:t>
      </w:r>
      <w:r w:rsidR="00165D6F" w:rsidRPr="000846BB">
        <w:rPr>
          <w:rFonts w:cs="Arial"/>
          <w:lang w:val="it-IT"/>
        </w:rPr>
        <w:t>ë</w:t>
      </w:r>
      <w:r w:rsidR="00165D6F" w:rsidRPr="000846BB">
        <w:rPr>
          <w:lang w:val="it-IT"/>
        </w:rPr>
        <w:t>rgatitur rrug</w:t>
      </w:r>
      <w:r w:rsidR="00165D6F" w:rsidRPr="000846BB">
        <w:rPr>
          <w:rFonts w:cs="Arial"/>
          <w:lang w:val="it-IT"/>
        </w:rPr>
        <w:t>ën për krijimin e rolit të saj në çështje të tjera</w:t>
      </w:r>
      <w:r w:rsidR="001223E5" w:rsidRPr="000846BB">
        <w:rPr>
          <w:lang w:val="it-IT"/>
        </w:rPr>
        <w:t xml:space="preserve"> (s</w:t>
      </w:r>
      <w:r w:rsidR="00165D6F" w:rsidRPr="000846BB">
        <w:rPr>
          <w:lang w:val="it-IT"/>
        </w:rPr>
        <w:t>i p</w:t>
      </w:r>
      <w:r w:rsidR="00165D6F" w:rsidRPr="000846BB">
        <w:rPr>
          <w:rFonts w:cs="Arial"/>
          <w:lang w:val="it-IT"/>
        </w:rPr>
        <w:t>ër shembull</w:t>
      </w:r>
      <w:r w:rsidR="001223E5" w:rsidRPr="000846BB">
        <w:rPr>
          <w:lang w:val="it-IT"/>
        </w:rPr>
        <w:t xml:space="preserve"> OSSh</w:t>
      </w:r>
      <w:r w:rsidR="00165D6F" w:rsidRPr="000846BB">
        <w:rPr>
          <w:lang w:val="it-IT"/>
        </w:rPr>
        <w:t xml:space="preserve"> e inmtegruar</w:t>
      </w:r>
      <w:r w:rsidR="005608ED" w:rsidRPr="000846BB">
        <w:rPr>
          <w:lang w:val="it-IT"/>
        </w:rPr>
        <w:t xml:space="preserve">). </w:t>
      </w:r>
      <w:r w:rsidR="00774015" w:rsidRPr="000846BB">
        <w:rPr>
          <w:lang w:val="it-IT"/>
        </w:rPr>
        <w:t>Theksi i d</w:t>
      </w:r>
      <w:r w:rsidR="008837AD" w:rsidRPr="000846BB">
        <w:rPr>
          <w:lang w:val="it-IT"/>
        </w:rPr>
        <w:t>ldp</w:t>
      </w:r>
      <w:r w:rsidR="00774015" w:rsidRPr="000846BB">
        <w:rPr>
          <w:lang w:val="it-IT"/>
        </w:rPr>
        <w:t xml:space="preserve"> tek vendim-marrja bazuar tek provat njihet si nj</w:t>
      </w:r>
      <w:r w:rsidR="00774015" w:rsidRPr="000846BB">
        <w:rPr>
          <w:rFonts w:cs="Arial"/>
          <w:lang w:val="it-IT"/>
        </w:rPr>
        <w:t>ë eksperiencë thelbësore që ka ndihmuar ekspertët e dldp për të projektuar zgjidhjet dhe ekspertizën në përgjigjje të nevojave dhe kapaciteteve të NJQV</w:t>
      </w:r>
      <w:r w:rsidR="00F215FE" w:rsidRPr="000846BB">
        <w:rPr>
          <w:lang w:val="it-IT"/>
        </w:rPr>
        <w:t xml:space="preserve">. </w:t>
      </w:r>
    </w:p>
    <w:p w:rsidR="00EC15A9" w:rsidRPr="000846BB" w:rsidRDefault="00774015" w:rsidP="00034D05">
      <w:pPr>
        <w:pStyle w:val="ListParagraph"/>
        <w:numPr>
          <w:ilvl w:val="0"/>
          <w:numId w:val="45"/>
        </w:numPr>
        <w:spacing w:line="240" w:lineRule="auto"/>
        <w:jc w:val="both"/>
        <w:rPr>
          <w:b/>
          <w:lang w:val="it-IT"/>
        </w:rPr>
      </w:pPr>
      <w:r w:rsidRPr="000846BB">
        <w:rPr>
          <w:b/>
          <w:lang w:val="it-IT"/>
        </w:rPr>
        <w:t>P</w:t>
      </w:r>
      <w:r w:rsidRPr="000846BB">
        <w:rPr>
          <w:rFonts w:cs="Arial"/>
          <w:b/>
          <w:lang w:val="it-IT"/>
        </w:rPr>
        <w:t>ërmirësimi i SHërbimit nëpërmjet shkëmbimit të njohurive dhe ekspertizës</w:t>
      </w:r>
      <w:r w:rsidR="00EC15A9" w:rsidRPr="000846BB">
        <w:rPr>
          <w:b/>
          <w:lang w:val="it-IT"/>
        </w:rPr>
        <w:t xml:space="preserve"> </w:t>
      </w:r>
    </w:p>
    <w:p w:rsidR="0083082A" w:rsidRPr="000846BB" w:rsidRDefault="00774015" w:rsidP="00034D05">
      <w:pPr>
        <w:spacing w:line="240" w:lineRule="auto"/>
        <w:jc w:val="both"/>
        <w:rPr>
          <w:lang w:val="it-IT"/>
        </w:rPr>
      </w:pPr>
      <w:r w:rsidRPr="000846BB">
        <w:rPr>
          <w:lang w:val="it-IT"/>
        </w:rPr>
        <w:t>Qendra e Kompetenc</w:t>
      </w:r>
      <w:r w:rsidRPr="000846BB">
        <w:rPr>
          <w:rFonts w:cs="Arial"/>
          <w:lang w:val="it-IT"/>
        </w:rPr>
        <w:t>ës</w:t>
      </w:r>
      <w:r w:rsidR="00517129" w:rsidRPr="000846BB">
        <w:rPr>
          <w:rFonts w:cs="Arial"/>
          <w:lang w:val="it-IT"/>
        </w:rPr>
        <w:t xml:space="preserve"> kanë asistuar në transferimin e njohurive ndërmjet bashkive të ndryshme dhe nga ekspertët ndërkombëtarë dhe kombëtarë</w:t>
      </w:r>
      <w:r w:rsidR="00517129" w:rsidRPr="000846BB">
        <w:rPr>
          <w:lang w:val="it-IT"/>
        </w:rPr>
        <w:t xml:space="preserve"> tek stafi i</w:t>
      </w:r>
      <w:r w:rsidR="004C5426" w:rsidRPr="000846BB">
        <w:rPr>
          <w:lang w:val="it-IT"/>
        </w:rPr>
        <w:t xml:space="preserve"> </w:t>
      </w:r>
      <w:r w:rsidR="00517129" w:rsidRPr="000846BB">
        <w:rPr>
          <w:lang w:val="it-IT"/>
        </w:rPr>
        <w:t>bashkive</w:t>
      </w:r>
      <w:r w:rsidR="004C5426" w:rsidRPr="000846BB">
        <w:rPr>
          <w:lang w:val="it-IT"/>
        </w:rPr>
        <w:t xml:space="preserve">. </w:t>
      </w:r>
      <w:r w:rsidR="00517129" w:rsidRPr="000846BB">
        <w:rPr>
          <w:lang w:val="it-IT"/>
        </w:rPr>
        <w:t>Si rrjedhim Qendrat jan</w:t>
      </w:r>
      <w:r w:rsidR="00517129" w:rsidRPr="000846BB">
        <w:rPr>
          <w:rFonts w:cs="Arial"/>
          <w:lang w:val="it-IT"/>
        </w:rPr>
        <w:t>ë siguruar që stafi të ketë njohuri të mjaftueshme për shërbimet që sigurohen nga bashkia e cila nga ana tjetër mbështet sigurimin e shërbimeve më të mira</w:t>
      </w:r>
      <w:r w:rsidR="00D769A1" w:rsidRPr="000846BB">
        <w:rPr>
          <w:rFonts w:cs="Arial"/>
          <w:lang w:val="it-IT"/>
        </w:rPr>
        <w:t xml:space="preserve">. </w:t>
      </w:r>
      <w:r w:rsidR="00517129" w:rsidRPr="000846BB">
        <w:rPr>
          <w:rFonts w:cs="Arial"/>
          <w:lang w:val="it-IT"/>
        </w:rPr>
        <w:t xml:space="preserve">Siç e nënvizon dhe Anketimi për Menaxhimin e Mbetjeve dhe Raporti për Shërbimin </w:t>
      </w:r>
      <w:r w:rsidR="0083082A" w:rsidRPr="000846BB">
        <w:rPr>
          <w:rFonts w:cs="Arial"/>
          <w:lang w:val="it-IT"/>
        </w:rPr>
        <w:t>Administrativ</w:t>
      </w:r>
      <w:r w:rsidR="00517129" w:rsidRPr="000846BB">
        <w:rPr>
          <w:rFonts w:cs="Arial"/>
          <w:lang w:val="it-IT"/>
        </w:rPr>
        <w:t>, kur u pyetën nëse kurset e trajnimit dhe këshil</w:t>
      </w:r>
      <w:r w:rsidR="00E312E9">
        <w:rPr>
          <w:rFonts w:cs="Arial"/>
          <w:lang w:val="it-IT"/>
        </w:rPr>
        <w:t>limi (si dhe grantet) ofruar ba</w:t>
      </w:r>
      <w:r w:rsidR="00517129" w:rsidRPr="000846BB">
        <w:rPr>
          <w:rFonts w:cs="Arial"/>
          <w:lang w:val="it-IT"/>
        </w:rPr>
        <w:t>s</w:t>
      </w:r>
      <w:r w:rsidR="00E312E9">
        <w:rPr>
          <w:rFonts w:cs="Arial"/>
          <w:lang w:val="it-IT"/>
        </w:rPr>
        <w:t>h</w:t>
      </w:r>
      <w:r w:rsidR="00517129" w:rsidRPr="000846BB">
        <w:rPr>
          <w:rFonts w:cs="Arial"/>
          <w:lang w:val="it-IT"/>
        </w:rPr>
        <w:t>kive nga dldp kishte kontriubuar në menaxhim të përmirësuar të mbetjeve në bashki</w:t>
      </w:r>
      <w:r w:rsidR="0083082A" w:rsidRPr="000846BB">
        <w:rPr>
          <w:rFonts w:cs="Arial"/>
          <w:color w:val="000000" w:themeColor="text1"/>
          <w:lang w:val="it-IT"/>
        </w:rPr>
        <w:t>, 61 p</w:t>
      </w:r>
      <w:r w:rsidR="00517129" w:rsidRPr="000846BB">
        <w:rPr>
          <w:rFonts w:cs="Arial"/>
          <w:lang w:val="it-IT"/>
        </w:rPr>
        <w:t>ër</w:t>
      </w:r>
      <w:r w:rsidR="0083082A" w:rsidRPr="000846BB">
        <w:rPr>
          <w:rFonts w:cs="Arial"/>
          <w:color w:val="000000" w:themeColor="text1"/>
          <w:lang w:val="it-IT"/>
        </w:rPr>
        <w:t xml:space="preserve"> </w:t>
      </w:r>
      <w:r w:rsidR="00517129" w:rsidRPr="000846BB">
        <w:rPr>
          <w:rFonts w:cs="Arial"/>
          <w:color w:val="000000" w:themeColor="text1"/>
          <w:lang w:val="it-IT"/>
        </w:rPr>
        <w:t>qind e t</w:t>
      </w:r>
      <w:r w:rsidR="00517129" w:rsidRPr="000846BB">
        <w:rPr>
          <w:rFonts w:cs="Arial"/>
          <w:lang w:val="it-IT"/>
        </w:rPr>
        <w:t>ë anketuarve u përgjigjën</w:t>
      </w:r>
      <w:r w:rsidR="0083082A" w:rsidRPr="000846BB">
        <w:rPr>
          <w:rFonts w:cs="Arial"/>
          <w:color w:val="000000" w:themeColor="text1"/>
          <w:lang w:val="it-IT"/>
        </w:rPr>
        <w:t xml:space="preserve"> “</w:t>
      </w:r>
      <w:r w:rsidR="00517129" w:rsidRPr="000846BB">
        <w:rPr>
          <w:rFonts w:cs="Arial"/>
          <w:color w:val="000000" w:themeColor="text1"/>
          <w:lang w:val="it-IT"/>
        </w:rPr>
        <w:t>shum</w:t>
      </w:r>
      <w:r w:rsidR="00517129" w:rsidRPr="000846BB">
        <w:rPr>
          <w:rFonts w:cs="Arial"/>
          <w:lang w:val="it-IT"/>
        </w:rPr>
        <w:t>ë</w:t>
      </w:r>
      <w:r w:rsidR="0083082A" w:rsidRPr="000846BB">
        <w:rPr>
          <w:rFonts w:cs="Arial"/>
          <w:color w:val="000000" w:themeColor="text1"/>
          <w:lang w:val="it-IT"/>
        </w:rPr>
        <w:t>” (28%) o</w:t>
      </w:r>
      <w:r w:rsidR="00517129" w:rsidRPr="000846BB">
        <w:rPr>
          <w:rFonts w:cs="Arial"/>
          <w:color w:val="000000" w:themeColor="text1"/>
          <w:lang w:val="it-IT"/>
        </w:rPr>
        <w:t>se</w:t>
      </w:r>
      <w:r w:rsidR="0083082A" w:rsidRPr="000846BB">
        <w:rPr>
          <w:rFonts w:cs="Arial"/>
          <w:color w:val="000000" w:themeColor="text1"/>
          <w:lang w:val="it-IT"/>
        </w:rPr>
        <w:t xml:space="preserve"> “</w:t>
      </w:r>
      <w:r w:rsidR="00517129" w:rsidRPr="000846BB">
        <w:rPr>
          <w:rFonts w:cs="Arial"/>
          <w:color w:val="000000" w:themeColor="text1"/>
          <w:lang w:val="it-IT"/>
        </w:rPr>
        <w:t>thuajse</w:t>
      </w:r>
      <w:r w:rsidR="00517129" w:rsidRPr="000846BB">
        <w:rPr>
          <w:rFonts w:cs="Arial"/>
          <w:lang w:val="it-IT"/>
        </w:rPr>
        <w:t xml:space="preserve"> shumë</w:t>
      </w:r>
      <w:r w:rsidR="0083082A" w:rsidRPr="000846BB">
        <w:rPr>
          <w:rFonts w:cs="Arial"/>
          <w:color w:val="000000" w:themeColor="text1"/>
          <w:lang w:val="it-IT"/>
        </w:rPr>
        <w:t xml:space="preserve">” (34%); </w:t>
      </w:r>
      <w:r w:rsidR="00517129" w:rsidRPr="000846BB">
        <w:rPr>
          <w:rFonts w:cs="Arial"/>
          <w:color w:val="000000" w:themeColor="text1"/>
          <w:lang w:val="it-IT"/>
        </w:rPr>
        <w:t xml:space="preserve">kjo </w:t>
      </w:r>
      <w:r w:rsidR="00517129" w:rsidRPr="000846BB">
        <w:rPr>
          <w:rFonts w:cs="Arial"/>
          <w:lang w:val="it-IT"/>
        </w:rPr>
        <w:t>është</w:t>
      </w:r>
      <w:r w:rsidR="0083082A" w:rsidRPr="000846BB">
        <w:rPr>
          <w:rFonts w:cs="Arial"/>
          <w:color w:val="000000" w:themeColor="text1"/>
          <w:lang w:val="it-IT"/>
        </w:rPr>
        <w:t xml:space="preserve"> </w:t>
      </w:r>
      <w:r w:rsidR="0083082A" w:rsidRPr="000846BB">
        <w:rPr>
          <w:rFonts w:cs="Arial"/>
          <w:lang w:val="it-IT"/>
        </w:rPr>
        <w:t>18% p</w:t>
      </w:r>
      <w:r w:rsidR="00517129" w:rsidRPr="000846BB">
        <w:rPr>
          <w:rFonts w:cs="Arial"/>
          <w:lang w:val="it-IT"/>
        </w:rPr>
        <w:t xml:space="preserve">ikë më e lartë se sa në bashkitë që nuk janë pjesë e </w:t>
      </w:r>
      <w:r w:rsidR="0083082A" w:rsidRPr="000846BB">
        <w:rPr>
          <w:rFonts w:cs="Arial"/>
          <w:lang w:val="it-IT"/>
        </w:rPr>
        <w:t xml:space="preserve">dldp. </w:t>
      </w:r>
      <w:r w:rsidR="00517129" w:rsidRPr="000846BB">
        <w:rPr>
          <w:rFonts w:cs="Arial"/>
          <w:lang w:val="it-IT"/>
        </w:rPr>
        <w:t>Për më tepër</w:t>
      </w:r>
      <w:r w:rsidR="0083082A" w:rsidRPr="000846BB">
        <w:rPr>
          <w:rFonts w:cs="Arial"/>
          <w:lang w:val="it-IT"/>
        </w:rPr>
        <w:t xml:space="preserve">, 74% </w:t>
      </w:r>
      <w:r w:rsidR="00517129" w:rsidRPr="000846BB">
        <w:rPr>
          <w:rFonts w:cs="Arial"/>
          <w:lang w:val="it-IT"/>
        </w:rPr>
        <w:t>e të anketuarve vlerësuan</w:t>
      </w:r>
      <w:r w:rsidR="0083082A" w:rsidRPr="000846BB">
        <w:rPr>
          <w:rFonts w:cs="Arial"/>
          <w:lang w:val="it-IT"/>
        </w:rPr>
        <w:t xml:space="preserve"> “</w:t>
      </w:r>
      <w:r w:rsidR="00517129" w:rsidRPr="000846BB">
        <w:rPr>
          <w:rFonts w:cs="Arial"/>
          <w:lang w:val="it-IT"/>
        </w:rPr>
        <w:t>shumë</w:t>
      </w:r>
      <w:r w:rsidR="0083082A" w:rsidRPr="000846BB">
        <w:rPr>
          <w:rFonts w:cs="Arial"/>
          <w:lang w:val="it-IT"/>
        </w:rPr>
        <w:t xml:space="preserve">” (53%) </w:t>
      </w:r>
      <w:r w:rsidR="00517129" w:rsidRPr="000846BB">
        <w:rPr>
          <w:rFonts w:cs="Arial"/>
          <w:lang w:val="it-IT"/>
        </w:rPr>
        <w:t>dhe</w:t>
      </w:r>
      <w:r w:rsidR="0083082A" w:rsidRPr="000846BB">
        <w:rPr>
          <w:rFonts w:cs="Arial"/>
          <w:lang w:val="it-IT"/>
        </w:rPr>
        <w:t xml:space="preserve"> “</w:t>
      </w:r>
      <w:r w:rsidR="00517129" w:rsidRPr="000846BB">
        <w:rPr>
          <w:rFonts w:cs="Arial"/>
          <w:lang w:val="it-IT"/>
        </w:rPr>
        <w:t>thuajse shumë</w:t>
      </w:r>
      <w:r w:rsidR="0083082A" w:rsidRPr="000846BB">
        <w:rPr>
          <w:rFonts w:cs="Arial"/>
          <w:lang w:val="it-IT"/>
        </w:rPr>
        <w:t xml:space="preserve">” (21%) </w:t>
      </w:r>
      <w:r w:rsidR="00786532" w:rsidRPr="000846BB">
        <w:rPr>
          <w:rFonts w:cs="Arial"/>
          <w:lang w:val="it-IT"/>
        </w:rPr>
        <w:t xml:space="preserve">kontributin e </w:t>
      </w:r>
      <w:r w:rsidR="0083082A" w:rsidRPr="000846BB">
        <w:rPr>
          <w:rFonts w:cs="Arial"/>
          <w:lang w:val="it-IT"/>
        </w:rPr>
        <w:t>dldp</w:t>
      </w:r>
      <w:r w:rsidR="00786532" w:rsidRPr="000846BB">
        <w:rPr>
          <w:rFonts w:cs="Arial"/>
          <w:lang w:val="it-IT"/>
        </w:rPr>
        <w:t xml:space="preserve"> nëpërmjet trajnimeve, këshillave dhe granteve për përmirësimin e shërbimeve </w:t>
      </w:r>
      <w:r w:rsidR="0083082A" w:rsidRPr="000846BB">
        <w:rPr>
          <w:rFonts w:cs="Arial"/>
          <w:lang w:val="it-IT"/>
        </w:rPr>
        <w:t>administrative</w:t>
      </w:r>
      <w:r w:rsidR="00786532" w:rsidRPr="000846BB">
        <w:rPr>
          <w:rFonts w:cs="Arial"/>
          <w:lang w:val="it-IT"/>
        </w:rPr>
        <w:t xml:space="preserve"> në bashkinë e tyre</w:t>
      </w:r>
      <w:r w:rsidR="0083082A" w:rsidRPr="000846BB">
        <w:rPr>
          <w:rFonts w:cs="Arial"/>
          <w:lang w:val="it-IT"/>
        </w:rPr>
        <w:t>; 15% p</w:t>
      </w:r>
      <w:r w:rsidR="00786532" w:rsidRPr="000846BB">
        <w:rPr>
          <w:rFonts w:cs="Arial"/>
          <w:lang w:val="it-IT"/>
        </w:rPr>
        <w:t xml:space="preserve">ikë më lart krahasuar me zonat që nuk janë pjesë e </w:t>
      </w:r>
      <w:r w:rsidR="0083082A" w:rsidRPr="000846BB">
        <w:rPr>
          <w:rFonts w:cs="Arial"/>
          <w:lang w:val="it-IT"/>
        </w:rPr>
        <w:t>dldp. D</w:t>
      </w:r>
      <w:r w:rsidR="00D769A1" w:rsidRPr="000846BB">
        <w:rPr>
          <w:rFonts w:cs="Arial"/>
          <w:lang w:val="it-IT"/>
        </w:rPr>
        <w:t>ldp</w:t>
      </w:r>
      <w:r w:rsidR="0083082A" w:rsidRPr="000846BB">
        <w:rPr>
          <w:rFonts w:cs="Arial"/>
          <w:lang w:val="it-IT"/>
        </w:rPr>
        <w:t xml:space="preserve"> </w:t>
      </w:r>
      <w:r w:rsidR="00786532" w:rsidRPr="000846BB">
        <w:rPr>
          <w:rFonts w:cs="Arial"/>
          <w:lang w:val="it-IT"/>
        </w:rPr>
        <w:t>ka kontribuar gjithashtu tek mekanizmat të cilat kanë përmirësuar kapacitetet teknike dhe profesionale të stafit të bashkisë për sa i</w:t>
      </w:r>
      <w:r w:rsidR="00D769A1" w:rsidRPr="000846BB">
        <w:rPr>
          <w:rFonts w:cs="Arial"/>
          <w:lang w:val="it-IT"/>
        </w:rPr>
        <w:t xml:space="preserve"> </w:t>
      </w:r>
      <w:r w:rsidR="00786532" w:rsidRPr="000846BB">
        <w:rPr>
          <w:rFonts w:cs="Arial"/>
          <w:lang w:val="it-IT"/>
        </w:rPr>
        <w:t>përket menaxhimit të financave publike</w:t>
      </w:r>
      <w:r w:rsidR="00D769A1" w:rsidRPr="000846BB">
        <w:rPr>
          <w:rFonts w:cs="Arial"/>
          <w:lang w:val="it-IT"/>
        </w:rPr>
        <w:t>.</w:t>
      </w:r>
      <w:r w:rsidR="00786532" w:rsidRPr="000846BB">
        <w:rPr>
          <w:rFonts w:cs="Arial"/>
          <w:lang w:val="it-IT"/>
        </w:rPr>
        <w:t xml:space="preserve"> Duhet të theksojmë që aktivitetet e </w:t>
      </w:r>
      <w:r w:rsidR="00D769A1" w:rsidRPr="000846BB">
        <w:rPr>
          <w:rFonts w:cs="Arial"/>
          <w:lang w:val="it-IT"/>
        </w:rPr>
        <w:t xml:space="preserve">dlpd </w:t>
      </w:r>
      <w:r w:rsidR="00786532" w:rsidRPr="000846BB">
        <w:rPr>
          <w:rFonts w:cs="Arial"/>
          <w:lang w:val="it-IT"/>
        </w:rPr>
        <w:t>në këtë aspect janë zhvillimi i</w:t>
      </w:r>
      <w:r w:rsidR="00D769A1" w:rsidRPr="000846BB">
        <w:rPr>
          <w:rFonts w:cs="Arial"/>
          <w:lang w:val="it-IT"/>
        </w:rPr>
        <w:t xml:space="preserve"> </w:t>
      </w:r>
      <w:r w:rsidR="00786532" w:rsidRPr="000846BB">
        <w:rPr>
          <w:rFonts w:cs="Arial"/>
          <w:lang w:val="it-IT"/>
        </w:rPr>
        <w:t xml:space="preserve">një </w:t>
      </w:r>
      <w:r w:rsidR="00D769A1" w:rsidRPr="000846BB">
        <w:rPr>
          <w:rFonts w:cs="Arial"/>
          <w:lang w:val="it-IT"/>
        </w:rPr>
        <w:t>‘</w:t>
      </w:r>
      <w:r w:rsidR="00786532" w:rsidRPr="000846BB">
        <w:rPr>
          <w:rFonts w:cs="Arial"/>
          <w:lang w:val="it-IT"/>
        </w:rPr>
        <w:t>Mjeti për Planifikimin Financiar</w:t>
      </w:r>
      <w:r w:rsidR="00D769A1" w:rsidRPr="000846BB">
        <w:rPr>
          <w:rFonts w:cs="Arial"/>
          <w:lang w:val="it-IT"/>
        </w:rPr>
        <w:t xml:space="preserve">’ </w:t>
      </w:r>
      <w:r w:rsidR="00786532" w:rsidRPr="000846BB">
        <w:rPr>
          <w:rFonts w:cs="Arial"/>
          <w:lang w:val="it-IT"/>
        </w:rPr>
        <w:t>dhe përgatitjen e kurrikulës dhe trajnimeve</w:t>
      </w:r>
      <w:r w:rsidR="00D769A1" w:rsidRPr="000846BB">
        <w:rPr>
          <w:rFonts w:cs="Arial"/>
          <w:lang w:val="it-IT"/>
        </w:rPr>
        <w:t xml:space="preserve"> (</w:t>
      </w:r>
      <w:r w:rsidR="00786532" w:rsidRPr="000846BB">
        <w:rPr>
          <w:rFonts w:cs="Arial"/>
          <w:lang w:val="it-IT"/>
        </w:rPr>
        <w:t>d</w:t>
      </w:r>
      <w:r w:rsidR="00D769A1" w:rsidRPr="000846BB">
        <w:rPr>
          <w:rFonts w:cs="Arial"/>
          <w:lang w:val="it-IT"/>
        </w:rPr>
        <w:t>.</w:t>
      </w:r>
      <w:r w:rsidR="00786532" w:rsidRPr="000846BB">
        <w:rPr>
          <w:rFonts w:cs="Arial"/>
          <w:lang w:val="it-IT"/>
        </w:rPr>
        <w:t>m</w:t>
      </w:r>
      <w:r w:rsidR="00D769A1" w:rsidRPr="000846BB">
        <w:rPr>
          <w:rFonts w:cs="Arial"/>
          <w:lang w:val="it-IT"/>
        </w:rPr>
        <w:t>.</w:t>
      </w:r>
      <w:r w:rsidR="00786532" w:rsidRPr="000846BB">
        <w:rPr>
          <w:rFonts w:cs="Arial"/>
          <w:lang w:val="it-IT"/>
        </w:rPr>
        <w:t>th</w:t>
      </w:r>
      <w:r w:rsidR="00D769A1" w:rsidRPr="000846BB">
        <w:rPr>
          <w:rFonts w:cs="Arial"/>
          <w:lang w:val="it-IT"/>
        </w:rPr>
        <w:t xml:space="preserve"> leg</w:t>
      </w:r>
      <w:r w:rsidR="00786532" w:rsidRPr="000846BB">
        <w:rPr>
          <w:rFonts w:cs="Arial"/>
          <w:lang w:val="it-IT"/>
        </w:rPr>
        <w:t>jislacioni</w:t>
      </w:r>
      <w:r w:rsidR="00D769A1" w:rsidRPr="000846BB">
        <w:rPr>
          <w:rFonts w:cs="Arial"/>
          <w:lang w:val="it-IT"/>
        </w:rPr>
        <w:t xml:space="preserve">, </w:t>
      </w:r>
      <w:r w:rsidR="00786532" w:rsidRPr="000846BB">
        <w:rPr>
          <w:rFonts w:cs="Arial"/>
          <w:lang w:val="it-IT"/>
        </w:rPr>
        <w:t>planifikimi i buxhetit</w:t>
      </w:r>
      <w:r w:rsidR="00D769A1" w:rsidRPr="000846BB">
        <w:rPr>
          <w:rFonts w:cs="Arial"/>
          <w:lang w:val="it-IT"/>
        </w:rPr>
        <w:t>/</w:t>
      </w:r>
      <w:r w:rsidR="00786532" w:rsidRPr="000846BB">
        <w:rPr>
          <w:rFonts w:cs="Arial"/>
          <w:lang w:val="it-IT"/>
        </w:rPr>
        <w:t>dhe procesi pjesmarrës i</w:t>
      </w:r>
      <w:r w:rsidR="00D769A1" w:rsidRPr="000846BB">
        <w:rPr>
          <w:rFonts w:cs="Arial"/>
          <w:lang w:val="it-IT"/>
        </w:rPr>
        <w:t xml:space="preserve"> </w:t>
      </w:r>
      <w:r w:rsidR="00786532" w:rsidRPr="000846BB">
        <w:rPr>
          <w:rFonts w:cs="Arial"/>
          <w:lang w:val="it-IT"/>
        </w:rPr>
        <w:t>buxhetit</w:t>
      </w:r>
      <w:r w:rsidR="00D769A1" w:rsidRPr="000846BB">
        <w:rPr>
          <w:rFonts w:cs="Arial"/>
          <w:lang w:val="it-IT"/>
        </w:rPr>
        <w:t xml:space="preserve">). </w:t>
      </w:r>
      <w:r w:rsidR="00786532" w:rsidRPr="000846BB">
        <w:rPr>
          <w:rFonts w:cs="Arial"/>
          <w:lang w:val="it-IT"/>
        </w:rPr>
        <w:t>Të intervistuarit e Anketimit konfirmuan masivisht që sistemi i</w:t>
      </w:r>
      <w:r w:rsidR="0083082A" w:rsidRPr="000846BB">
        <w:rPr>
          <w:rFonts w:cs="Arial"/>
          <w:lang w:val="it-IT"/>
        </w:rPr>
        <w:t xml:space="preserve"> </w:t>
      </w:r>
      <w:r w:rsidR="00786532" w:rsidRPr="000846BB">
        <w:rPr>
          <w:rFonts w:cs="Arial"/>
          <w:lang w:val="it-IT"/>
        </w:rPr>
        <w:t>ri</w:t>
      </w:r>
      <w:r w:rsidR="0083082A" w:rsidRPr="000846BB">
        <w:rPr>
          <w:rFonts w:cs="Arial"/>
          <w:lang w:val="it-IT"/>
        </w:rPr>
        <w:t xml:space="preserve"> (iOSSH) </w:t>
      </w:r>
      <w:r w:rsidR="00786532" w:rsidRPr="000846BB">
        <w:rPr>
          <w:rFonts w:cs="Arial"/>
          <w:lang w:val="it-IT"/>
        </w:rPr>
        <w:t>lidhet me zhvillimin e kapaciteteve për specialistët</w:t>
      </w:r>
      <w:r w:rsidR="0083082A" w:rsidRPr="000846BB">
        <w:rPr>
          <w:rFonts w:cs="Arial"/>
          <w:lang w:val="it-IT"/>
        </w:rPr>
        <w:t xml:space="preserve"> IT </w:t>
      </w:r>
      <w:r w:rsidR="00786532" w:rsidRPr="000846BB">
        <w:rPr>
          <w:rFonts w:cs="Arial"/>
          <w:lang w:val="it-IT"/>
        </w:rPr>
        <w:t xml:space="preserve">dhe nëpunës të tjerë publik të bashkive nga zyrat në kontakt me publikun dhe </w:t>
      </w:r>
      <w:r w:rsidR="00E20100" w:rsidRPr="000846BB">
        <w:rPr>
          <w:rFonts w:cs="Arial"/>
          <w:lang w:val="it-IT"/>
        </w:rPr>
        <w:t>zyrat e tjera</w:t>
      </w:r>
      <w:r w:rsidR="0083082A" w:rsidRPr="000846BB">
        <w:rPr>
          <w:rFonts w:cs="Arial"/>
          <w:lang w:val="it-IT"/>
        </w:rPr>
        <w:t xml:space="preserve"> (</w:t>
      </w:r>
      <w:r w:rsidR="00E20100" w:rsidRPr="000846BB">
        <w:rPr>
          <w:rFonts w:cs="Arial"/>
          <w:lang w:val="it-IT"/>
        </w:rPr>
        <w:t>rreth</w:t>
      </w:r>
      <w:r w:rsidR="0083082A" w:rsidRPr="000846BB">
        <w:rPr>
          <w:rFonts w:cs="Arial"/>
          <w:lang w:val="it-IT"/>
        </w:rPr>
        <w:t xml:space="preserve"> 11 </w:t>
      </w:r>
      <w:r w:rsidR="00E20100" w:rsidRPr="000846BB">
        <w:rPr>
          <w:rFonts w:cs="Arial"/>
          <w:lang w:val="it-IT"/>
        </w:rPr>
        <w:t>ditë trajnimi për stafin e zyrave në kontakt me publikun dhe</w:t>
      </w:r>
      <w:r w:rsidR="0083082A" w:rsidRPr="000846BB">
        <w:rPr>
          <w:rFonts w:cs="Arial"/>
          <w:lang w:val="it-IT"/>
        </w:rPr>
        <w:t xml:space="preserve"> 1 </w:t>
      </w:r>
      <w:r w:rsidR="00E20100" w:rsidRPr="000846BB">
        <w:rPr>
          <w:rFonts w:cs="Arial"/>
          <w:lang w:val="it-IT"/>
        </w:rPr>
        <w:t>ditë trajnimi për zyrat e tjera</w:t>
      </w:r>
      <w:r w:rsidR="0083082A" w:rsidRPr="000846BB">
        <w:rPr>
          <w:rFonts w:cs="Arial"/>
          <w:lang w:val="it-IT"/>
        </w:rPr>
        <w:t>).</w:t>
      </w:r>
    </w:p>
    <w:p w:rsidR="008562FA" w:rsidRPr="000846BB" w:rsidRDefault="00E20100" w:rsidP="00034D05">
      <w:pPr>
        <w:spacing w:before="0" w:line="240" w:lineRule="auto"/>
        <w:jc w:val="both"/>
        <w:rPr>
          <w:rFonts w:cstheme="minorHAnsi"/>
          <w:lang w:val="it-IT"/>
        </w:rPr>
      </w:pPr>
      <w:r w:rsidRPr="000846BB">
        <w:rPr>
          <w:rFonts w:cstheme="minorHAnsi"/>
          <w:lang w:val="it-IT"/>
        </w:rPr>
        <w:t>Megjithat</w:t>
      </w:r>
      <w:r w:rsidRPr="000846BB">
        <w:rPr>
          <w:rFonts w:cs="Arial"/>
          <w:lang w:val="it-IT"/>
        </w:rPr>
        <w:t>ë Anketimi vuri në dukje që një nivel i ulët njohurish për hapat e ndryshëm</w:t>
      </w:r>
      <w:r w:rsidRPr="000846BB">
        <w:rPr>
          <w:rFonts w:cstheme="minorHAnsi"/>
          <w:lang w:val="it-IT"/>
        </w:rPr>
        <w:t xml:space="preserve"> t</w:t>
      </w:r>
      <w:r w:rsidRPr="000846BB">
        <w:rPr>
          <w:rFonts w:cs="Arial"/>
          <w:lang w:val="it-IT"/>
        </w:rPr>
        <w:t>ë Menaxhimit të Mbetjeve të Ngurta ka ekzistuar bashkë me një ndërgjegjësim të ulët të mundësisë</w:t>
      </w:r>
      <w:r w:rsidRPr="000846BB">
        <w:rPr>
          <w:rFonts w:cstheme="minorHAnsi"/>
          <w:lang w:val="it-IT"/>
        </w:rPr>
        <w:t xml:space="preserve"> p</w:t>
      </w:r>
      <w:r w:rsidRPr="000846BB">
        <w:rPr>
          <w:rFonts w:cs="Arial"/>
          <w:lang w:val="it-IT"/>
        </w:rPr>
        <w:t>ër t’i</w:t>
      </w:r>
      <w:r w:rsidR="00D769A1" w:rsidRPr="000846BB">
        <w:rPr>
          <w:rFonts w:cstheme="minorHAnsi"/>
          <w:lang w:val="it-IT"/>
        </w:rPr>
        <w:t xml:space="preserve"> </w:t>
      </w:r>
      <w:r w:rsidRPr="000846BB">
        <w:rPr>
          <w:rFonts w:cstheme="minorHAnsi"/>
          <w:lang w:val="it-IT"/>
        </w:rPr>
        <w:t>çuar k</w:t>
      </w:r>
      <w:r w:rsidRPr="000846BB">
        <w:rPr>
          <w:rFonts w:cs="Arial"/>
          <w:lang w:val="it-IT"/>
        </w:rPr>
        <w:t>ëto praktika nga këto hapa në një shkallë më e lartë</w:t>
      </w:r>
      <w:r w:rsidR="00D769A1" w:rsidRPr="000846BB">
        <w:rPr>
          <w:rFonts w:cstheme="minorHAnsi"/>
          <w:lang w:val="it-IT"/>
        </w:rPr>
        <w:t xml:space="preserve">. </w:t>
      </w:r>
      <w:r w:rsidRPr="000846BB">
        <w:rPr>
          <w:rFonts w:cstheme="minorHAnsi"/>
          <w:lang w:val="it-IT"/>
        </w:rPr>
        <w:t>Bashkit</w:t>
      </w:r>
      <w:r w:rsidRPr="000846BB">
        <w:rPr>
          <w:rFonts w:cs="Arial"/>
          <w:lang w:val="it-IT"/>
        </w:rPr>
        <w:t xml:space="preserve">ë duhet </w:t>
      </w:r>
      <w:r w:rsidRPr="000846BB">
        <w:rPr>
          <w:rFonts w:cs="Arial"/>
          <w:lang w:val="it-IT"/>
        </w:rPr>
        <w:lastRenderedPageBreak/>
        <w:t>të alokojnë burimet e duhura për të përmirësuar</w:t>
      </w:r>
      <w:r w:rsidRPr="000846BB">
        <w:rPr>
          <w:rFonts w:cstheme="minorHAnsi"/>
          <w:lang w:val="it-IT"/>
        </w:rPr>
        <w:t xml:space="preserve"> nd</w:t>
      </w:r>
      <w:r w:rsidRPr="000846BB">
        <w:rPr>
          <w:rFonts w:cs="Arial"/>
          <w:lang w:val="it-IT"/>
        </w:rPr>
        <w:t>ërgjegjësimin e qytetarëve për promovimin e programeve të riciklimit të Mbetjeve të Ngurta</w:t>
      </w:r>
      <w:r w:rsidR="0083082A" w:rsidRPr="000846BB">
        <w:rPr>
          <w:rFonts w:cstheme="minorHAnsi"/>
          <w:lang w:val="it-IT"/>
        </w:rPr>
        <w:t xml:space="preserve">. </w:t>
      </w:r>
      <w:r w:rsidRPr="000846BB">
        <w:rPr>
          <w:rFonts w:cstheme="minorHAnsi"/>
          <w:lang w:val="it-IT"/>
        </w:rPr>
        <w:t>Fushatat efikase publike paralelisht me infrastruktur</w:t>
      </w:r>
      <w:r w:rsidRPr="000846BB">
        <w:rPr>
          <w:rFonts w:cs="Arial"/>
          <w:lang w:val="it-IT"/>
        </w:rPr>
        <w:t xml:space="preserve">ën adekuate </w:t>
      </w:r>
      <w:r w:rsidR="00932A6E" w:rsidRPr="000846BB">
        <w:rPr>
          <w:rFonts w:cs="Arial"/>
          <w:lang w:val="it-IT"/>
        </w:rPr>
        <w:t>janë gjithashtu të rëndësishme për ndryshimin e sjelljes së qytetarëve</w:t>
      </w:r>
      <w:r w:rsidR="0083082A" w:rsidRPr="000846BB">
        <w:rPr>
          <w:rFonts w:cstheme="minorHAnsi"/>
          <w:lang w:val="it-IT"/>
        </w:rPr>
        <w:t xml:space="preserve">. </w:t>
      </w:r>
      <w:r w:rsidR="00932A6E" w:rsidRPr="000846BB">
        <w:rPr>
          <w:rFonts w:cstheme="minorHAnsi"/>
          <w:lang w:val="it-IT"/>
        </w:rPr>
        <w:t>P</w:t>
      </w:r>
      <w:r w:rsidR="00932A6E" w:rsidRPr="000846BB">
        <w:rPr>
          <w:rFonts w:cs="Arial"/>
          <w:lang w:val="it-IT"/>
        </w:rPr>
        <w:t>ër më tepër</w:t>
      </w:r>
      <w:r w:rsidR="008562FA" w:rsidRPr="000846BB">
        <w:rPr>
          <w:rFonts w:cstheme="minorHAnsi"/>
          <w:lang w:val="it-IT"/>
        </w:rPr>
        <w:t xml:space="preserve">, </w:t>
      </w:r>
      <w:r w:rsidR="00932A6E" w:rsidRPr="000846BB">
        <w:rPr>
          <w:rFonts w:cstheme="minorHAnsi"/>
          <w:lang w:val="it-IT"/>
        </w:rPr>
        <w:t>zbatimi i</w:t>
      </w:r>
      <w:r w:rsidR="0083082A" w:rsidRPr="000846BB">
        <w:rPr>
          <w:rFonts w:cstheme="minorHAnsi"/>
          <w:lang w:val="it-IT"/>
        </w:rPr>
        <w:t xml:space="preserve"> </w:t>
      </w:r>
      <w:r w:rsidR="00932A6E" w:rsidRPr="000846BB">
        <w:rPr>
          <w:rFonts w:cstheme="minorHAnsi"/>
          <w:lang w:val="it-IT"/>
        </w:rPr>
        <w:t>programeve t</w:t>
      </w:r>
      <w:r w:rsidR="00932A6E" w:rsidRPr="000846BB">
        <w:rPr>
          <w:rFonts w:cs="Arial"/>
          <w:lang w:val="it-IT"/>
        </w:rPr>
        <w:t>ë trajnimit me bazë trajnimi duke marrë në konsideratë nevojat e grave dhe të rinjve/studentëve u theksua nga pjesmarrësit në Anketim</w:t>
      </w:r>
      <w:r w:rsidR="008562FA" w:rsidRPr="000846BB">
        <w:rPr>
          <w:rFonts w:cstheme="minorHAnsi"/>
          <w:lang w:val="it-IT"/>
        </w:rPr>
        <w:t xml:space="preserve">. </w:t>
      </w:r>
    </w:p>
    <w:p w:rsidR="00B050E9" w:rsidRPr="000846BB" w:rsidRDefault="00932A6E" w:rsidP="00034D05">
      <w:pPr>
        <w:pStyle w:val="ListParagraph"/>
        <w:numPr>
          <w:ilvl w:val="0"/>
          <w:numId w:val="45"/>
        </w:numPr>
        <w:spacing w:line="240" w:lineRule="auto"/>
        <w:jc w:val="both"/>
        <w:rPr>
          <w:b/>
          <w:lang w:val="it-IT"/>
        </w:rPr>
      </w:pPr>
      <w:r w:rsidRPr="000846BB">
        <w:rPr>
          <w:b/>
          <w:lang w:val="it-IT"/>
        </w:rPr>
        <w:t>Pranimi institucional nga angazhimi i hersh</w:t>
      </w:r>
      <w:r w:rsidRPr="000846BB">
        <w:rPr>
          <w:rFonts w:cs="Arial"/>
          <w:b/>
          <w:lang w:val="it-IT"/>
        </w:rPr>
        <w:t>ëm</w:t>
      </w:r>
    </w:p>
    <w:p w:rsidR="001223E5" w:rsidRPr="000846BB" w:rsidRDefault="00932A6E" w:rsidP="00034D05">
      <w:pPr>
        <w:spacing w:line="240" w:lineRule="auto"/>
        <w:jc w:val="both"/>
        <w:rPr>
          <w:lang w:val="it-IT"/>
        </w:rPr>
      </w:pPr>
      <w:r w:rsidRPr="000846BB">
        <w:rPr>
          <w:lang w:val="it-IT"/>
        </w:rPr>
        <w:t>Mbledhja dhe krahasimi i opinioneve dhe praktikave m</w:t>
      </w:r>
      <w:r w:rsidRPr="000846BB">
        <w:rPr>
          <w:rFonts w:cs="Arial"/>
          <w:lang w:val="it-IT"/>
        </w:rPr>
        <w:t>ë të mira nga një sërë aktorësh në një fazë të hershme dhe të vepruarit në të gjitha nivelet, ato lokale</w:t>
      </w:r>
      <w:r w:rsidR="00010B2F" w:rsidRPr="000846BB">
        <w:rPr>
          <w:lang w:val="it-IT"/>
        </w:rPr>
        <w:t xml:space="preserve"> (</w:t>
      </w:r>
      <w:r w:rsidRPr="000846BB">
        <w:rPr>
          <w:lang w:val="it-IT"/>
        </w:rPr>
        <w:t>ekspert</w:t>
      </w:r>
      <w:r w:rsidRPr="000846BB">
        <w:rPr>
          <w:rFonts w:cs="Arial"/>
          <w:lang w:val="it-IT"/>
        </w:rPr>
        <w:t>ë bashkiakë</w:t>
      </w:r>
      <w:r w:rsidR="00010B2F" w:rsidRPr="000846BB">
        <w:rPr>
          <w:lang w:val="it-IT"/>
        </w:rPr>
        <w:t xml:space="preserve">), </w:t>
      </w:r>
      <w:r w:rsidRPr="000846BB">
        <w:rPr>
          <w:lang w:val="it-IT"/>
        </w:rPr>
        <w:t>komb</w:t>
      </w:r>
      <w:r w:rsidRPr="000846BB">
        <w:rPr>
          <w:rFonts w:cs="Arial"/>
          <w:lang w:val="it-IT"/>
        </w:rPr>
        <w:t>ëtarët</w:t>
      </w:r>
      <w:r w:rsidR="00010B2F" w:rsidRPr="000846BB">
        <w:rPr>
          <w:lang w:val="it-IT"/>
        </w:rPr>
        <w:t xml:space="preserve"> (</w:t>
      </w:r>
      <w:r w:rsidRPr="000846BB">
        <w:rPr>
          <w:lang w:val="it-IT"/>
        </w:rPr>
        <w:t>ministrit</w:t>
      </w:r>
      <w:r w:rsidRPr="000846BB">
        <w:rPr>
          <w:rFonts w:cs="Arial"/>
          <w:lang w:val="it-IT"/>
        </w:rPr>
        <w:t>ë përkatëse</w:t>
      </w:r>
      <w:r w:rsidR="00010B2F" w:rsidRPr="000846BB">
        <w:rPr>
          <w:lang w:val="it-IT"/>
        </w:rPr>
        <w:t>), r</w:t>
      </w:r>
      <w:r w:rsidRPr="000846BB">
        <w:rPr>
          <w:lang w:val="it-IT"/>
        </w:rPr>
        <w:t>ajonale</w:t>
      </w:r>
      <w:r w:rsidR="00010B2F" w:rsidRPr="000846BB">
        <w:rPr>
          <w:lang w:val="it-IT"/>
        </w:rPr>
        <w:t xml:space="preserve"> (</w:t>
      </w:r>
      <w:r w:rsidRPr="000846BB">
        <w:rPr>
          <w:lang w:val="it-IT"/>
        </w:rPr>
        <w:t>p</w:t>
      </w:r>
      <w:r w:rsidR="00010B2F" w:rsidRPr="000846BB">
        <w:rPr>
          <w:lang w:val="it-IT"/>
        </w:rPr>
        <w:t>.</w:t>
      </w:r>
      <w:r w:rsidRPr="000846BB">
        <w:rPr>
          <w:lang w:val="it-IT"/>
        </w:rPr>
        <w:t>sh</w:t>
      </w:r>
      <w:r w:rsidR="00010B2F" w:rsidRPr="000846BB">
        <w:rPr>
          <w:lang w:val="it-IT"/>
        </w:rPr>
        <w:t xml:space="preserve">. </w:t>
      </w:r>
      <w:r w:rsidRPr="000846BB">
        <w:rPr>
          <w:lang w:val="it-IT"/>
        </w:rPr>
        <w:t>shk</w:t>
      </w:r>
      <w:r w:rsidRPr="000846BB">
        <w:rPr>
          <w:rFonts w:cs="Arial"/>
          <w:lang w:val="it-IT"/>
        </w:rPr>
        <w:t xml:space="preserve">ëmbimi me projektin </w:t>
      </w:r>
      <w:r w:rsidR="00010B2F" w:rsidRPr="000846BB">
        <w:rPr>
          <w:lang w:val="it-IT"/>
        </w:rPr>
        <w:t xml:space="preserve">DEMOS </w:t>
      </w:r>
      <w:r w:rsidRPr="000846BB">
        <w:rPr>
          <w:lang w:val="it-IT"/>
        </w:rPr>
        <w:t>n</w:t>
      </w:r>
      <w:r w:rsidRPr="000846BB">
        <w:rPr>
          <w:rFonts w:cs="Arial"/>
          <w:lang w:val="it-IT"/>
        </w:rPr>
        <w:t>ë</w:t>
      </w:r>
      <w:r w:rsidR="00010B2F" w:rsidRPr="000846BB">
        <w:rPr>
          <w:lang w:val="it-IT"/>
        </w:rPr>
        <w:t xml:space="preserve"> Kosov</w:t>
      </w:r>
      <w:r w:rsidRPr="000846BB">
        <w:rPr>
          <w:rFonts w:cs="Arial"/>
          <w:lang w:val="it-IT"/>
        </w:rPr>
        <w:t>ë</w:t>
      </w:r>
      <w:r w:rsidR="00010B2F" w:rsidRPr="000846BB">
        <w:rPr>
          <w:lang w:val="it-IT"/>
        </w:rPr>
        <w:t xml:space="preserve">) </w:t>
      </w:r>
      <w:r w:rsidRPr="000846BB">
        <w:rPr>
          <w:lang w:val="it-IT"/>
        </w:rPr>
        <w:t>dhe at</w:t>
      </w:r>
      <w:r w:rsidRPr="000846BB">
        <w:rPr>
          <w:rFonts w:cs="Arial"/>
          <w:lang w:val="it-IT"/>
        </w:rPr>
        <w:t>ë global</w:t>
      </w:r>
      <w:r w:rsidR="00010B2F" w:rsidRPr="000846BB">
        <w:rPr>
          <w:lang w:val="it-IT"/>
        </w:rPr>
        <w:t xml:space="preserve"> (</w:t>
      </w:r>
      <w:r w:rsidRPr="000846BB">
        <w:rPr>
          <w:lang w:val="it-IT"/>
        </w:rPr>
        <w:t>p</w:t>
      </w:r>
      <w:r w:rsidR="00010B2F" w:rsidRPr="000846BB">
        <w:rPr>
          <w:lang w:val="it-IT"/>
        </w:rPr>
        <w:t>.</w:t>
      </w:r>
      <w:r w:rsidRPr="000846BB">
        <w:rPr>
          <w:lang w:val="it-IT"/>
        </w:rPr>
        <w:t>sh</w:t>
      </w:r>
      <w:r w:rsidR="00010B2F" w:rsidRPr="000846BB">
        <w:rPr>
          <w:lang w:val="it-IT"/>
        </w:rPr>
        <w:t xml:space="preserve">. </w:t>
      </w:r>
      <w:r w:rsidRPr="000846BB">
        <w:rPr>
          <w:lang w:val="it-IT"/>
        </w:rPr>
        <w:t>inxhinjer</w:t>
      </w:r>
      <w:r w:rsidRPr="000846BB">
        <w:rPr>
          <w:rFonts w:cs="Arial"/>
          <w:lang w:val="it-IT"/>
        </w:rPr>
        <w:t xml:space="preserve">ët </w:t>
      </w:r>
      <w:r w:rsidR="00010B2F" w:rsidRPr="000846BB">
        <w:rPr>
          <w:lang w:val="it-IT"/>
        </w:rPr>
        <w:t xml:space="preserve">CSD, </w:t>
      </w:r>
      <w:r w:rsidRPr="000846BB">
        <w:rPr>
          <w:lang w:val="it-IT"/>
        </w:rPr>
        <w:t xml:space="preserve">Universiteti i </w:t>
      </w:r>
      <w:r w:rsidR="00010B2F" w:rsidRPr="000846BB">
        <w:rPr>
          <w:lang w:val="it-IT"/>
        </w:rPr>
        <w:t>Luzern</w:t>
      </w:r>
      <w:r w:rsidRPr="000846BB">
        <w:rPr>
          <w:rFonts w:cs="Arial"/>
          <w:lang w:val="it-IT"/>
        </w:rPr>
        <w:t>ës për Shkencat e Aplikuara</w:t>
      </w:r>
      <w:r w:rsidR="00010B2F" w:rsidRPr="000846BB">
        <w:rPr>
          <w:lang w:val="it-IT"/>
        </w:rPr>
        <w:t xml:space="preserve">) </w:t>
      </w:r>
      <w:r w:rsidRPr="000846BB">
        <w:rPr>
          <w:lang w:val="it-IT"/>
        </w:rPr>
        <w:t>do t</w:t>
      </w:r>
      <w:r w:rsidRPr="000846BB">
        <w:rPr>
          <w:rFonts w:cs="Arial"/>
          <w:lang w:val="it-IT"/>
        </w:rPr>
        <w:t>ë thotë</w:t>
      </w:r>
      <w:r w:rsidR="00A02C00" w:rsidRPr="000846BB">
        <w:rPr>
          <w:rFonts w:cs="Arial"/>
          <w:lang w:val="it-IT"/>
        </w:rPr>
        <w:t xml:space="preserve"> një</w:t>
      </w:r>
      <w:r w:rsidR="00010B2F" w:rsidRPr="000846BB">
        <w:rPr>
          <w:lang w:val="it-IT"/>
        </w:rPr>
        <w:t xml:space="preserve"> ‘</w:t>
      </w:r>
      <w:r w:rsidR="00A02C00" w:rsidRPr="000846BB">
        <w:rPr>
          <w:lang w:val="it-IT"/>
        </w:rPr>
        <w:t>pranim</w:t>
      </w:r>
      <w:r w:rsidR="00010B2F" w:rsidRPr="000846BB">
        <w:rPr>
          <w:lang w:val="it-IT"/>
        </w:rPr>
        <w:t>’</w:t>
      </w:r>
      <w:r w:rsidR="00A02C00" w:rsidRPr="000846BB">
        <w:rPr>
          <w:lang w:val="it-IT"/>
        </w:rPr>
        <w:t xml:space="preserve"> m</w:t>
      </w:r>
      <w:r w:rsidR="00A02C00" w:rsidRPr="000846BB">
        <w:rPr>
          <w:rFonts w:cs="Arial"/>
          <w:lang w:val="it-IT"/>
        </w:rPr>
        <w:t>ë i madh</w:t>
      </w:r>
      <w:r w:rsidR="00561965" w:rsidRPr="000846BB">
        <w:rPr>
          <w:lang w:val="it-IT"/>
        </w:rPr>
        <w:t>,</w:t>
      </w:r>
      <w:r w:rsidR="00A02C00" w:rsidRPr="000846BB">
        <w:rPr>
          <w:lang w:val="it-IT"/>
        </w:rPr>
        <w:t xml:space="preserve"> dhe pranim </w:t>
      </w:r>
      <w:r w:rsidR="00CA5FFB">
        <w:rPr>
          <w:lang w:val="it-IT"/>
        </w:rPr>
        <w:t>dhe m</w:t>
      </w:r>
      <w:r w:rsidR="00CA5FFB" w:rsidRPr="00CA5FFB">
        <w:rPr>
          <w:rFonts w:cs="Arial"/>
          <w:lang w:val="it-IT"/>
        </w:rPr>
        <w:t>ë</w:t>
      </w:r>
      <w:r w:rsidR="00CA5FFB">
        <w:rPr>
          <w:rFonts w:cs="Arial"/>
          <w:lang w:val="it-IT"/>
        </w:rPr>
        <w:t xml:space="preserve"> von</w:t>
      </w:r>
      <w:r w:rsidR="00CA5FFB" w:rsidRPr="00CA5FFB">
        <w:rPr>
          <w:rFonts w:cs="Arial"/>
          <w:lang w:val="it-IT"/>
        </w:rPr>
        <w:t>ë</w:t>
      </w:r>
      <w:r w:rsidR="00561965" w:rsidRPr="000846BB">
        <w:rPr>
          <w:lang w:val="it-IT"/>
        </w:rPr>
        <w:t xml:space="preserve">, </w:t>
      </w:r>
      <w:r w:rsidR="00CA5FFB">
        <w:rPr>
          <w:lang w:val="it-IT"/>
        </w:rPr>
        <w:t>i</w:t>
      </w:r>
      <w:r w:rsidR="00A02C00" w:rsidRPr="000846BB">
        <w:rPr>
          <w:rFonts w:cs="Arial"/>
          <w:lang w:val="it-IT"/>
        </w:rPr>
        <w:t xml:space="preserve"> ndryshimeve të propozuara</w:t>
      </w:r>
      <w:r w:rsidR="00561965" w:rsidRPr="000846BB">
        <w:rPr>
          <w:lang w:val="it-IT"/>
        </w:rPr>
        <w:t xml:space="preserve">. </w:t>
      </w:r>
      <w:r w:rsidR="00A02C00" w:rsidRPr="000846BB">
        <w:rPr>
          <w:lang w:val="it-IT"/>
        </w:rPr>
        <w:t>Marrja e koh</w:t>
      </w:r>
      <w:r w:rsidR="00A02C00" w:rsidRPr="000846BB">
        <w:rPr>
          <w:rFonts w:cs="Arial"/>
          <w:lang w:val="it-IT"/>
        </w:rPr>
        <w:t>ës për të përfshirë një sere aktorësh, ndihmon në zhvillimin e të kuptuarit që këto ndryshime nuk zbatohen nga</w:t>
      </w:r>
      <w:r w:rsidR="008837AD" w:rsidRPr="000846BB">
        <w:rPr>
          <w:lang w:val="it-IT"/>
        </w:rPr>
        <w:t xml:space="preserve"> ‘</w:t>
      </w:r>
      <w:r w:rsidR="00A02C00" w:rsidRPr="000846BB">
        <w:rPr>
          <w:lang w:val="it-IT"/>
        </w:rPr>
        <w:t>jasht</w:t>
      </w:r>
      <w:r w:rsidR="00A02C00" w:rsidRPr="000846BB">
        <w:rPr>
          <w:rFonts w:cs="Arial"/>
          <w:lang w:val="it-IT"/>
        </w:rPr>
        <w:t>ë</w:t>
      </w:r>
      <w:r w:rsidR="008837AD" w:rsidRPr="000846BB">
        <w:rPr>
          <w:lang w:val="it-IT"/>
        </w:rPr>
        <w:t xml:space="preserve">’ </w:t>
      </w:r>
      <w:r w:rsidR="00A02C00" w:rsidRPr="000846BB">
        <w:rPr>
          <w:lang w:val="it-IT"/>
        </w:rPr>
        <w:t>e nga lart por nga vet</w:t>
      </w:r>
      <w:r w:rsidR="00A02C00" w:rsidRPr="000846BB">
        <w:rPr>
          <w:rFonts w:cs="Arial"/>
          <w:lang w:val="it-IT"/>
        </w:rPr>
        <w:t>ë aktorët ndërkohë që përfshirja e ekspertizës rajonale dhe ndërkombëtare</w:t>
      </w:r>
      <w:r w:rsidR="001223E5" w:rsidRPr="000846BB">
        <w:rPr>
          <w:lang w:val="it-IT"/>
        </w:rPr>
        <w:t xml:space="preserve"> </w:t>
      </w:r>
      <w:r w:rsidR="00A02C00" w:rsidRPr="000846BB">
        <w:rPr>
          <w:lang w:val="it-IT"/>
        </w:rPr>
        <w:t>siguron q</w:t>
      </w:r>
      <w:r w:rsidR="00A02C00" w:rsidRPr="000846BB">
        <w:rPr>
          <w:rFonts w:cs="Arial"/>
          <w:lang w:val="it-IT"/>
        </w:rPr>
        <w:t>ë praktikat më të mira të merren në konsideratë dhe të përshtaten nga kontekstet e tjera</w:t>
      </w:r>
      <w:r w:rsidR="008837AD" w:rsidRPr="000846BB">
        <w:rPr>
          <w:lang w:val="it-IT"/>
        </w:rPr>
        <w:t xml:space="preserve">. </w:t>
      </w:r>
    </w:p>
    <w:p w:rsidR="00B050E9" w:rsidRPr="001223E5" w:rsidRDefault="00A02C00" w:rsidP="00034D05">
      <w:pPr>
        <w:pStyle w:val="ListParagraph"/>
        <w:numPr>
          <w:ilvl w:val="0"/>
          <w:numId w:val="45"/>
        </w:numPr>
        <w:spacing w:line="240" w:lineRule="auto"/>
        <w:jc w:val="both"/>
        <w:rPr>
          <w:b/>
        </w:rPr>
      </w:pPr>
      <w:r>
        <w:rPr>
          <w:b/>
        </w:rPr>
        <w:t>K</w:t>
      </w:r>
      <w:r w:rsidR="0057457D" w:rsidRPr="001223E5">
        <w:rPr>
          <w:b/>
        </w:rPr>
        <w:t>onsensus</w:t>
      </w:r>
      <w:r>
        <w:rPr>
          <w:b/>
        </w:rPr>
        <w:t>i dhe z</w:t>
      </w:r>
      <w:r w:rsidRPr="00A02C00">
        <w:rPr>
          <w:rFonts w:cs="Arial"/>
          <w:b/>
          <w:lang w:val="it-IT"/>
        </w:rPr>
        <w:t>ëri kolektiv</w:t>
      </w:r>
      <w:r w:rsidR="00B050E9" w:rsidRPr="001223E5">
        <w:rPr>
          <w:b/>
        </w:rPr>
        <w:t xml:space="preserve"> </w:t>
      </w:r>
    </w:p>
    <w:p w:rsidR="00B050E9" w:rsidRPr="00DD5E33" w:rsidRDefault="00A02C00" w:rsidP="00034D05">
      <w:pPr>
        <w:spacing w:line="240" w:lineRule="auto"/>
        <w:jc w:val="both"/>
        <w:rPr>
          <w:b/>
        </w:rPr>
      </w:pPr>
      <w:r>
        <w:t>Qasja nga posht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lart</w:t>
      </w:r>
      <w:r>
        <w:t xml:space="preserve"> e d</w:t>
      </w:r>
      <w:r w:rsidR="00517F6A">
        <w:t>ldp</w:t>
      </w:r>
      <w:r>
        <w:t xml:space="preserve"> synon t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nd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>rtoj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aleancat mes organizatave t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ndryshme</w:t>
      </w:r>
      <w:r w:rsidR="00010B2F">
        <w:t xml:space="preserve">, </w:t>
      </w:r>
      <w:r>
        <w:t>duke siguruar konsensusin dhe thyer rezistenc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>n me q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>llim q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arrihet nj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zbatim m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 but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>r sigurimin e sh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>rbimit dhe politik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>n</w:t>
      </w:r>
      <w:r w:rsidR="00B050E9">
        <w:t xml:space="preserve">. </w:t>
      </w:r>
      <w:r>
        <w:t>Roli i d</w:t>
      </w:r>
      <w:r w:rsidR="00B050E9">
        <w:t>ldp</w:t>
      </w:r>
      <w:r>
        <w:t xml:space="preserve"> si agjent njohurish ishte jet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>sot n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proces</w:t>
      </w:r>
      <w:r w:rsidR="00B050E9">
        <w:t xml:space="preserve">. </w:t>
      </w:r>
      <w:r>
        <w:t>Duke vepruar si nd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>rmjet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>s</w:t>
      </w:r>
      <w:r w:rsidR="00B050E9">
        <w:t xml:space="preserve"> dldp </w:t>
      </w:r>
      <w:r>
        <w:t>ka zhvilluar nj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z</w:t>
      </w:r>
      <w:r w:rsidRPr="00A02C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kolektiv </w:t>
      </w:r>
      <w:r w:rsidR="00DD5E33">
        <w:rPr>
          <w:rFonts w:cs="Arial"/>
          <w:lang w:val="en-US"/>
        </w:rPr>
        <w:t>p</w:t>
      </w:r>
      <w:r w:rsidR="00DD5E33" w:rsidRPr="00DD5E33">
        <w:rPr>
          <w:rFonts w:cs="Arial"/>
          <w:lang w:val="en-US"/>
        </w:rPr>
        <w:t>ë</w:t>
      </w:r>
      <w:r w:rsidR="00DD5E33">
        <w:rPr>
          <w:rFonts w:cs="Arial"/>
          <w:lang w:val="en-US"/>
        </w:rPr>
        <w:t>r bashkit</w:t>
      </w:r>
      <w:r w:rsidR="00DD5E33" w:rsidRPr="00DD5E33">
        <w:rPr>
          <w:rFonts w:cs="Arial"/>
          <w:lang w:val="en-US"/>
        </w:rPr>
        <w:t>ë</w:t>
      </w:r>
      <w:r w:rsidR="00DD5E33">
        <w:rPr>
          <w:rFonts w:cs="Arial"/>
          <w:lang w:val="en-US"/>
        </w:rPr>
        <w:t xml:space="preserve"> dhe e ka sjell</w:t>
      </w:r>
      <w:r w:rsidR="00DD5E33" w:rsidRPr="00DD5E33">
        <w:rPr>
          <w:rFonts w:cs="Arial"/>
          <w:lang w:val="en-US"/>
        </w:rPr>
        <w:t>ë</w:t>
      </w:r>
      <w:r w:rsidR="00DD5E33">
        <w:rPr>
          <w:rFonts w:cs="Arial"/>
          <w:lang w:val="en-US"/>
        </w:rPr>
        <w:t xml:space="preserve"> k</w:t>
      </w:r>
      <w:r w:rsidR="00DD5E33" w:rsidRPr="00DD5E33">
        <w:rPr>
          <w:rFonts w:cs="Arial"/>
          <w:lang w:val="en-US"/>
        </w:rPr>
        <w:t>ë</w:t>
      </w:r>
      <w:r w:rsidR="00DD5E33">
        <w:rPr>
          <w:rFonts w:cs="Arial"/>
          <w:lang w:val="en-US"/>
        </w:rPr>
        <w:t>t</w:t>
      </w:r>
      <w:r w:rsidR="00DD5E33" w:rsidRPr="00DD5E33">
        <w:rPr>
          <w:rFonts w:cs="Arial"/>
          <w:lang w:val="en-US"/>
        </w:rPr>
        <w:t>ë</w:t>
      </w:r>
      <w:r w:rsidR="00DD5E33">
        <w:rPr>
          <w:rFonts w:cs="Arial"/>
          <w:lang w:val="en-US"/>
        </w:rPr>
        <w:t xml:space="preserve"> z</w:t>
      </w:r>
      <w:r w:rsidR="00DD5E33" w:rsidRPr="00DD5E33">
        <w:rPr>
          <w:rFonts w:cs="Arial"/>
          <w:lang w:val="en-US"/>
        </w:rPr>
        <w:t>ë</w:t>
      </w:r>
      <w:r w:rsidR="00DD5E33">
        <w:rPr>
          <w:rFonts w:cs="Arial"/>
          <w:lang w:val="en-US"/>
        </w:rPr>
        <w:t xml:space="preserve"> n</w:t>
      </w:r>
      <w:r w:rsidR="00DD5E33" w:rsidRPr="00DD5E33">
        <w:rPr>
          <w:rFonts w:cs="Arial"/>
          <w:lang w:val="en-US"/>
        </w:rPr>
        <w:t>ë</w:t>
      </w:r>
      <w:r w:rsidR="00DD5E33">
        <w:rPr>
          <w:rFonts w:cs="Arial"/>
          <w:lang w:val="en-US"/>
        </w:rPr>
        <w:t xml:space="preserve"> diskutimet e nivelit komb</w:t>
      </w:r>
      <w:r w:rsidR="00DD5E33" w:rsidRPr="00DD5E33">
        <w:rPr>
          <w:rFonts w:cs="Arial"/>
        </w:rPr>
        <w:t>ë</w:t>
      </w:r>
      <w:r w:rsidR="00DD5E33">
        <w:rPr>
          <w:rFonts w:cs="Arial"/>
        </w:rPr>
        <w:t>tar</w:t>
      </w:r>
      <w:r w:rsidR="00B050E9">
        <w:t xml:space="preserve">. </w:t>
      </w:r>
    </w:p>
    <w:p w:rsidR="00B050E9" w:rsidRPr="00DD5E33" w:rsidRDefault="00DD5E33" w:rsidP="00034D05">
      <w:pPr>
        <w:pStyle w:val="ListParagraph"/>
        <w:numPr>
          <w:ilvl w:val="0"/>
          <w:numId w:val="45"/>
        </w:numPr>
        <w:spacing w:line="240" w:lineRule="auto"/>
        <w:jc w:val="both"/>
        <w:rPr>
          <w:b/>
        </w:rPr>
      </w:pPr>
      <w:r w:rsidRPr="00DD5E33">
        <w:rPr>
          <w:b/>
        </w:rPr>
        <w:t>Qendrueshm</w:t>
      </w:r>
      <w:r w:rsidRPr="00DD5E33">
        <w:rPr>
          <w:rFonts w:cs="Arial"/>
          <w:b/>
          <w:lang w:val="en-US"/>
        </w:rPr>
        <w:t>ëria brenda praktikave dhe udhëzimeve më të gjera legjislative</w:t>
      </w:r>
    </w:p>
    <w:p w:rsidR="00517F6A" w:rsidRDefault="004E3B1B" w:rsidP="00034D05">
      <w:pPr>
        <w:spacing w:line="240" w:lineRule="auto"/>
        <w:jc w:val="both"/>
      </w:pPr>
      <w:r>
        <w:t>M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shum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se sa sigurimi i</w:t>
      </w:r>
      <w:r w:rsidR="0028082C">
        <w:t xml:space="preserve"> </w:t>
      </w:r>
      <w:r>
        <w:t>pranimit institucional t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aktor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ve t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ndrysh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m n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p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rmjet p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rfshirjes s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hershme dhe t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vazhduar</w:t>
      </w:r>
      <w:r w:rsidR="0028082C">
        <w:t xml:space="preserve">, dldp </w:t>
      </w:r>
      <w:r>
        <w:t>sigurohet q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</w:t>
      </w:r>
      <w:r w:rsidRPr="004E3B1B">
        <w:rPr>
          <w:rFonts w:cs="Arial"/>
        </w:rPr>
        <w:t>ë</w:t>
      </w:r>
      <w:r>
        <w:rPr>
          <w:rFonts w:cs="Arial"/>
        </w:rPr>
        <w:t>to ndryshime gjithashtu t</w:t>
      </w:r>
      <w:r w:rsidRPr="004E3B1B">
        <w:rPr>
          <w:rFonts w:cs="Arial"/>
        </w:rPr>
        <w:t>ë</w:t>
      </w:r>
      <w:r w:rsidR="00CA5FFB">
        <w:rPr>
          <w:rFonts w:cs="Arial"/>
        </w:rPr>
        <w:t xml:space="preserve"> ankorohen b</w:t>
      </w:r>
      <w:r>
        <w:rPr>
          <w:rFonts w:cs="Arial"/>
        </w:rPr>
        <w:t>renda praktikave dhe udh</w:t>
      </w:r>
      <w:r w:rsidRPr="004E3B1B">
        <w:rPr>
          <w:rFonts w:cs="Arial"/>
        </w:rPr>
        <w:t>ë</w:t>
      </w:r>
      <w:r>
        <w:rPr>
          <w:rFonts w:cs="Arial"/>
        </w:rPr>
        <w:t>zimeve m</w:t>
      </w:r>
      <w:r w:rsidRPr="004E3B1B">
        <w:rPr>
          <w:rFonts w:cs="Arial"/>
        </w:rPr>
        <w:t>ë</w:t>
      </w:r>
      <w:r>
        <w:rPr>
          <w:rFonts w:cs="Arial"/>
        </w:rPr>
        <w:t xml:space="preserve"> t</w:t>
      </w:r>
      <w:r w:rsidRPr="004E3B1B">
        <w:rPr>
          <w:rFonts w:cs="Arial"/>
        </w:rPr>
        <w:t>ë</w:t>
      </w:r>
      <w:r>
        <w:rPr>
          <w:rFonts w:cs="Arial"/>
        </w:rPr>
        <w:t xml:space="preserve"> zgjeruara legjislative</w:t>
      </w:r>
      <w:r w:rsidR="00D77B62">
        <w:t xml:space="preserve">. </w:t>
      </w:r>
      <w:r>
        <w:t>Grumbullimi dhe krahasimi, mbledhja dhe transferimi i</w:t>
      </w:r>
      <w:r w:rsidR="00D77B62">
        <w:t xml:space="preserve"> </w:t>
      </w:r>
      <w:r>
        <w:t>njohurive ndodh jo vet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m nd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rmjet aktor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ve por k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to njohuri p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rçohen n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institucione m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dha strukturore duke siguruar ndryshim m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madh sistemik</w:t>
      </w:r>
      <w:r w:rsidR="00D77B62">
        <w:t xml:space="preserve">. </w:t>
      </w:r>
      <w:r>
        <w:t>Qasja e Fush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s FUnksionale e zhvilluar nga</w:t>
      </w:r>
      <w:r w:rsidR="00D77B62">
        <w:t xml:space="preserve"> dldp</w:t>
      </w:r>
      <w:r w:rsidR="00E0633D">
        <w:t xml:space="preserve">, </w:t>
      </w:r>
      <w:r>
        <w:t>p</w:t>
      </w:r>
      <w:r w:rsidRPr="004E3B1B">
        <w:rPr>
          <w:rFonts w:cs="Arial"/>
          <w:lang w:val="en-US"/>
        </w:rPr>
        <w:t>ë</w:t>
      </w:r>
      <w:r>
        <w:t>r shembull</w:t>
      </w:r>
      <w:r w:rsidR="00E0633D">
        <w:t>,</w:t>
      </w:r>
      <w:r>
        <w:t xml:space="preserve"> e influencuar direkt nga Reforma Administrative Territoriale dhe Ligji p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rkat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s p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r Reform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n Administrative Territoriale</w:t>
      </w:r>
      <w:r w:rsidR="00D77B62">
        <w:t xml:space="preserve"> (2014).</w:t>
      </w:r>
      <w:r w:rsidR="00517F6A">
        <w:t xml:space="preserve"> </w:t>
      </w:r>
      <w:r>
        <w:t>Nd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rkoh</w:t>
      </w:r>
      <w:r w:rsidRPr="004E3B1B">
        <w:rPr>
          <w:rFonts w:cs="Arial"/>
          <w:lang w:val="en-US"/>
        </w:rPr>
        <w:t>ë</w:t>
      </w:r>
      <w:r w:rsidR="00517F6A">
        <w:t xml:space="preserve">, </w:t>
      </w:r>
      <w:r>
        <w:t>p</w:t>
      </w:r>
      <w:r w:rsidRPr="004E3B1B">
        <w:rPr>
          <w:rFonts w:cs="Arial"/>
          <w:lang w:val="en-US"/>
        </w:rPr>
        <w:t>ë</w:t>
      </w:r>
      <w:r>
        <w:t xml:space="preserve">rfshirja e </w:t>
      </w:r>
      <w:r w:rsidR="00517F6A">
        <w:t>dldp</w:t>
      </w:r>
      <w:r>
        <w:t xml:space="preserve"> dhe shp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>rndarja e njohurive n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MFP ka çuar n</w:t>
      </w:r>
      <w:r w:rsidRPr="004E3B1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="00D62078">
        <w:rPr>
          <w:rFonts w:cs="Arial"/>
          <w:lang w:val="en-US"/>
        </w:rPr>
        <w:t>p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>rfshirje t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 xml:space="preserve"> r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>nd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>sishme n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 xml:space="preserve"> Ligjin p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>r Financat Vendore veçan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>risht n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 xml:space="preserve"> lidhje me nj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 xml:space="preserve"> pjes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 xml:space="preserve"> t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 xml:space="preserve"> madhe t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 xml:space="preserve"> draftuar t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 xml:space="preserve"> legjislacionit q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 xml:space="preserve"> p</w:t>
      </w:r>
      <w:r w:rsidR="00CA5FFB" w:rsidRPr="004C4EFD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>rfshin dispozitat p</w:t>
      </w:r>
      <w:r w:rsidR="00CA5FFB" w:rsidRPr="004C4EFD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>r t</w:t>
      </w:r>
      <w:r w:rsidR="00D62078" w:rsidRPr="00D62078">
        <w:rPr>
          <w:rFonts w:cs="Arial"/>
          <w:lang w:val="en-US"/>
        </w:rPr>
        <w:t>ë</w:t>
      </w:r>
      <w:r w:rsidR="00D62078">
        <w:rPr>
          <w:rFonts w:cs="Arial"/>
          <w:lang w:val="en-US"/>
        </w:rPr>
        <w:t xml:space="preserve"> ardhurat dhe shpenzimet</w:t>
      </w:r>
      <w:r w:rsidR="00517F6A">
        <w:t xml:space="preserve">. </w:t>
      </w:r>
    </w:p>
    <w:p w:rsidR="008A2C18" w:rsidRDefault="00D62078" w:rsidP="00D62078">
      <w:pPr>
        <w:spacing w:line="240" w:lineRule="auto"/>
        <w:ind w:left="709" w:hanging="709"/>
        <w:jc w:val="both"/>
      </w:pPr>
      <w:r>
        <w:rPr>
          <w:szCs w:val="22"/>
        </w:rPr>
        <w:t>Gjat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viteve</w:t>
      </w:r>
      <w:r w:rsidR="008A2C18" w:rsidRPr="00172F27">
        <w:rPr>
          <w:szCs w:val="22"/>
        </w:rPr>
        <w:t xml:space="preserve">, dldp </w:t>
      </w:r>
      <w:r>
        <w:rPr>
          <w:szCs w:val="22"/>
        </w:rPr>
        <w:t>ka punuar ngusht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sisht me nj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r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partner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sh zbatues</w:t>
      </w:r>
      <w:r w:rsidR="008A2C18" w:rsidRPr="00172F27">
        <w:rPr>
          <w:szCs w:val="22"/>
        </w:rPr>
        <w:t xml:space="preserve">, </w:t>
      </w:r>
      <w:r>
        <w:rPr>
          <w:szCs w:val="22"/>
        </w:rPr>
        <w:t>m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shum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se sa duke zbatuar vet</w:t>
      </w:r>
      <w:r w:rsidRPr="00D62078">
        <w:rPr>
          <w:rFonts w:cs="Arial"/>
        </w:rPr>
        <w:t>ë</w:t>
      </w:r>
      <w:r>
        <w:rPr>
          <w:rFonts w:cs="Arial"/>
        </w:rPr>
        <w:t xml:space="preserve"> drejtp</w:t>
      </w:r>
      <w:r w:rsidRPr="00D62078">
        <w:rPr>
          <w:rFonts w:cs="Arial"/>
        </w:rPr>
        <w:t>ë</w:t>
      </w:r>
      <w:r>
        <w:rPr>
          <w:rFonts w:cs="Arial"/>
        </w:rPr>
        <w:t>rdrejt</w:t>
      </w:r>
      <w:r w:rsidRPr="00D62078">
        <w:rPr>
          <w:rFonts w:cs="Arial"/>
        </w:rPr>
        <w:t>ë</w:t>
      </w:r>
      <w:r>
        <w:rPr>
          <w:rFonts w:cs="Arial"/>
        </w:rPr>
        <w:t xml:space="preserve"> aktivitetet</w:t>
      </w:r>
      <w:r w:rsidR="008A2C18" w:rsidRPr="00172F27">
        <w:rPr>
          <w:szCs w:val="22"/>
        </w:rPr>
        <w:t xml:space="preserve">. </w:t>
      </w:r>
      <w:r>
        <w:rPr>
          <w:szCs w:val="22"/>
        </w:rPr>
        <w:t>Avantazhi i</w:t>
      </w:r>
      <w:r w:rsidR="008A2C18" w:rsidRPr="00172F27">
        <w:rPr>
          <w:szCs w:val="22"/>
        </w:rPr>
        <w:t xml:space="preserve"> </w:t>
      </w:r>
      <w:r>
        <w:rPr>
          <w:szCs w:val="22"/>
        </w:rPr>
        <w:t>k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saj qasjeje 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sht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q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projekti l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prapa nj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rrjet 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gjer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siguruesve 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sh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rbimit 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t jan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shum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njohur me produktet e njohurive q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ka nxjerr</w:t>
      </w:r>
      <w:r w:rsidRPr="00D62078">
        <w:rPr>
          <w:rFonts w:cs="Arial"/>
          <w:lang w:val="en-US"/>
        </w:rPr>
        <w:t>ë</w:t>
      </w:r>
      <w:r>
        <w:rPr>
          <w:szCs w:val="22"/>
        </w:rPr>
        <w:t xml:space="preserve"> dldp</w:t>
      </w:r>
      <w:r w:rsidR="008A2C18" w:rsidRPr="00172F27">
        <w:rPr>
          <w:szCs w:val="22"/>
        </w:rPr>
        <w:t xml:space="preserve">. </w:t>
      </w:r>
      <w:r>
        <w:rPr>
          <w:szCs w:val="22"/>
        </w:rPr>
        <w:t>Megjithat</w:t>
      </w:r>
      <w:r w:rsidRPr="00D62078">
        <w:rPr>
          <w:rFonts w:cs="Arial"/>
          <w:lang w:val="en-US"/>
        </w:rPr>
        <w:t>ë</w:t>
      </w:r>
      <w:r w:rsidR="008A2C18" w:rsidRPr="00172F27">
        <w:rPr>
          <w:szCs w:val="22"/>
        </w:rPr>
        <w:t xml:space="preserve">, </w:t>
      </w:r>
      <w:r>
        <w:rPr>
          <w:szCs w:val="22"/>
        </w:rPr>
        <w:t>financimi mbetet nj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element thelb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sor q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dldp ka sjell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system dhe q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nuk ka 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ngjar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rs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ritet brenda mjeteve komb</w:t>
      </w:r>
      <w:r w:rsidR="00CA5FFB" w:rsidRPr="004C4EFD">
        <w:rPr>
          <w:rFonts w:cs="Arial"/>
          <w:lang w:val="en-US"/>
        </w:rPr>
        <w:t>ë</w:t>
      </w:r>
      <w:r w:rsidR="00CA5FFB">
        <w:rPr>
          <w:rFonts w:cs="Arial"/>
          <w:lang w:val="en-US"/>
        </w:rPr>
        <w:t>t</w:t>
      </w:r>
      <w:r>
        <w:rPr>
          <w:rFonts w:cs="Arial"/>
          <w:lang w:val="en-US"/>
        </w:rPr>
        <w:t>are</w:t>
      </w:r>
      <w:r w:rsidR="008A2C18" w:rsidRPr="00172F27">
        <w:rPr>
          <w:szCs w:val="22"/>
        </w:rPr>
        <w:t xml:space="preserve">. </w:t>
      </w:r>
      <w:r>
        <w:rPr>
          <w:szCs w:val="22"/>
        </w:rPr>
        <w:t>P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r </w:t>
      </w:r>
      <w:r w:rsidRPr="00D62078">
        <w:rPr>
          <w:rFonts w:cs="Arial"/>
          <w:b/>
          <w:lang w:val="en-US"/>
        </w:rPr>
        <w:t>k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arsye</w:t>
      </w:r>
      <w:r w:rsidR="008A2C18" w:rsidRPr="00172F27">
        <w:rPr>
          <w:szCs w:val="22"/>
        </w:rPr>
        <w:t xml:space="preserve">, dldp </w:t>
      </w:r>
      <w:r>
        <w:rPr>
          <w:szCs w:val="22"/>
        </w:rPr>
        <w:t>n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</w:t>
      </w:r>
      <w:r w:rsidRPr="00D62078">
        <w:rPr>
          <w:rFonts w:cs="Arial"/>
          <w:lang w:val="en-US"/>
        </w:rPr>
        <w:t>ë</w:t>
      </w:r>
      <w:r w:rsidR="00CA5FFB">
        <w:rPr>
          <w:rFonts w:cs="Arial"/>
          <w:lang w:val="en-US"/>
        </w:rPr>
        <w:t>n</w:t>
      </w:r>
      <w:r>
        <w:rPr>
          <w:rFonts w:cs="Arial"/>
          <w:lang w:val="en-US"/>
        </w:rPr>
        <w:t>yr</w:t>
      </w:r>
      <w:r w:rsidRPr="00D62078">
        <w:rPr>
          <w:rFonts w:cs="Arial"/>
          <w:lang w:val="en-US"/>
        </w:rPr>
        <w:t>ë</w:t>
      </w:r>
      <w:r w:rsidR="00CA5FFB">
        <w:rPr>
          <w:rFonts w:cs="Arial"/>
          <w:lang w:val="en-US"/>
        </w:rPr>
        <w:t xml:space="preserve"> proak</w:t>
      </w:r>
      <w:r>
        <w:rPr>
          <w:rFonts w:cs="Arial"/>
          <w:lang w:val="en-US"/>
        </w:rPr>
        <w:t>tive ka ndar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rezultatet e njohurive 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saj me partner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t e zhvillimit dhe projektet e tjera duke dh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n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mb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shtetjen e saj n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fushat p</w:t>
      </w:r>
      <w:r w:rsidRPr="00D62078">
        <w:rPr>
          <w:rFonts w:cs="Arial"/>
        </w:rPr>
        <w:t>ë</w:t>
      </w:r>
      <w:r>
        <w:rPr>
          <w:rFonts w:cs="Arial"/>
          <w:lang w:val="en-US"/>
        </w:rPr>
        <w:t>rkat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se</w:t>
      </w:r>
      <w:r w:rsidR="008A2C18" w:rsidRPr="00172F27">
        <w:rPr>
          <w:szCs w:val="22"/>
        </w:rPr>
        <w:t xml:space="preserve">, </w:t>
      </w:r>
      <w:r>
        <w:rPr>
          <w:szCs w:val="22"/>
        </w:rPr>
        <w:t>me pritshm</w:t>
      </w:r>
      <w:r w:rsidRPr="00D62078">
        <w:rPr>
          <w:rFonts w:cs="Arial"/>
        </w:rPr>
        <w:t>ë</w:t>
      </w:r>
      <w:r>
        <w:rPr>
          <w:rFonts w:cs="Arial"/>
        </w:rPr>
        <w:t>rin</w:t>
      </w:r>
      <w:r w:rsidRPr="00D62078">
        <w:rPr>
          <w:rFonts w:cs="Arial"/>
        </w:rPr>
        <w:t>ë</w:t>
      </w:r>
      <w:r>
        <w:rPr>
          <w:rFonts w:cs="Arial"/>
        </w:rPr>
        <w:t xml:space="preserve"> q</w:t>
      </w:r>
      <w:r w:rsidRPr="00D62078">
        <w:rPr>
          <w:rFonts w:cs="Arial"/>
        </w:rPr>
        <w:t>ë</w:t>
      </w:r>
      <w:r>
        <w:rPr>
          <w:rFonts w:cs="Arial"/>
        </w:rPr>
        <w:t xml:space="preserve"> kjo mund t’i</w:t>
      </w:r>
      <w:r w:rsidR="008A2C18" w:rsidRPr="00172F27">
        <w:rPr>
          <w:szCs w:val="22"/>
        </w:rPr>
        <w:t xml:space="preserve"> </w:t>
      </w:r>
      <w:r>
        <w:rPr>
          <w:szCs w:val="22"/>
        </w:rPr>
        <w:t>vij</w:t>
      </w:r>
      <w:r w:rsidRPr="00D62078">
        <w:rPr>
          <w:rFonts w:cs="Arial"/>
        </w:rPr>
        <w:t>ë</w:t>
      </w:r>
      <w:r>
        <w:rPr>
          <w:rFonts w:cs="Arial"/>
        </w:rPr>
        <w:t xml:space="preserve"> n</w:t>
      </w:r>
      <w:r w:rsidRPr="00D62078">
        <w:rPr>
          <w:rFonts w:cs="Arial"/>
        </w:rPr>
        <w:t>ë</w:t>
      </w:r>
      <w:r>
        <w:rPr>
          <w:rFonts w:cs="Arial"/>
        </w:rPr>
        <w:t xml:space="preserve"> ndihm</w:t>
      </w:r>
      <w:r w:rsidRPr="00D62078">
        <w:rPr>
          <w:rFonts w:cs="Arial"/>
        </w:rPr>
        <w:t>ë</w:t>
      </w:r>
      <w:r>
        <w:rPr>
          <w:rFonts w:cs="Arial"/>
        </w:rPr>
        <w:t xml:space="preserve"> partner</w:t>
      </w:r>
      <w:r w:rsidRPr="00D62078">
        <w:rPr>
          <w:rFonts w:cs="Arial"/>
        </w:rPr>
        <w:t>ë</w:t>
      </w:r>
      <w:r>
        <w:rPr>
          <w:rFonts w:cs="Arial"/>
        </w:rPr>
        <w:t>ve t</w:t>
      </w:r>
      <w:r w:rsidRPr="00D62078">
        <w:rPr>
          <w:rFonts w:cs="Arial"/>
        </w:rPr>
        <w:t>ë</w:t>
      </w:r>
      <w:r>
        <w:rPr>
          <w:rFonts w:cs="Arial"/>
        </w:rPr>
        <w:t xml:space="preserve"> zhvillimit n</w:t>
      </w:r>
      <w:r w:rsidRPr="00D62078">
        <w:rPr>
          <w:rFonts w:cs="Arial"/>
        </w:rPr>
        <w:t>ë</w:t>
      </w:r>
      <w:r>
        <w:rPr>
          <w:rFonts w:cs="Arial"/>
        </w:rPr>
        <w:t xml:space="preserve"> aksesimin e ‘tregjeve’ t</w:t>
      </w:r>
      <w:r w:rsidRPr="00D62078">
        <w:rPr>
          <w:rFonts w:cs="Arial"/>
        </w:rPr>
        <w:t>ë</w:t>
      </w:r>
      <w:r>
        <w:rPr>
          <w:rFonts w:cs="Arial"/>
        </w:rPr>
        <w:t xml:space="preserve"> reja</w:t>
      </w:r>
      <w:r w:rsidR="008A2C18" w:rsidRPr="00172F27">
        <w:rPr>
          <w:szCs w:val="22"/>
        </w:rPr>
        <w:t>.</w:t>
      </w:r>
    </w:p>
    <w:p w:rsidR="00811FCC" w:rsidRPr="00271F24" w:rsidRDefault="00517F6A" w:rsidP="00034D05">
      <w:pPr>
        <w:pStyle w:val="ListParagraph"/>
        <w:numPr>
          <w:ilvl w:val="0"/>
          <w:numId w:val="45"/>
        </w:numPr>
        <w:spacing w:line="240" w:lineRule="auto"/>
        <w:jc w:val="both"/>
      </w:pPr>
      <w:r w:rsidRPr="00271F24">
        <w:rPr>
          <w:b/>
        </w:rPr>
        <w:t>Transfer</w:t>
      </w:r>
      <w:r w:rsidR="00D62078">
        <w:rPr>
          <w:b/>
        </w:rPr>
        <w:t>imi i rolit t</w:t>
      </w:r>
      <w:r w:rsidR="00D62078" w:rsidRPr="00D62078">
        <w:rPr>
          <w:rFonts w:cs="Arial"/>
          <w:b/>
          <w:lang w:val="it-IT"/>
        </w:rPr>
        <w:t>ë agjentit</w:t>
      </w:r>
      <w:r w:rsidR="0028082C" w:rsidRPr="00271F24">
        <w:rPr>
          <w:b/>
        </w:rPr>
        <w:t xml:space="preserve"> </w:t>
      </w:r>
    </w:p>
    <w:p w:rsidR="00E0633D" w:rsidRDefault="00D62078" w:rsidP="00034D05">
      <w:pPr>
        <w:spacing w:line="240" w:lineRule="auto"/>
        <w:jc w:val="both"/>
      </w:pPr>
      <w:r>
        <w:t>Siç shihet qart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dhe n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raport</w:t>
      </w:r>
      <w:r w:rsidR="00272D48">
        <w:t xml:space="preserve">, Dldp </w:t>
      </w:r>
      <w:r>
        <w:t>ka qen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unike n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rolin e vet si agjente njohurish n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gjenerimin, p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rftimin</w:t>
      </w:r>
      <w:r w:rsidR="00272D48">
        <w:t xml:space="preserve">, </w:t>
      </w:r>
      <w:r>
        <w:t>dhe kujdesjen p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>r njohurit</w:t>
      </w:r>
      <w:r w:rsidRPr="00D62078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rej dhe p</w:t>
      </w:r>
      <w:r w:rsidRPr="00D62078">
        <w:rPr>
          <w:rFonts w:cs="Arial"/>
        </w:rPr>
        <w:t>ë</w:t>
      </w:r>
      <w:r>
        <w:rPr>
          <w:rFonts w:cs="Arial"/>
        </w:rPr>
        <w:t>r t’i</w:t>
      </w:r>
      <w:r w:rsidR="00272D48">
        <w:t xml:space="preserve"> </w:t>
      </w:r>
      <w:r>
        <w:t>b</w:t>
      </w:r>
      <w:r w:rsidRPr="00D62078">
        <w:rPr>
          <w:rFonts w:cs="Arial"/>
        </w:rPr>
        <w:t>ë</w:t>
      </w:r>
      <w:r>
        <w:rPr>
          <w:rFonts w:cs="Arial"/>
        </w:rPr>
        <w:t>r</w:t>
      </w:r>
      <w:r w:rsidRPr="00D62078">
        <w:rPr>
          <w:rFonts w:cs="Arial"/>
        </w:rPr>
        <w:t>ë</w:t>
      </w:r>
      <w:r>
        <w:rPr>
          <w:rFonts w:cs="Arial"/>
        </w:rPr>
        <w:t xml:space="preserve"> t</w:t>
      </w:r>
      <w:r w:rsidRPr="00D62078">
        <w:rPr>
          <w:rFonts w:cs="Arial"/>
        </w:rPr>
        <w:t>ë</w:t>
      </w:r>
      <w:r>
        <w:rPr>
          <w:rFonts w:cs="Arial"/>
        </w:rPr>
        <w:t xml:space="preserve"> disponueshme k</w:t>
      </w:r>
      <w:r w:rsidRPr="00D62078">
        <w:rPr>
          <w:rFonts w:cs="Arial"/>
        </w:rPr>
        <w:t>ë</w:t>
      </w:r>
      <w:r>
        <w:rPr>
          <w:rFonts w:cs="Arial"/>
        </w:rPr>
        <w:t xml:space="preserve">to </w:t>
      </w:r>
      <w:r>
        <w:rPr>
          <w:rFonts w:cs="Arial"/>
        </w:rPr>
        <w:lastRenderedPageBreak/>
        <w:t>njohuri p</w:t>
      </w:r>
      <w:r w:rsidRPr="00D62078">
        <w:rPr>
          <w:rFonts w:cs="Arial"/>
        </w:rPr>
        <w:t>ë</w:t>
      </w:r>
      <w:r>
        <w:rPr>
          <w:rFonts w:cs="Arial"/>
        </w:rPr>
        <w:t>r t</w:t>
      </w:r>
      <w:r w:rsidRPr="00D62078">
        <w:rPr>
          <w:rFonts w:cs="Arial"/>
        </w:rPr>
        <w:t>ë</w:t>
      </w:r>
      <w:r>
        <w:rPr>
          <w:rFonts w:cs="Arial"/>
        </w:rPr>
        <w:t xml:space="preserve"> p</w:t>
      </w:r>
      <w:r w:rsidRPr="00D62078">
        <w:rPr>
          <w:rFonts w:cs="Arial"/>
        </w:rPr>
        <w:t>ë</w:t>
      </w:r>
      <w:r>
        <w:rPr>
          <w:rFonts w:cs="Arial"/>
        </w:rPr>
        <w:t>rmir</w:t>
      </w:r>
      <w:r w:rsidRPr="00D62078">
        <w:rPr>
          <w:rFonts w:cs="Arial"/>
        </w:rPr>
        <w:t>ë</w:t>
      </w:r>
      <w:r>
        <w:rPr>
          <w:rFonts w:cs="Arial"/>
        </w:rPr>
        <w:t>suar sigurimin e sh</w:t>
      </w:r>
      <w:r w:rsidRPr="00D62078">
        <w:rPr>
          <w:rFonts w:cs="Arial"/>
        </w:rPr>
        <w:t>ë</w:t>
      </w:r>
      <w:r>
        <w:rPr>
          <w:rFonts w:cs="Arial"/>
        </w:rPr>
        <w:t>rbimit publi</w:t>
      </w:r>
      <w:r w:rsidR="00603E35">
        <w:rPr>
          <w:rFonts w:cs="Arial"/>
        </w:rPr>
        <w:t>k</w:t>
      </w:r>
      <w:r>
        <w:t xml:space="preserve"> dhe zhvillimin e politik</w:t>
      </w:r>
      <w:r w:rsidRPr="00D62078">
        <w:rPr>
          <w:rFonts w:cs="Arial"/>
        </w:rPr>
        <w:t>ë</w:t>
      </w:r>
      <w:r>
        <w:rPr>
          <w:rFonts w:cs="Arial"/>
        </w:rPr>
        <w:t>s</w:t>
      </w:r>
      <w:r w:rsidR="00272D48">
        <w:t xml:space="preserve">. </w:t>
      </w:r>
      <w:r w:rsidR="001772FD">
        <w:t>Megjithat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roli i</w:t>
      </w:r>
      <w:r w:rsidR="00272D48">
        <w:t xml:space="preserve"> </w:t>
      </w:r>
      <w:r w:rsidR="001772FD">
        <w:t xml:space="preserve">saj si </w:t>
      </w:r>
      <w:r w:rsidR="00272D48">
        <w:t>‘</w:t>
      </w:r>
      <w:r w:rsidR="001772FD">
        <w:t>nd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rmjet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s</w:t>
      </w:r>
      <w:r w:rsidR="00272D48">
        <w:t xml:space="preserve">’, </w:t>
      </w:r>
      <w:r w:rsidR="001772FD">
        <w:t>sugjeron jo vet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m nj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rol</w:t>
      </w:r>
      <w:r w:rsidR="00272D48">
        <w:t xml:space="preserve"> ‘</w:t>
      </w:r>
      <w:r w:rsidR="001772FD">
        <w:t>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mes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m</w:t>
      </w:r>
      <w:r w:rsidR="00272D48">
        <w:t xml:space="preserve">’ </w:t>
      </w:r>
      <w:r w:rsidR="001772FD">
        <w:t>por ndoshta dhe nj</w:t>
      </w:r>
      <w:r w:rsidR="001772FD" w:rsidRPr="001772FD">
        <w:rPr>
          <w:rFonts w:cs="Arial"/>
        </w:rPr>
        <w:t>ë</w:t>
      </w:r>
      <w:r w:rsidR="001772FD">
        <w:rPr>
          <w:rFonts w:cs="Arial"/>
        </w:rPr>
        <w:t xml:space="preserve"> rol t</w:t>
      </w:r>
      <w:r w:rsidR="001772FD" w:rsidRPr="001772FD">
        <w:rPr>
          <w:rFonts w:cs="Arial"/>
        </w:rPr>
        <w:t>ë</w:t>
      </w:r>
      <w:r w:rsidR="001772FD">
        <w:rPr>
          <w:rFonts w:cs="Arial"/>
        </w:rPr>
        <w:t xml:space="preserve"> </w:t>
      </w:r>
      <w:r w:rsidR="001772FD" w:rsidRPr="001772FD">
        <w:rPr>
          <w:rFonts w:cs="Arial"/>
          <w:i/>
        </w:rPr>
        <w:t>përkohshëm</w:t>
      </w:r>
      <w:r w:rsidR="00272D48">
        <w:t xml:space="preserve">. </w:t>
      </w:r>
      <w:r w:rsidR="001772FD">
        <w:t>N</w:t>
      </w:r>
      <w:r w:rsidR="001772FD" w:rsidRPr="001772FD">
        <w:rPr>
          <w:rFonts w:cs="Arial"/>
          <w:lang w:val="en-US"/>
        </w:rPr>
        <w:t>ë disa raste kjo pë</w:t>
      </w:r>
      <w:r w:rsidR="001772FD">
        <w:rPr>
          <w:rFonts w:cs="Arial"/>
          <w:lang w:val="en-US"/>
        </w:rPr>
        <w:t>rkohshm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ri mund 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mjaftoj</w:t>
      </w:r>
      <w:r w:rsidR="001772FD" w:rsidRPr="001772FD">
        <w:rPr>
          <w:rFonts w:cs="Arial"/>
          <w:lang w:val="en-US"/>
        </w:rPr>
        <w:t>ë</w:t>
      </w:r>
      <w:r w:rsidR="00272D48">
        <w:t xml:space="preserve">.  </w:t>
      </w:r>
      <w:r w:rsidR="001772FD">
        <w:t xml:space="preserve">Roli i </w:t>
      </w:r>
      <w:r w:rsidR="00272D48">
        <w:t>Dldp</w:t>
      </w:r>
      <w:r w:rsidR="001772FD">
        <w:t xml:space="preserve"> 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mb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shtetjen e Qendrave 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Kompetenc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s ose Grave 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Rrjetin e Politik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s</w:t>
      </w:r>
      <w:r w:rsidR="00272D48">
        <w:t xml:space="preserve">, </w:t>
      </w:r>
      <w:r w:rsidR="001772FD">
        <w:t>p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r shembull</w:t>
      </w:r>
      <w:r w:rsidR="00272D48">
        <w:t xml:space="preserve">, </w:t>
      </w:r>
      <w:r w:rsidR="001772FD">
        <w:t>ka qen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bashkoj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ekspert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bashkiak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vendor</w:t>
      </w:r>
      <w:r w:rsidR="001772FD" w:rsidRPr="001772FD">
        <w:rPr>
          <w:rFonts w:cs="Arial"/>
        </w:rPr>
        <w:t>ë</w:t>
      </w:r>
      <w:r w:rsidR="001772FD">
        <w:rPr>
          <w:rFonts w:cs="Arial"/>
        </w:rPr>
        <w:t xml:space="preserve"> ose nj</w:t>
      </w:r>
      <w:r w:rsidR="001772FD" w:rsidRPr="001772FD">
        <w:rPr>
          <w:rFonts w:cs="Arial"/>
        </w:rPr>
        <w:t>ë</w:t>
      </w:r>
      <w:r w:rsidR="001772FD">
        <w:rPr>
          <w:rFonts w:cs="Arial"/>
        </w:rPr>
        <w:t xml:space="preserve"> grup nd</w:t>
      </w:r>
      <w:r w:rsidR="001772FD" w:rsidRPr="001772FD">
        <w:rPr>
          <w:rFonts w:cs="Arial"/>
        </w:rPr>
        <w:t>ë</w:t>
      </w:r>
      <w:r w:rsidR="001772FD">
        <w:rPr>
          <w:rFonts w:cs="Arial"/>
        </w:rPr>
        <w:t>r-partizan grash</w:t>
      </w:r>
      <w:r w:rsidR="00272D48">
        <w:t xml:space="preserve">. </w:t>
      </w:r>
      <w:r w:rsidR="001772FD">
        <w:t>Pasi u vun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kontakt fillimisht me ndihm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n e </w:t>
      </w:r>
      <w:r w:rsidR="00272D48">
        <w:t xml:space="preserve">dldp, </w:t>
      </w:r>
      <w:r w:rsidR="001772FD">
        <w:t>Qendra e Kompetenc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s dhe Grat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Rrjetin e Politik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s tani jan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gati p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r 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organizuar jo formalisht takime 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ardhmen p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r 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shk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mbyer dhe diskutuar pikat p</w:t>
      </w:r>
      <w:r w:rsidR="001772FD" w:rsidRPr="001772FD">
        <w:rPr>
          <w:rFonts w:cs="Arial"/>
        </w:rPr>
        <w:t>ë</w:t>
      </w:r>
      <w:r w:rsidR="001772FD">
        <w:rPr>
          <w:rFonts w:cs="Arial"/>
        </w:rPr>
        <w:t>rkat</w:t>
      </w:r>
      <w:r w:rsidR="001772FD" w:rsidRPr="001772FD">
        <w:rPr>
          <w:rFonts w:cs="Arial"/>
        </w:rPr>
        <w:t>ë</w:t>
      </w:r>
      <w:r w:rsidR="001772FD">
        <w:rPr>
          <w:rFonts w:cs="Arial"/>
        </w:rPr>
        <w:t>se</w:t>
      </w:r>
      <w:r w:rsidR="00AF7482">
        <w:t>.</w:t>
      </w:r>
      <w:r w:rsidR="00F215FE">
        <w:t xml:space="preserve"> </w:t>
      </w:r>
      <w:r w:rsidR="001772FD">
        <w:t>P</w:t>
      </w:r>
      <w:r w:rsidR="001772FD" w:rsidRPr="001772FD">
        <w:rPr>
          <w:rFonts w:cs="Arial"/>
          <w:lang w:val="en-US"/>
        </w:rPr>
        <w:t>ë</w:t>
      </w:r>
      <w:r w:rsidR="001772FD">
        <w:t>r m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tep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r</w:t>
      </w:r>
      <w:r w:rsidR="00F215FE">
        <w:t xml:space="preserve">, dldp </w:t>
      </w:r>
      <w:r w:rsidR="001772FD">
        <w:t>ka transferuar dhe funksione dometh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se 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lidhje me trajnimin dhe kurrikul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n tek SHSHAP nd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rkoh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q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vet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sesionet e trajnimit jan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 organizuar n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>p</w:t>
      </w:r>
      <w:r w:rsidR="001772FD" w:rsidRPr="001772FD">
        <w:rPr>
          <w:rFonts w:cs="Arial"/>
          <w:lang w:val="en-US"/>
        </w:rPr>
        <w:t>ë</w:t>
      </w:r>
      <w:r w:rsidR="001772FD">
        <w:rPr>
          <w:rFonts w:cs="Arial"/>
          <w:lang w:val="en-US"/>
        </w:rPr>
        <w:t xml:space="preserve">rmjet </w:t>
      </w:r>
      <w:r w:rsidR="00721500">
        <w:rPr>
          <w:rFonts w:cs="Arial"/>
          <w:lang w:val="en-US"/>
        </w:rPr>
        <w:t>nj</w:t>
      </w:r>
      <w:r w:rsidR="00721500" w:rsidRPr="00721500">
        <w:rPr>
          <w:rFonts w:cs="Arial"/>
          <w:lang w:val="en-US"/>
        </w:rPr>
        <w:t>ë</w:t>
      </w:r>
      <w:r w:rsidR="00721500">
        <w:rPr>
          <w:rFonts w:cs="Arial"/>
          <w:lang w:val="en-US"/>
        </w:rPr>
        <w:t xml:space="preserve"> skuadre t</w:t>
      </w:r>
      <w:r w:rsidR="00721500" w:rsidRPr="00721500">
        <w:rPr>
          <w:rFonts w:cs="Arial"/>
          <w:lang w:val="en-US"/>
        </w:rPr>
        <w:t>ë</w:t>
      </w:r>
      <w:r w:rsidR="00721500">
        <w:rPr>
          <w:rFonts w:cs="Arial"/>
          <w:lang w:val="en-US"/>
        </w:rPr>
        <w:t xml:space="preserve"> fort</w:t>
      </w:r>
      <w:r w:rsidR="00721500" w:rsidRPr="00721500">
        <w:rPr>
          <w:rFonts w:cs="Arial"/>
          <w:lang w:val="en-US"/>
        </w:rPr>
        <w:t>ë</w:t>
      </w:r>
      <w:r w:rsidR="00721500">
        <w:rPr>
          <w:rFonts w:cs="Arial"/>
          <w:lang w:val="en-US"/>
        </w:rPr>
        <w:t xml:space="preserve"> konsulent</w:t>
      </w:r>
      <w:r w:rsidR="00721500" w:rsidRPr="00721500">
        <w:rPr>
          <w:rFonts w:cs="Arial"/>
          <w:lang w:val="en-US"/>
        </w:rPr>
        <w:t>ë</w:t>
      </w:r>
      <w:r w:rsidR="00721500">
        <w:rPr>
          <w:rFonts w:cs="Arial"/>
          <w:lang w:val="en-US"/>
        </w:rPr>
        <w:t>sh komb</w:t>
      </w:r>
      <w:r w:rsidR="00721500" w:rsidRPr="00721500">
        <w:rPr>
          <w:rFonts w:cs="Arial"/>
          <w:lang w:val="en-US"/>
        </w:rPr>
        <w:t>ë</w:t>
      </w:r>
      <w:r w:rsidR="00721500">
        <w:rPr>
          <w:rFonts w:cs="Arial"/>
          <w:lang w:val="en-US"/>
        </w:rPr>
        <w:t>tar</w:t>
      </w:r>
      <w:r w:rsidR="00721500" w:rsidRPr="00721500">
        <w:rPr>
          <w:rFonts w:cs="Arial"/>
          <w:lang w:val="en-US"/>
        </w:rPr>
        <w:t>ë</w:t>
      </w:r>
      <w:r w:rsidR="00721500">
        <w:rPr>
          <w:rFonts w:cs="Arial"/>
          <w:lang w:val="en-US"/>
        </w:rPr>
        <w:t xml:space="preserve"> dhe sigurues sh</w:t>
      </w:r>
      <w:r w:rsidR="00721500" w:rsidRPr="00721500">
        <w:rPr>
          <w:rFonts w:cs="Arial"/>
          <w:lang w:val="en-US"/>
        </w:rPr>
        <w:t>ë</w:t>
      </w:r>
      <w:r w:rsidR="00721500">
        <w:rPr>
          <w:rFonts w:cs="Arial"/>
          <w:lang w:val="en-US"/>
        </w:rPr>
        <w:t>rbimesh</w:t>
      </w:r>
      <w:r w:rsidR="00F215FE">
        <w:t>.</w:t>
      </w:r>
    </w:p>
    <w:p w:rsidR="00BA25BD" w:rsidRDefault="00BA25BD" w:rsidP="00034D05">
      <w:pPr>
        <w:spacing w:line="240" w:lineRule="auto"/>
        <w:jc w:val="both"/>
      </w:pPr>
    </w:p>
    <w:p w:rsidR="00272D48" w:rsidRDefault="00721500" w:rsidP="00034D05">
      <w:pPr>
        <w:spacing w:line="240" w:lineRule="auto"/>
        <w:jc w:val="both"/>
      </w:pPr>
      <w:r>
        <w:t>Megjithat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ngelet ende ç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shtja n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se rolet e tjera q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lidhen me shp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rndarjen e njohurive nuk jan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kaq t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721500">
        <w:rPr>
          <w:rFonts w:cs="Arial"/>
        </w:rPr>
        <w:t>ë</w:t>
      </w:r>
      <w:r>
        <w:rPr>
          <w:rFonts w:cs="Arial"/>
          <w:lang w:val="en-US"/>
        </w:rPr>
        <w:t>rkohshme</w:t>
      </w:r>
      <w:r w:rsidR="00AF7482">
        <w:t xml:space="preserve">. </w:t>
      </w:r>
      <w:r>
        <w:t>A ka nevoj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r nj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organizat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qendrueshme, nd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rmjet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se dhe t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jashtme p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r t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rmbushur rolin e bashkimit t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ekspertiz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s nd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rkomb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tare ose t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zhvillimit t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nj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z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ri kolektiv p</w:t>
      </w:r>
      <w:r w:rsidRPr="00721500">
        <w:rPr>
          <w:rFonts w:cs="Arial"/>
        </w:rPr>
        <w:t>ë</w:t>
      </w:r>
      <w:r>
        <w:rPr>
          <w:rFonts w:cs="Arial"/>
          <w:lang w:val="en-US"/>
        </w:rPr>
        <w:t>r bashkit</w:t>
      </w:r>
      <w:r w:rsidRPr="00721500">
        <w:rPr>
          <w:rFonts w:cs="Arial"/>
          <w:lang w:val="en-US"/>
        </w:rPr>
        <w:t>ë</w:t>
      </w:r>
      <w:r w:rsidR="00AF7482">
        <w:t xml:space="preserve">? </w:t>
      </w:r>
      <w:r>
        <w:t>N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fakt</w:t>
      </w:r>
      <w:r w:rsidR="00AF7482">
        <w:t xml:space="preserve">, </w:t>
      </w:r>
      <w:r>
        <w:t>roli i</w:t>
      </w:r>
      <w:r w:rsidR="00AF7482">
        <w:t xml:space="preserve"> </w:t>
      </w:r>
      <w:r>
        <w:t>Shoqat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>s s</w:t>
      </w:r>
      <w:r w:rsidRPr="00721500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Bashkive </w:t>
      </w:r>
      <w:r w:rsidR="00544248" w:rsidRPr="00544248">
        <w:rPr>
          <w:rFonts w:cs="Arial"/>
          <w:lang w:val="en-US"/>
        </w:rPr>
        <w:t>është i</w:t>
      </w:r>
      <w:r w:rsidR="00AF7482">
        <w:t xml:space="preserve"> </w:t>
      </w:r>
      <w:r w:rsidR="00544248">
        <w:t>qart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n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lidhje me rolin e zhvillimit 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z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rit kolektiv</w:t>
      </w:r>
      <w:r w:rsidR="00AF7482">
        <w:t xml:space="preserve">, </w:t>
      </w:r>
      <w:r w:rsidR="00544248">
        <w:t>megjithat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organizata shfaqet e ndar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mes linjave politike partiake si rrjedhim duke e kufizuar potencialin e saj p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 nj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pikpamje t</w:t>
      </w:r>
      <w:r w:rsidR="00544248" w:rsidRPr="00544248">
        <w:rPr>
          <w:rFonts w:cs="Arial"/>
        </w:rPr>
        <w:t>ë</w:t>
      </w:r>
      <w:r w:rsidR="00544248">
        <w:rPr>
          <w:rFonts w:cs="Arial"/>
        </w:rPr>
        <w:t xml:space="preserve"> unifikuar p</w:t>
      </w:r>
      <w:r w:rsidR="00544248" w:rsidRPr="00544248">
        <w:rPr>
          <w:rFonts w:cs="Arial"/>
        </w:rPr>
        <w:t>ë</w:t>
      </w:r>
      <w:r w:rsidR="00544248">
        <w:rPr>
          <w:rFonts w:cs="Arial"/>
        </w:rPr>
        <w:t>r ç</w:t>
      </w:r>
      <w:r w:rsidR="00544248" w:rsidRPr="00544248">
        <w:rPr>
          <w:rFonts w:cs="Arial"/>
        </w:rPr>
        <w:t>ë</w:t>
      </w:r>
      <w:r w:rsidR="00544248">
        <w:rPr>
          <w:rFonts w:cs="Arial"/>
        </w:rPr>
        <w:t>shtje specifike</w:t>
      </w:r>
      <w:r w:rsidR="00AF7482">
        <w:t xml:space="preserve">. </w:t>
      </w:r>
      <w:r w:rsidR="00544248">
        <w:t>Aktor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t e zhvillimit sh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rbejn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si agjent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t kryesor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njohurive n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k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to procese duke p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rmbushur n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k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m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nyr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nj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rol afat-shkurt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</w:t>
      </w:r>
      <w:r w:rsidR="00544248">
        <w:t xml:space="preserve"> por duke ngritur ç</w:t>
      </w:r>
      <w:r w:rsidR="00544248" w:rsidRPr="00544248">
        <w:rPr>
          <w:rFonts w:cs="Arial"/>
        </w:rPr>
        <w:t>ë</w:t>
      </w:r>
      <w:r w:rsidR="00544248">
        <w:rPr>
          <w:rFonts w:cs="Arial"/>
        </w:rPr>
        <w:t>shtje m</w:t>
      </w:r>
      <w:r w:rsidR="00544248" w:rsidRPr="00544248">
        <w:rPr>
          <w:rFonts w:cs="Arial"/>
        </w:rPr>
        <w:t>ë</w:t>
      </w:r>
      <w:r w:rsidR="00544248">
        <w:rPr>
          <w:rFonts w:cs="Arial"/>
        </w:rPr>
        <w:t xml:space="preserve"> t</w:t>
      </w:r>
      <w:r w:rsidR="00544248" w:rsidRPr="00544248">
        <w:rPr>
          <w:rFonts w:cs="Arial"/>
        </w:rPr>
        <w:t>ë</w:t>
      </w:r>
      <w:r w:rsidR="00544248">
        <w:rPr>
          <w:rFonts w:cs="Arial"/>
        </w:rPr>
        <w:t xml:space="preserve"> m</w:t>
      </w:r>
      <w:r w:rsidR="00544248" w:rsidRPr="00544248">
        <w:rPr>
          <w:rFonts w:cs="Arial"/>
        </w:rPr>
        <w:t>ë</w:t>
      </w:r>
      <w:r w:rsidR="00544248">
        <w:rPr>
          <w:rFonts w:cs="Arial"/>
        </w:rPr>
        <w:t>dha t</w:t>
      </w:r>
      <w:r w:rsidR="00544248" w:rsidRPr="00544248">
        <w:rPr>
          <w:rFonts w:cs="Arial"/>
        </w:rPr>
        <w:t>ë</w:t>
      </w:r>
      <w:r w:rsidR="00544248">
        <w:rPr>
          <w:rFonts w:cs="Arial"/>
        </w:rPr>
        <w:t xml:space="preserve"> efektivitetit t</w:t>
      </w:r>
      <w:r w:rsidR="00544248" w:rsidRPr="00544248">
        <w:rPr>
          <w:rFonts w:cs="Arial"/>
        </w:rPr>
        <w:t>ë</w:t>
      </w:r>
      <w:r w:rsidR="00544248">
        <w:rPr>
          <w:rFonts w:cs="Arial"/>
        </w:rPr>
        <w:t xml:space="preserve"> zhvillimit n</w:t>
      </w:r>
      <w:r w:rsidR="00544248" w:rsidRPr="00544248">
        <w:rPr>
          <w:rFonts w:cs="Arial"/>
        </w:rPr>
        <w:t>ë</w:t>
      </w:r>
      <w:r w:rsidR="00544248">
        <w:rPr>
          <w:rFonts w:cs="Arial"/>
        </w:rPr>
        <w:t xml:space="preserve"> periudh</w:t>
      </w:r>
      <w:r w:rsidR="00544248" w:rsidRPr="00544248">
        <w:rPr>
          <w:rFonts w:cs="Arial"/>
        </w:rPr>
        <w:t>ë</w:t>
      </w:r>
      <w:r w:rsidR="00544248">
        <w:rPr>
          <w:rFonts w:cs="Arial"/>
        </w:rPr>
        <w:t>n afat-gjat</w:t>
      </w:r>
      <w:r w:rsidR="00544248" w:rsidRPr="00544248">
        <w:rPr>
          <w:rFonts w:cs="Arial"/>
        </w:rPr>
        <w:t>ë</w:t>
      </w:r>
      <w:r w:rsidR="00561965">
        <w:t xml:space="preserve">. </w:t>
      </w:r>
      <w:r w:rsidR="00544248">
        <w:t>Nd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rsa dldp e ka p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rmbushur rolin e saj p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 transferimin e njohurive dhe gjith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experiences e njohurive 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grumbulluara dhe duke vepruar si nd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rmjet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se, 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sht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e nevojshme gjithashtu dhe p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 aktor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t e zhvillimit q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marrin n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konsiderat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transferimin e funksioneve q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p</w:t>
      </w:r>
      <w:r w:rsidR="00603E35" w:rsidRPr="004C4EFD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rfshijn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 xml:space="preserve"> rolin e nd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rmjet</w:t>
      </w:r>
      <w:r w:rsidR="00544248" w:rsidRPr="00544248">
        <w:rPr>
          <w:rFonts w:cs="Arial"/>
          <w:lang w:val="en-US"/>
        </w:rPr>
        <w:t>ë</w:t>
      </w:r>
      <w:r w:rsidR="00544248">
        <w:rPr>
          <w:rFonts w:cs="Arial"/>
          <w:lang w:val="en-US"/>
        </w:rPr>
        <w:t>sit</w:t>
      </w:r>
      <w:r w:rsidR="00561965">
        <w:t xml:space="preserve">.  </w:t>
      </w:r>
    </w:p>
    <w:p w:rsidR="00517F6A" w:rsidRPr="00271F24" w:rsidRDefault="00544248" w:rsidP="00034D05">
      <w:pPr>
        <w:pStyle w:val="ListParagraph"/>
        <w:numPr>
          <w:ilvl w:val="0"/>
          <w:numId w:val="45"/>
        </w:numPr>
        <w:spacing w:line="240" w:lineRule="auto"/>
        <w:jc w:val="both"/>
        <w:rPr>
          <w:b/>
        </w:rPr>
      </w:pPr>
      <w:r>
        <w:rPr>
          <w:b/>
        </w:rPr>
        <w:t>Replikimi i produkteve t</w:t>
      </w:r>
      <w:r w:rsidRPr="00544248">
        <w:rPr>
          <w:rFonts w:cs="Arial"/>
          <w:b/>
          <w:lang w:val="it-IT"/>
        </w:rPr>
        <w:t>ë njohurive</w:t>
      </w:r>
      <w:r w:rsidR="0057457D" w:rsidRPr="00271F24">
        <w:rPr>
          <w:b/>
        </w:rPr>
        <w:t xml:space="preserve"> </w:t>
      </w:r>
    </w:p>
    <w:p w:rsidR="00811FCC" w:rsidRPr="00FB1340" w:rsidRDefault="00FB1340" w:rsidP="00034D05">
      <w:pPr>
        <w:spacing w:line="240" w:lineRule="auto"/>
        <w:jc w:val="both"/>
      </w:pPr>
      <w:r>
        <w:t xml:space="preserve">Dldp </w:t>
      </w:r>
      <w:r w:rsidR="005B24F7">
        <w:t>ka qen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organizata e duhur p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r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siguruar replikimin e produkteve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njohurive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veta</w:t>
      </w:r>
      <w:r>
        <w:t xml:space="preserve">. </w:t>
      </w:r>
      <w:r w:rsidR="005B24F7">
        <w:t>Kjo ka qen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veçan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risht evidente brenda</w:t>
      </w:r>
      <w:r>
        <w:t xml:space="preserve"> </w:t>
      </w:r>
      <w:r w:rsidR="005B24F7">
        <w:t>paket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s tematike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menaxhimit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Mbetjeve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Ngurta</w:t>
      </w:r>
      <w:r w:rsidR="005B24F7">
        <w:t xml:space="preserve"> n</w:t>
      </w:r>
      <w:r w:rsidR="005B24F7" w:rsidRPr="005B24F7">
        <w:rPr>
          <w:rFonts w:cs="Arial"/>
        </w:rPr>
        <w:t>ë</w:t>
      </w:r>
      <w:r w:rsidR="005B24F7">
        <w:rPr>
          <w:rFonts w:cs="Arial"/>
        </w:rPr>
        <w:t>p</w:t>
      </w:r>
      <w:r w:rsidR="005B24F7" w:rsidRPr="005B24F7">
        <w:rPr>
          <w:rFonts w:cs="Arial"/>
        </w:rPr>
        <w:t>ë</w:t>
      </w:r>
      <w:r w:rsidR="005B24F7">
        <w:rPr>
          <w:rFonts w:cs="Arial"/>
        </w:rPr>
        <w:t>rmjet angazhimit nd</w:t>
      </w:r>
      <w:r w:rsidR="005B24F7" w:rsidRPr="005B24F7">
        <w:rPr>
          <w:rFonts w:cs="Arial"/>
        </w:rPr>
        <w:t>ë</w:t>
      </w:r>
      <w:r w:rsidR="005B24F7">
        <w:rPr>
          <w:rFonts w:cs="Arial"/>
        </w:rPr>
        <w:t xml:space="preserve">rmjet </w:t>
      </w:r>
      <w:r>
        <w:t xml:space="preserve">dldp </w:t>
      </w:r>
      <w:r w:rsidR="005B24F7">
        <w:t>dhe</w:t>
      </w:r>
      <w:r>
        <w:t xml:space="preserve"> GIZ</w:t>
      </w:r>
      <w:r w:rsidR="005B24F7">
        <w:t>’-it</w:t>
      </w:r>
      <w:r>
        <w:t xml:space="preserve">. Dldp </w:t>
      </w:r>
      <w:r w:rsidR="005B24F7">
        <w:t>ka p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rfshir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dhe ftuar vazhdimisht</w:t>
      </w:r>
      <w:r>
        <w:t xml:space="preserve"> GIZ</w:t>
      </w:r>
      <w:r w:rsidR="005B24F7">
        <w:t>-in n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evente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ndryshme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njohurive si p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r shembull n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ture studimore, takimet e Qendr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s s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Kompetencave</w:t>
      </w:r>
      <w:r>
        <w:t xml:space="preserve"> </w:t>
      </w:r>
      <w:r w:rsidR="005B24F7">
        <w:t xml:space="preserve"> dhe ushtrimet e validimit</w:t>
      </w:r>
      <w:r>
        <w:t xml:space="preserve">. </w:t>
      </w:r>
      <w:r w:rsidR="005B24F7">
        <w:t>Kontakti i</w:t>
      </w:r>
      <w:r>
        <w:t xml:space="preserve"> </w:t>
      </w:r>
      <w:r w:rsidR="005B24F7">
        <w:t>ngusht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me dy organizatave ka b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r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q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GIZ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miratoj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manualet e njohurive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zhvilluara me mb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shtetjen e </w:t>
      </w:r>
      <w:r>
        <w:t xml:space="preserve">dldp </w:t>
      </w:r>
      <w:r w:rsidR="005B24F7">
        <w:t>nd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rkoh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q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sigurohet gjithashtu dhe nj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kanal ku dldp ndikon n</w:t>
      </w:r>
      <w:r w:rsidR="005B24F7" w:rsidRPr="005B24F7">
        <w:rPr>
          <w:rFonts w:cs="Arial"/>
        </w:rPr>
        <w:t>ë</w:t>
      </w:r>
      <w:r w:rsidR="005B24F7">
        <w:rPr>
          <w:rFonts w:cs="Arial"/>
        </w:rPr>
        <w:t xml:space="preserve"> procesin e vendim-marrjes s</w:t>
      </w:r>
      <w:r w:rsidR="005B24F7" w:rsidRPr="005B24F7">
        <w:rPr>
          <w:rFonts w:cs="Arial"/>
        </w:rPr>
        <w:t>ë</w:t>
      </w:r>
      <w:r w:rsidR="005B24F7">
        <w:rPr>
          <w:rFonts w:cs="Arial"/>
        </w:rPr>
        <w:t xml:space="preserve"> Strategjis</w:t>
      </w:r>
      <w:r w:rsidR="005B24F7" w:rsidRPr="005B24F7">
        <w:rPr>
          <w:rFonts w:cs="Arial"/>
        </w:rPr>
        <w:t>ë</w:t>
      </w:r>
      <w:r w:rsidR="005B24F7">
        <w:rPr>
          <w:rFonts w:cs="Arial"/>
        </w:rPr>
        <w:t xml:space="preserve"> Komb</w:t>
      </w:r>
      <w:r w:rsidR="005B24F7" w:rsidRPr="005B24F7">
        <w:rPr>
          <w:rFonts w:cs="Arial"/>
        </w:rPr>
        <w:t>ë</w:t>
      </w:r>
      <w:r w:rsidR="005B24F7">
        <w:rPr>
          <w:rFonts w:cs="Arial"/>
        </w:rPr>
        <w:t>tare mbi Menaxhimin e Mbetjeve</w:t>
      </w:r>
      <w:r>
        <w:t xml:space="preserve">. </w:t>
      </w:r>
      <w:r w:rsidR="00E0633D">
        <w:t xml:space="preserve">Dldp </w:t>
      </w:r>
      <w:r w:rsidR="005B24F7">
        <w:t>gradualisht ka çuar m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tej k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angazhim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dyfisht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gjat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koh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s n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p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rmjet eventeve dhe mund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sive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ndryshme p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r shp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rndarjen e njohurive duke çuar n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k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m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nyr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n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nj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transferim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qendruesh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m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njohurive n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nj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program tjet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>r t</w:t>
      </w:r>
      <w:r w:rsidR="005B24F7" w:rsidRPr="005B24F7">
        <w:rPr>
          <w:rFonts w:cs="Arial"/>
          <w:lang w:val="en-US"/>
        </w:rPr>
        <w:t>ë</w:t>
      </w:r>
      <w:r w:rsidR="005B24F7">
        <w:rPr>
          <w:rFonts w:cs="Arial"/>
          <w:lang w:val="en-US"/>
        </w:rPr>
        <w:t xml:space="preserve"> drejtuar nga donator</w:t>
      </w:r>
      <w:r w:rsidR="005B24F7" w:rsidRPr="005B24F7">
        <w:rPr>
          <w:rFonts w:cs="Arial"/>
          <w:lang w:val="en-US"/>
        </w:rPr>
        <w:t>ë</w:t>
      </w:r>
      <w:r>
        <w:t xml:space="preserve">.    </w:t>
      </w:r>
    </w:p>
    <w:p w:rsidR="00A1015D" w:rsidRDefault="00A1015D" w:rsidP="00034D05">
      <w:pPr>
        <w:spacing w:line="240" w:lineRule="auto"/>
        <w:jc w:val="both"/>
      </w:pPr>
    </w:p>
    <w:p w:rsidR="00A1015D" w:rsidRPr="00A1015D" w:rsidRDefault="005B24F7" w:rsidP="00034D05">
      <w:pPr>
        <w:pStyle w:val="Heading1"/>
        <w:numPr>
          <w:ilvl w:val="0"/>
          <w:numId w:val="7"/>
        </w:numPr>
        <w:spacing w:line="240" w:lineRule="auto"/>
        <w:jc w:val="both"/>
      </w:pPr>
      <w:bookmarkStart w:id="19" w:name="_Toc508192413"/>
      <w:r>
        <w:t>Sh</w:t>
      </w:r>
      <w:r w:rsidRPr="007D2260">
        <w:rPr>
          <w:lang w:val="it-IT"/>
        </w:rPr>
        <w:t>ë</w:t>
      </w:r>
      <w:r>
        <w:rPr>
          <w:lang w:val="it-IT"/>
        </w:rPr>
        <w:t>nime mbyll</w:t>
      </w:r>
      <w:r w:rsidRPr="007D2260">
        <w:rPr>
          <w:lang w:val="it-IT"/>
        </w:rPr>
        <w:t>ë</w:t>
      </w:r>
      <w:r>
        <w:rPr>
          <w:lang w:val="it-IT"/>
        </w:rPr>
        <w:t>se</w:t>
      </w:r>
      <w:bookmarkEnd w:id="19"/>
    </w:p>
    <w:p w:rsidR="0095705E" w:rsidRDefault="0095705E" w:rsidP="00034D05">
      <w:pPr>
        <w:pStyle w:val="Heading2"/>
        <w:spacing w:line="240" w:lineRule="auto"/>
        <w:jc w:val="both"/>
        <w:rPr>
          <w:b w:val="0"/>
        </w:rPr>
      </w:pPr>
    </w:p>
    <w:p w:rsidR="004C75CC" w:rsidRPr="0095705E" w:rsidRDefault="005B24F7" w:rsidP="00034D05">
      <w:pPr>
        <w:spacing w:line="240" w:lineRule="auto"/>
        <w:jc w:val="both"/>
      </w:pP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>sht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qart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q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roli i</w:t>
      </w:r>
      <w:r w:rsidR="0095705E">
        <w:t xml:space="preserve"> dldp</w:t>
      </w:r>
      <w:r>
        <w:t xml:space="preserve"> si agjent njohurish ka qen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vital p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>r p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>rmir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>simin e sigurimit t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sh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>rbimit dhe influencimin e politik-b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>rjes n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Shqip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>ri</w:t>
      </w:r>
      <w:r w:rsidR="0095705E">
        <w:t xml:space="preserve">. </w:t>
      </w:r>
      <w:r>
        <w:t xml:space="preserve">Angazhimi i </w:t>
      </w:r>
      <w:r w:rsidR="0095705E">
        <w:t>Dldp</w:t>
      </w:r>
      <w:r>
        <w:t xml:space="preserve"> si nd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>rmjet</w:t>
      </w:r>
      <w:r w:rsidRPr="005B24F7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se </w:t>
      </w:r>
      <w:r w:rsidR="00734601">
        <w:rPr>
          <w:rFonts w:cs="Arial"/>
          <w:lang w:val="en-US"/>
        </w:rPr>
        <w:t>ka rezultuar n</w:t>
      </w:r>
      <w:r w:rsidR="00734601" w:rsidRPr="00734601">
        <w:rPr>
          <w:rFonts w:cs="Arial"/>
          <w:lang w:val="en-US"/>
        </w:rPr>
        <w:t>ë</w:t>
      </w:r>
      <w:r w:rsidR="00603E35">
        <w:rPr>
          <w:rFonts w:cs="Arial"/>
          <w:lang w:val="en-US"/>
        </w:rPr>
        <w:t xml:space="preserve"> k</w:t>
      </w:r>
      <w:r w:rsidR="00734601">
        <w:rPr>
          <w:rFonts w:cs="Arial"/>
          <w:lang w:val="en-US"/>
        </w:rPr>
        <w:t>ontribute t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r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>nd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>sishme n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njohurit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ligjore dhe teknike/praktike</w:t>
      </w:r>
      <w:r w:rsidR="00734601">
        <w:t xml:space="preserve"> n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nivelet komb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>tare dhe lo</w:t>
      </w:r>
      <w:r w:rsidR="00603E35">
        <w:rPr>
          <w:rFonts w:cs="Arial"/>
          <w:lang w:val="en-US"/>
        </w:rPr>
        <w:t>k</w:t>
      </w:r>
      <w:r w:rsidR="00734601">
        <w:rPr>
          <w:rFonts w:cs="Arial"/>
          <w:lang w:val="en-US"/>
        </w:rPr>
        <w:t>ale t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cilat kan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çuar n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zbatimin e legjislacionit t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ri p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>r decentralizimin dhe qeverisjen vendore</w:t>
      </w:r>
      <w:r w:rsidR="0095705E">
        <w:t xml:space="preserve">. </w:t>
      </w:r>
      <w:r w:rsidR="00734601">
        <w:t>P</w:t>
      </w:r>
      <w:r w:rsidR="00734601" w:rsidRPr="00734601">
        <w:rPr>
          <w:rFonts w:cs="Arial"/>
          <w:lang w:val="en-US"/>
        </w:rPr>
        <w:t>ë</w:t>
      </w:r>
      <w:r w:rsidR="00734601">
        <w:t>r m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tep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>r</w:t>
      </w:r>
      <w:r w:rsidR="0095705E">
        <w:t xml:space="preserve">, </w:t>
      </w:r>
      <w:r w:rsidR="00734601">
        <w:t>produktet e njohurive jan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integruar n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praktikat e rregullta </w:t>
      </w:r>
      <w:r w:rsidR="00734601" w:rsidRPr="00734601">
        <w:t>t</w:t>
      </w:r>
      <w:r w:rsidR="00734601" w:rsidRPr="00734601">
        <w:rPr>
          <w:lang w:val="en-US"/>
        </w:rPr>
        <w:t>ë</w:t>
      </w:r>
      <w:r w:rsidR="00734601">
        <w:t xml:space="preserve"> pun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>s t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replikuara nga donator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>t e tjer</w:t>
      </w:r>
      <w:r w:rsidR="00734601" w:rsidRPr="00734601">
        <w:rPr>
          <w:rFonts w:cs="Arial"/>
          <w:lang w:val="en-US"/>
        </w:rPr>
        <w:t>ë</w:t>
      </w:r>
      <w:r w:rsidR="0095705E">
        <w:t xml:space="preserve"> (GIZ) o</w:t>
      </w:r>
      <w:r w:rsidR="00734601">
        <w:t>se</w:t>
      </w:r>
      <w:r w:rsidR="0095705E">
        <w:t xml:space="preserve"> </w:t>
      </w:r>
      <w:r w:rsidR="00734601">
        <w:t>brenda</w:t>
      </w:r>
      <w:r w:rsidR="0095705E">
        <w:t xml:space="preserve"> </w:t>
      </w:r>
      <w:r w:rsidR="00734601">
        <w:t>institucioneve komb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>tare</w:t>
      </w:r>
      <w:r w:rsidR="0095705E">
        <w:t xml:space="preserve"> (s</w:t>
      </w:r>
      <w:r w:rsidR="00734601">
        <w:t>i p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>r shembull SHSHAP duke p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>rdorur t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 xml:space="preserve"> nj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>jt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>t trajner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 xml:space="preserve"> si</w:t>
      </w:r>
      <w:r w:rsidR="0095705E">
        <w:t xml:space="preserve"> dldp) </w:t>
      </w:r>
      <w:r w:rsidR="00734601">
        <w:t>dhe jan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 xml:space="preserve"> </w:t>
      </w:r>
      <w:r w:rsidR="00734601">
        <w:rPr>
          <w:rFonts w:cs="Arial"/>
        </w:rPr>
        <w:lastRenderedPageBreak/>
        <w:t>ankoruar tek partner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>t komb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>tar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 xml:space="preserve"> p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>r t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 xml:space="preserve"> siguruar vazhdim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>sin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 xml:space="preserve"> e tyre pas</w:t>
      </w:r>
      <w:r w:rsidR="0095705E">
        <w:t xml:space="preserve"> dldp. </w:t>
      </w:r>
      <w:r w:rsidR="00734601">
        <w:t xml:space="preserve">Duke theksuar suksesin e </w:t>
      </w:r>
      <w:r w:rsidR="004C75CC">
        <w:t>dldp</w:t>
      </w:r>
      <w:r w:rsidR="00734601">
        <w:t xml:space="preserve"> n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k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>t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aspekt</w:t>
      </w:r>
      <w:r w:rsidR="0095705E">
        <w:t xml:space="preserve">, </w:t>
      </w:r>
      <w:r w:rsidR="00734601">
        <w:t>duhen theksuar tre qasje kryesore q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dldp ka p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>rdorur n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aktivitetet e saj t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 xml:space="preserve"> </w:t>
      </w:r>
      <w:r w:rsidR="00734601">
        <w:rPr>
          <w:rFonts w:cs="Arial"/>
          <w:lang w:val="en-US"/>
        </w:rPr>
        <w:t>t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 xml:space="preserve"> m</w:t>
      </w:r>
      <w:r w:rsidR="00734601" w:rsidRPr="00734601">
        <w:rPr>
          <w:rFonts w:cs="Arial"/>
          <w:lang w:val="en-US"/>
        </w:rPr>
        <w:t>ë</w:t>
      </w:r>
      <w:r w:rsidR="00734601">
        <w:rPr>
          <w:rFonts w:cs="Arial"/>
          <w:lang w:val="en-US"/>
        </w:rPr>
        <w:t>suarit dhe ndarjes s</w:t>
      </w:r>
      <w:r w:rsidR="00734601" w:rsidRPr="00734601">
        <w:rPr>
          <w:rFonts w:cs="Arial"/>
        </w:rPr>
        <w:t>ë</w:t>
      </w:r>
      <w:r w:rsidR="00734601">
        <w:rPr>
          <w:rFonts w:cs="Arial"/>
        </w:rPr>
        <w:t xml:space="preserve"> njohurive</w:t>
      </w:r>
      <w:r w:rsidR="0095705E">
        <w:t xml:space="preserve">:   </w:t>
      </w:r>
    </w:p>
    <w:p w:rsidR="00EF25ED" w:rsidRPr="004C75CC" w:rsidRDefault="00EF25ED" w:rsidP="00034D05">
      <w:pPr>
        <w:pStyle w:val="ListParagraph"/>
        <w:numPr>
          <w:ilvl w:val="0"/>
          <w:numId w:val="44"/>
        </w:numPr>
        <w:spacing w:line="240" w:lineRule="auto"/>
        <w:jc w:val="both"/>
        <w:rPr>
          <w:b/>
        </w:rPr>
      </w:pPr>
      <w:r w:rsidRPr="004C75CC">
        <w:rPr>
          <w:b/>
        </w:rPr>
        <w:t xml:space="preserve">Dldp </w:t>
      </w:r>
      <w:r w:rsidR="00112C77">
        <w:rPr>
          <w:b/>
        </w:rPr>
        <w:t>p</w:t>
      </w:r>
      <w:r w:rsidR="00112C77" w:rsidRPr="00112C77">
        <w:rPr>
          <w:rFonts w:cs="Arial"/>
          <w:b/>
          <w:lang w:val="en-US"/>
        </w:rPr>
        <w:t>ërdor një metodologjinë shumë-kanalëshe për të përhapur njohurit</w:t>
      </w:r>
      <w:r w:rsidR="00112C77" w:rsidRPr="00112C77">
        <w:rPr>
          <w:rFonts w:cs="Arial"/>
          <w:b/>
        </w:rPr>
        <w:t>ë dhe eksperiencën e përftuar</w:t>
      </w:r>
    </w:p>
    <w:p w:rsidR="00EF25ED" w:rsidRDefault="00DB225E" w:rsidP="00034D05">
      <w:pPr>
        <w:spacing w:line="240" w:lineRule="auto"/>
        <w:jc w:val="both"/>
      </w:pPr>
      <w:r>
        <w:t>Kjo p</w:t>
      </w:r>
      <w:r w:rsidRPr="00DB225E">
        <w:rPr>
          <w:rFonts w:cs="Arial"/>
          <w:lang w:val="en-US"/>
        </w:rPr>
        <w:t>ë</w:t>
      </w:r>
      <w:r>
        <w:t>rfshin angazhimin me burimet e shumfishta t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njohurive dhe ekspertiz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>s duke variuar nga ekspertiza nd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>rkomb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>tare, diaspora</w:t>
      </w:r>
      <w:r w:rsidR="00EF25ED" w:rsidRPr="00A024EA">
        <w:t xml:space="preserve">, </w:t>
      </w:r>
      <w:r>
        <w:t>institucionet komb</w:t>
      </w:r>
      <w:r w:rsidRPr="00DB225E">
        <w:rPr>
          <w:rFonts w:cs="Arial"/>
        </w:rPr>
        <w:t>ë</w:t>
      </w:r>
      <w:r>
        <w:rPr>
          <w:rFonts w:cs="Arial"/>
        </w:rPr>
        <w:t>tare</w:t>
      </w:r>
      <w:r w:rsidR="00EF25ED" w:rsidRPr="00A024EA">
        <w:t xml:space="preserve">, </w:t>
      </w:r>
      <w:r>
        <w:t>bashkit</w:t>
      </w:r>
      <w:r w:rsidRPr="00DB225E">
        <w:rPr>
          <w:rFonts w:cs="Arial"/>
        </w:rPr>
        <w:t>ë</w:t>
      </w:r>
      <w:r w:rsidR="00EF25ED" w:rsidRPr="00A024EA">
        <w:t xml:space="preserve"> </w:t>
      </w:r>
      <w:r>
        <w:t>tek komunitetet e marxhinalizuara</w:t>
      </w:r>
      <w:r w:rsidR="00EF25ED" w:rsidRPr="00A024EA">
        <w:t>.</w:t>
      </w:r>
      <w:r w:rsidR="004C75CC" w:rsidRPr="00A024EA">
        <w:t xml:space="preserve"> </w:t>
      </w:r>
      <w:r>
        <w:t>Duke vepruar n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>nyr</w:t>
      </w:r>
      <w:r w:rsidRPr="00DB225E">
        <w:rPr>
          <w:rFonts w:cs="Arial"/>
          <w:lang w:val="en-US"/>
        </w:rPr>
        <w:t>ë</w:t>
      </w:r>
      <w:r w:rsidR="004C75CC" w:rsidRPr="00A024EA">
        <w:t xml:space="preserve">, dldp </w:t>
      </w:r>
      <w:r>
        <w:t>sigurohet q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japi mesazhin e duhur tek publiku i</w:t>
      </w:r>
      <w:r w:rsidR="004C75CC" w:rsidRPr="00A024EA">
        <w:t xml:space="preserve"> </w:t>
      </w:r>
      <w:r>
        <w:t>duhur</w:t>
      </w:r>
      <w:r w:rsidR="004C75CC" w:rsidRPr="00A024EA">
        <w:t>. E</w:t>
      </w:r>
      <w:r>
        <w:t>kspert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>t nga bashkit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>rkojn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informacion m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detajuar e teknik n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krahasim me ministrit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komb</w:t>
      </w:r>
      <w:r w:rsidRPr="00DB225E">
        <w:rPr>
          <w:rFonts w:cs="Arial"/>
          <w:lang w:val="en-US"/>
        </w:rPr>
        <w:t>ë</w:t>
      </w:r>
      <w:r>
        <w:rPr>
          <w:rFonts w:cs="Arial"/>
          <w:lang w:val="en-US"/>
        </w:rPr>
        <w:t>tare</w:t>
      </w:r>
      <w:r w:rsidR="004C75CC" w:rsidRPr="00A024EA">
        <w:t xml:space="preserve">, </w:t>
      </w:r>
      <w:r>
        <w:t>p</w:t>
      </w:r>
      <w:r w:rsidRPr="00DB225E">
        <w:rPr>
          <w:rFonts w:cs="Arial"/>
          <w:lang w:val="en-US"/>
        </w:rPr>
        <w:t>ë</w:t>
      </w:r>
      <w:r>
        <w:t>r shembull</w:t>
      </w:r>
      <w:r w:rsidR="004C75CC" w:rsidRPr="00A024EA">
        <w:t xml:space="preserve">, </w:t>
      </w:r>
      <w:r>
        <w:t xml:space="preserve">ku fokusi </w:t>
      </w:r>
      <w:r w:rsidRPr="00DB225E">
        <w:rPr>
          <w:rFonts w:cs="Arial"/>
        </w:rPr>
        <w:t>ë</w:t>
      </w:r>
      <w:r>
        <w:rPr>
          <w:rFonts w:cs="Arial"/>
        </w:rPr>
        <w:t>sht</w:t>
      </w:r>
      <w:r w:rsidRPr="00DB225E">
        <w:rPr>
          <w:rFonts w:cs="Arial"/>
        </w:rPr>
        <w:t>ë</w:t>
      </w:r>
      <w:r>
        <w:rPr>
          <w:rFonts w:cs="Arial"/>
        </w:rPr>
        <w:t xml:space="preserve"> n</w:t>
      </w:r>
      <w:r w:rsidRPr="00DB225E">
        <w:rPr>
          <w:rFonts w:cs="Arial"/>
        </w:rPr>
        <w:t>ë</w:t>
      </w:r>
      <w:r>
        <w:rPr>
          <w:rFonts w:cs="Arial"/>
        </w:rPr>
        <w:t xml:space="preserve"> ç</w:t>
      </w:r>
      <w:r w:rsidRPr="00DB225E">
        <w:rPr>
          <w:rFonts w:cs="Arial"/>
        </w:rPr>
        <w:t>ë</w:t>
      </w:r>
      <w:r>
        <w:rPr>
          <w:rFonts w:cs="Arial"/>
        </w:rPr>
        <w:t>shtjet e nivelit t</w:t>
      </w:r>
      <w:r w:rsidRPr="00DB225E">
        <w:rPr>
          <w:rFonts w:cs="Arial"/>
        </w:rPr>
        <w:t>ë</w:t>
      </w:r>
      <w:r>
        <w:rPr>
          <w:rFonts w:cs="Arial"/>
        </w:rPr>
        <w:t xml:space="preserve"> lart</w:t>
      </w:r>
      <w:r w:rsidRPr="00DB225E">
        <w:rPr>
          <w:rFonts w:cs="Arial"/>
        </w:rPr>
        <w:t>ë</w:t>
      </w:r>
      <w:r>
        <w:rPr>
          <w:rFonts w:cs="Arial"/>
        </w:rPr>
        <w:t xml:space="preserve"> dhe bazuar te politika</w:t>
      </w:r>
      <w:r w:rsidR="00863F8E">
        <w:t>. Prandaj audiencat e ndryshme k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>rkojn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Mjete t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Ndryshme p</w:t>
      </w:r>
      <w:r w:rsidR="00603E35" w:rsidRPr="004C4EFD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>r Menaxhimin e Njohurive</w:t>
      </w:r>
      <w:r w:rsidR="00EF25ED" w:rsidRPr="00A024EA">
        <w:t>.</w:t>
      </w:r>
      <w:r w:rsidR="004C75CC" w:rsidRPr="00A024EA">
        <w:t xml:space="preserve"> </w:t>
      </w:r>
      <w:r w:rsidR="00863F8E">
        <w:t>N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t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nj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>jt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>n koh</w:t>
      </w:r>
      <w:r w:rsidR="00863F8E" w:rsidRPr="00863F8E">
        <w:rPr>
          <w:rFonts w:cs="Arial"/>
          <w:lang w:val="en-US"/>
        </w:rPr>
        <w:t>ë</w:t>
      </w:r>
      <w:r w:rsidR="004C75CC" w:rsidRPr="00A024EA">
        <w:t xml:space="preserve">, </w:t>
      </w:r>
      <w:r w:rsidR="00863F8E">
        <w:t>kjo metodologji shum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>-kanal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>she bazohet gjithashtu n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shp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>rndarjen e barabart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t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njohurive duke u siguruar q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njohurit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t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njihen nga ata aktor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>, t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cil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>t, ndoshta n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rrethana t</w:t>
      </w:r>
      <w:r w:rsidR="00863F8E" w:rsidRPr="00863F8E">
        <w:rPr>
          <w:rFonts w:cs="Arial"/>
          <w:lang w:val="en-US"/>
        </w:rPr>
        <w:t>ë</w:t>
      </w:r>
      <w:r w:rsidR="00863F8E">
        <w:rPr>
          <w:rFonts w:cs="Arial"/>
          <w:lang w:val="en-US"/>
        </w:rPr>
        <w:t xml:space="preserve"> tjera konsiderohen </w:t>
      </w:r>
      <w:r w:rsidR="00863F8E">
        <w:t xml:space="preserve"> si </w:t>
      </w:r>
      <w:r w:rsidR="004C75CC" w:rsidRPr="00A024EA">
        <w:t>‘</w:t>
      </w:r>
      <w:r w:rsidR="00863F8E">
        <w:rPr>
          <w:rFonts w:cs="Arial"/>
        </w:rPr>
        <w:t>jasht</w:t>
      </w:r>
      <w:r w:rsidR="00603E35" w:rsidRPr="004C4EFD">
        <w:rPr>
          <w:rFonts w:cs="Arial"/>
          <w:lang w:val="en-US"/>
        </w:rPr>
        <w:t>ë</w:t>
      </w:r>
      <w:r w:rsidR="004C75CC" w:rsidRPr="00A024EA">
        <w:rPr>
          <w:bCs/>
        </w:rPr>
        <w:t>’</w:t>
      </w:r>
      <w:r w:rsidR="00EF25ED" w:rsidRPr="00A024EA">
        <w:t xml:space="preserve"> </w:t>
      </w:r>
      <w:r w:rsidR="00863F8E">
        <w:t>sistemit veçan</w:t>
      </w:r>
      <w:r w:rsidR="00863F8E" w:rsidRPr="00863F8E">
        <w:rPr>
          <w:rFonts w:cs="Arial"/>
        </w:rPr>
        <w:t>ë</w:t>
      </w:r>
      <w:r w:rsidR="00863F8E">
        <w:rPr>
          <w:rFonts w:cs="Arial"/>
        </w:rPr>
        <w:t>risht n</w:t>
      </w:r>
      <w:r w:rsidR="00863F8E" w:rsidRPr="00863F8E">
        <w:rPr>
          <w:rFonts w:cs="Arial"/>
        </w:rPr>
        <w:t>ë</w:t>
      </w:r>
      <w:r w:rsidR="00863F8E">
        <w:rPr>
          <w:rFonts w:cs="Arial"/>
        </w:rPr>
        <w:t xml:space="preserve"> marr</w:t>
      </w:r>
      <w:r w:rsidR="00863F8E" w:rsidRPr="00863F8E">
        <w:rPr>
          <w:rFonts w:cs="Arial"/>
        </w:rPr>
        <w:t>ë</w:t>
      </w:r>
      <w:r w:rsidR="00863F8E">
        <w:rPr>
          <w:rFonts w:cs="Arial"/>
        </w:rPr>
        <w:t>dh</w:t>
      </w:r>
      <w:r w:rsidR="00863F8E" w:rsidRPr="00863F8E">
        <w:rPr>
          <w:rFonts w:cs="Arial"/>
        </w:rPr>
        <w:t>ë</w:t>
      </w:r>
      <w:r w:rsidR="00863F8E">
        <w:rPr>
          <w:rFonts w:cs="Arial"/>
        </w:rPr>
        <w:t>nie me politik-b</w:t>
      </w:r>
      <w:r w:rsidR="00863F8E" w:rsidRPr="00863F8E">
        <w:rPr>
          <w:rFonts w:cs="Arial"/>
        </w:rPr>
        <w:t>ë</w:t>
      </w:r>
      <w:r w:rsidR="00863F8E">
        <w:rPr>
          <w:rFonts w:cs="Arial"/>
        </w:rPr>
        <w:t>rjen dhe proceset e qeverisjes</w:t>
      </w:r>
      <w:r w:rsidR="004C75CC" w:rsidRPr="00A024EA">
        <w:t xml:space="preserve">. </w:t>
      </w:r>
    </w:p>
    <w:p w:rsidR="00EF25ED" w:rsidRPr="004C75CC" w:rsidRDefault="00202930" w:rsidP="00034D05">
      <w:pPr>
        <w:pStyle w:val="ListParagraph"/>
        <w:numPr>
          <w:ilvl w:val="0"/>
          <w:numId w:val="44"/>
        </w:numPr>
        <w:spacing w:line="240" w:lineRule="auto"/>
        <w:jc w:val="both"/>
        <w:rPr>
          <w:b/>
        </w:rPr>
      </w:pPr>
      <w:r>
        <w:rPr>
          <w:b/>
        </w:rPr>
        <w:t>Dldp an</w:t>
      </w:r>
      <w:r w:rsidR="00863F8E">
        <w:rPr>
          <w:b/>
        </w:rPr>
        <w:t xml:space="preserve">koron </w:t>
      </w:r>
      <w:r w:rsidR="00863F8E" w:rsidRPr="00863F8E">
        <w:rPr>
          <w:b/>
        </w:rPr>
        <w:t>njohurit</w:t>
      </w:r>
      <w:r w:rsidR="00863F8E" w:rsidRPr="00863F8E">
        <w:rPr>
          <w:rFonts w:cs="Arial"/>
          <w:b/>
          <w:lang w:val="en-US"/>
        </w:rPr>
        <w:t>ë për qendrueshmëri</w:t>
      </w:r>
      <w:r w:rsidR="00EF25ED" w:rsidRPr="004C75CC">
        <w:rPr>
          <w:b/>
        </w:rPr>
        <w:t xml:space="preserve"> </w:t>
      </w:r>
    </w:p>
    <w:p w:rsidR="003E4C63" w:rsidRPr="00420740" w:rsidRDefault="00A626DB" w:rsidP="00034D05">
      <w:pPr>
        <w:spacing w:line="240" w:lineRule="auto"/>
        <w:jc w:val="both"/>
      </w:pPr>
      <w:r>
        <w:rPr>
          <w:rFonts w:eastAsiaTheme="minorEastAsia"/>
        </w:rPr>
        <w:t>Duke pasur nj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qasje sistemike, dldp lufton p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r t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nd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rtuar kapacitetet institucionale nga institucionet e nivelit lokal n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ato n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nivel komb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tar</w:t>
      </w:r>
      <w:r>
        <w:rPr>
          <w:rFonts w:eastAsiaTheme="minorEastAsia"/>
        </w:rPr>
        <w:t xml:space="preserve"> dhe i</w:t>
      </w:r>
      <w:r w:rsidR="00353683" w:rsidRPr="00353683">
        <w:t xml:space="preserve"> </w:t>
      </w:r>
      <w:r>
        <w:t>mban ato t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informuara p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r çdo ndryshim t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politikave apo ndryshim ligjor</w:t>
      </w:r>
      <w:r w:rsidR="003E4C63">
        <w:rPr>
          <w:rFonts w:eastAsiaTheme="minorEastAsia"/>
        </w:rPr>
        <w:t>, r</w:t>
      </w:r>
      <w:r>
        <w:rPr>
          <w:rFonts w:eastAsiaTheme="minorEastAsia"/>
        </w:rPr>
        <w:t>aporte apo studime apo shembuj t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praktikave t</w:t>
      </w:r>
      <w:r w:rsidRPr="00A626DB">
        <w:rPr>
          <w:rFonts w:cs="Arial"/>
        </w:rPr>
        <w:t>ë</w:t>
      </w:r>
      <w:r>
        <w:rPr>
          <w:rFonts w:cs="Arial"/>
        </w:rPr>
        <w:t xml:space="preserve"> mira</w:t>
      </w:r>
      <w:r w:rsidR="003E4C63">
        <w:rPr>
          <w:rFonts w:eastAsiaTheme="minorEastAsia"/>
        </w:rPr>
        <w:t xml:space="preserve"> (</w:t>
      </w:r>
      <w:r>
        <w:rPr>
          <w:rFonts w:eastAsiaTheme="minorEastAsia"/>
        </w:rPr>
        <w:t>platform</w:t>
      </w:r>
      <w:r w:rsidR="00603E35">
        <w:rPr>
          <w:rFonts w:eastAsiaTheme="minorEastAsia"/>
        </w:rPr>
        <w:t>a</w:t>
      </w:r>
      <w:r>
        <w:rPr>
          <w:rFonts w:eastAsiaTheme="minorEastAsia"/>
        </w:rPr>
        <w:t xml:space="preserve"> p</w:t>
      </w:r>
      <w:r w:rsidRPr="00A626DB">
        <w:rPr>
          <w:rFonts w:cs="Arial"/>
        </w:rPr>
        <w:t>ë</w:t>
      </w:r>
      <w:r>
        <w:rPr>
          <w:rFonts w:eastAsiaTheme="minorEastAsia"/>
        </w:rPr>
        <w:t xml:space="preserve">r Menaxhimin e </w:t>
      </w:r>
      <w:r w:rsidR="003E4C63">
        <w:rPr>
          <w:rFonts w:eastAsiaTheme="minorEastAsia"/>
        </w:rPr>
        <w:t>e-</w:t>
      </w:r>
      <w:r>
        <w:rPr>
          <w:rFonts w:eastAsiaTheme="minorEastAsia"/>
        </w:rPr>
        <w:t xml:space="preserve">Njohurive </w:t>
      </w:r>
      <w:r w:rsidRPr="00A626DB">
        <w:rPr>
          <w:rFonts w:cs="Arial"/>
        </w:rPr>
        <w:t>ë</w:t>
      </w:r>
      <w:r>
        <w:rPr>
          <w:rFonts w:eastAsiaTheme="minorEastAsia"/>
        </w:rPr>
        <w:t>sht</w:t>
      </w:r>
      <w:r w:rsidRPr="00A626DB">
        <w:rPr>
          <w:rFonts w:cs="Arial"/>
        </w:rPr>
        <w:t>ë</w:t>
      </w:r>
      <w:r>
        <w:rPr>
          <w:rFonts w:cs="Arial"/>
        </w:rPr>
        <w:t xml:space="preserve"> nj</w:t>
      </w:r>
      <w:r w:rsidRPr="00A626DB">
        <w:rPr>
          <w:rFonts w:cs="Arial"/>
        </w:rPr>
        <w:t>ë</w:t>
      </w:r>
      <w:r>
        <w:rPr>
          <w:rFonts w:cs="Arial"/>
        </w:rPr>
        <w:t xml:space="preserve"> shembull i mir</w:t>
      </w:r>
      <w:r w:rsidRPr="00A626DB">
        <w:rPr>
          <w:rFonts w:cs="Arial"/>
        </w:rPr>
        <w:t>ë</w:t>
      </w:r>
      <w:r>
        <w:rPr>
          <w:rFonts w:cs="Arial"/>
        </w:rPr>
        <w:t xml:space="preserve"> p</w:t>
      </w:r>
      <w:r w:rsidRPr="00A626DB">
        <w:rPr>
          <w:rFonts w:cs="Arial"/>
        </w:rPr>
        <w:t>ë</w:t>
      </w:r>
      <w:r>
        <w:rPr>
          <w:rFonts w:cs="Arial"/>
        </w:rPr>
        <w:t>r k</w:t>
      </w:r>
      <w:r w:rsidRPr="00A626DB">
        <w:rPr>
          <w:rFonts w:cs="Arial"/>
        </w:rPr>
        <w:t>ë</w:t>
      </w:r>
      <w:r>
        <w:rPr>
          <w:rFonts w:cs="Arial"/>
        </w:rPr>
        <w:t>t</w:t>
      </w:r>
      <w:r w:rsidRPr="00A626DB">
        <w:rPr>
          <w:rFonts w:cs="Arial"/>
        </w:rPr>
        <w:t>ë</w:t>
      </w:r>
      <w:r w:rsidR="003E4C63">
        <w:rPr>
          <w:rFonts w:eastAsiaTheme="minorEastAsia"/>
        </w:rPr>
        <w:t>)</w:t>
      </w:r>
      <w:r w:rsidR="00EF25ED" w:rsidRPr="00353683">
        <w:rPr>
          <w:rFonts w:eastAsiaTheme="minorEastAsia"/>
        </w:rPr>
        <w:t>.</w:t>
      </w:r>
      <w:r w:rsidR="003E4C63">
        <w:rPr>
          <w:rFonts w:eastAsiaTheme="minorEastAsia"/>
        </w:rPr>
        <w:t xml:space="preserve"> </w:t>
      </w:r>
      <w:r>
        <w:rPr>
          <w:rFonts w:eastAsiaTheme="minorEastAsia"/>
        </w:rPr>
        <w:t>T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siguruarit q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produktet e njohurive mbeten t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vlefshme, t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lidhura me realitetin dhe t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="00603E35" w:rsidRPr="004C4EFD">
        <w:rPr>
          <w:rFonts w:cs="Arial"/>
          <w:lang w:val="en-US"/>
        </w:rPr>
        <w:t>ë</w:t>
      </w:r>
      <w:r>
        <w:rPr>
          <w:rFonts w:cs="Arial"/>
          <w:lang w:val="en-US"/>
        </w:rPr>
        <w:t>rdorshme p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rfshin dhe angazhimin e vazhduesh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m t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aktor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ve n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nivelin lo</w:t>
      </w:r>
      <w:r w:rsidR="00603E35">
        <w:rPr>
          <w:rFonts w:cs="Arial"/>
          <w:lang w:val="en-US"/>
        </w:rPr>
        <w:t>k</w:t>
      </w:r>
      <w:r>
        <w:rPr>
          <w:rFonts w:cs="Arial"/>
          <w:lang w:val="en-US"/>
        </w:rPr>
        <w:t>al dhe komb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tar</w:t>
      </w:r>
      <w:r>
        <w:rPr>
          <w:rFonts w:eastAsiaTheme="minorEastAsia"/>
        </w:rPr>
        <w:t xml:space="preserve"> p</w:t>
      </w:r>
      <w:r w:rsidRPr="00A626DB">
        <w:rPr>
          <w:rFonts w:cs="Arial"/>
        </w:rPr>
        <w:t>ë</w:t>
      </w:r>
      <w:r>
        <w:rPr>
          <w:rFonts w:cs="Arial"/>
        </w:rPr>
        <w:t>r t</w:t>
      </w:r>
      <w:r w:rsidRPr="00A626DB">
        <w:rPr>
          <w:rFonts w:cs="Arial"/>
        </w:rPr>
        <w:t>ë</w:t>
      </w:r>
      <w:r>
        <w:rPr>
          <w:rFonts w:cs="Arial"/>
        </w:rPr>
        <w:t xml:space="preserve"> marr</w:t>
      </w:r>
      <w:r w:rsidRPr="00A626DB">
        <w:rPr>
          <w:rFonts w:cs="Arial"/>
        </w:rPr>
        <w:t>ë</w:t>
      </w:r>
      <w:r>
        <w:rPr>
          <w:rFonts w:cs="Arial"/>
        </w:rPr>
        <w:t xml:space="preserve"> inputet, validimin dhe miratimin e tyre</w:t>
      </w:r>
      <w:r w:rsidR="003E4C63">
        <w:rPr>
          <w:rFonts w:eastAsiaTheme="minorEastAsia"/>
        </w:rPr>
        <w:t xml:space="preserve">. </w:t>
      </w:r>
      <w:r>
        <w:rPr>
          <w:rFonts w:eastAsiaTheme="minorEastAsia"/>
        </w:rPr>
        <w:t>Megjith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se angazhimi i vazhduesh</w:t>
      </w:r>
      <w:r w:rsidRPr="00A626DB">
        <w:rPr>
          <w:rFonts w:cs="Arial"/>
          <w:lang w:val="en-US"/>
        </w:rPr>
        <w:t>ë</w:t>
      </w:r>
      <w:r w:rsidR="00603E35">
        <w:rPr>
          <w:rFonts w:cs="Arial"/>
          <w:lang w:val="en-US"/>
        </w:rPr>
        <w:t>m dhe k</w:t>
      </w:r>
      <w:r>
        <w:rPr>
          <w:rFonts w:cs="Arial"/>
          <w:lang w:val="en-US"/>
        </w:rPr>
        <w:t>onsistent me aktor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t e tjer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harxhon koh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dhe burime, kjo do t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thot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q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aktor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t zakonisht deklarojn</w:t>
      </w:r>
      <w:r w:rsidRPr="00A626DB">
        <w:rPr>
          <w:rFonts w:cs="Arial"/>
          <w:lang w:val="en-US"/>
        </w:rPr>
        <w:t>ë</w:t>
      </w:r>
      <w:r w:rsidR="003E4C63">
        <w:rPr>
          <w:rFonts w:eastAsiaTheme="minorEastAsia"/>
        </w:rPr>
        <w:t xml:space="preserve"> ‘</w:t>
      </w:r>
      <w:r>
        <w:rPr>
          <w:rFonts w:eastAsiaTheme="minorEastAsia"/>
        </w:rPr>
        <w:t>pron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sin</w:t>
      </w:r>
      <w:r w:rsidRPr="00A626DB">
        <w:rPr>
          <w:rFonts w:cs="Arial"/>
          <w:lang w:val="en-US"/>
        </w:rPr>
        <w:t>ë</w:t>
      </w:r>
      <w:r w:rsidR="003E4C63">
        <w:rPr>
          <w:rFonts w:eastAsiaTheme="minorEastAsia"/>
        </w:rPr>
        <w:t xml:space="preserve">’ </w:t>
      </w:r>
      <w:r>
        <w:rPr>
          <w:rFonts w:eastAsiaTheme="minorEastAsia"/>
        </w:rPr>
        <w:t>e produkteve t</w:t>
      </w:r>
      <w:r w:rsidRPr="00A626DB">
        <w:rPr>
          <w:rFonts w:cs="Arial"/>
        </w:rPr>
        <w:t>ë</w:t>
      </w:r>
      <w:r>
        <w:rPr>
          <w:rFonts w:cs="Arial"/>
        </w:rPr>
        <w:t xml:space="preserve"> njohurive dhe e p</w:t>
      </w:r>
      <w:r w:rsidRPr="00A626DB">
        <w:rPr>
          <w:rFonts w:cs="Arial"/>
        </w:rPr>
        <w:t>ë</w:t>
      </w:r>
      <w:r>
        <w:rPr>
          <w:rFonts w:cs="Arial"/>
        </w:rPr>
        <w:t>rdorin at</w:t>
      </w:r>
      <w:r w:rsidRPr="00A626DB">
        <w:rPr>
          <w:rFonts w:cs="Arial"/>
        </w:rPr>
        <w:t>ë</w:t>
      </w:r>
      <w:r>
        <w:rPr>
          <w:rFonts w:cs="Arial"/>
        </w:rPr>
        <w:t xml:space="preserve"> n</w:t>
      </w:r>
      <w:r w:rsidRPr="00A626DB">
        <w:rPr>
          <w:rFonts w:cs="Arial"/>
        </w:rPr>
        <w:t>ë</w:t>
      </w:r>
      <w:r>
        <w:rPr>
          <w:rFonts w:cs="Arial"/>
        </w:rPr>
        <w:t xml:space="preserve"> praktikat e tyre t</w:t>
      </w:r>
      <w:r w:rsidRPr="00A626DB">
        <w:rPr>
          <w:rFonts w:cs="Arial"/>
        </w:rPr>
        <w:t>ë</w:t>
      </w:r>
      <w:r>
        <w:rPr>
          <w:rFonts w:cs="Arial"/>
        </w:rPr>
        <w:t xml:space="preserve"> pun</w:t>
      </w:r>
      <w:r w:rsidRPr="00A626DB">
        <w:rPr>
          <w:rFonts w:cs="Arial"/>
        </w:rPr>
        <w:t>ë</w:t>
      </w:r>
      <w:r>
        <w:rPr>
          <w:rFonts w:cs="Arial"/>
        </w:rPr>
        <w:t>s</w:t>
      </w:r>
      <w:r w:rsidR="003E4C63">
        <w:rPr>
          <w:rFonts w:eastAsiaTheme="minorEastAsia"/>
        </w:rPr>
        <w:t xml:space="preserve">. </w:t>
      </w:r>
      <w:r>
        <w:rPr>
          <w:rFonts w:eastAsiaTheme="minorEastAsia"/>
        </w:rPr>
        <w:t>Deklarimi i pron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>sis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varet nga angazhimi i hersh</w:t>
      </w:r>
      <w:r w:rsidRPr="00A626DB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m, </w:t>
      </w:r>
      <w:r w:rsidR="003E4C63">
        <w:rPr>
          <w:rFonts w:eastAsiaTheme="minorEastAsia"/>
        </w:rPr>
        <w:t>‘</w:t>
      </w:r>
      <w:r w:rsidR="00E8420B">
        <w:rPr>
          <w:rFonts w:eastAsiaTheme="minorEastAsia"/>
        </w:rPr>
        <w:t>puna n</w:t>
      </w:r>
      <w:r w:rsidR="00E8420B" w:rsidRPr="00E8420B">
        <w:rPr>
          <w:rFonts w:cs="Arial"/>
        </w:rPr>
        <w:t>ë të njëjtën skuadë</w:t>
      </w:r>
      <w:r w:rsidR="00E8420B">
        <w:rPr>
          <w:rFonts w:cs="Arial"/>
        </w:rPr>
        <w:t>r</w:t>
      </w:r>
      <w:r w:rsidR="003E4C63">
        <w:rPr>
          <w:rFonts w:eastAsiaTheme="minorEastAsia"/>
        </w:rPr>
        <w:t xml:space="preserve">’ </w:t>
      </w:r>
      <w:r w:rsidR="00E8420B">
        <w:rPr>
          <w:rFonts w:eastAsiaTheme="minorEastAsia"/>
        </w:rPr>
        <w:t>dhe kontributi reciprok</w:t>
      </w:r>
      <w:r w:rsidR="003E4C63">
        <w:rPr>
          <w:rFonts w:eastAsiaTheme="minorEastAsia"/>
        </w:rPr>
        <w:t xml:space="preserve">. </w:t>
      </w:r>
    </w:p>
    <w:p w:rsidR="007B17F9" w:rsidRPr="003E4C63" w:rsidRDefault="00202930" w:rsidP="00034D05">
      <w:pPr>
        <w:pStyle w:val="ListParagraph"/>
        <w:numPr>
          <w:ilvl w:val="0"/>
          <w:numId w:val="44"/>
        </w:numPr>
        <w:spacing w:line="240" w:lineRule="auto"/>
        <w:jc w:val="both"/>
        <w:rPr>
          <w:b/>
        </w:rPr>
      </w:pPr>
      <w:r>
        <w:rPr>
          <w:b/>
        </w:rPr>
        <w:t xml:space="preserve">Dldp </w:t>
      </w:r>
      <w:r w:rsidR="008C53F2">
        <w:rPr>
          <w:b/>
        </w:rPr>
        <w:t>krijon hap</w:t>
      </w:r>
      <w:r w:rsidR="008C53F2" w:rsidRPr="008C53F2">
        <w:rPr>
          <w:rFonts w:cs="Arial"/>
          <w:b/>
          <w:lang w:val="en-US"/>
        </w:rPr>
        <w:t>ësira për shkëmbim dhe p</w:t>
      </w:r>
      <w:r w:rsidR="008C53F2" w:rsidRPr="008C53F2">
        <w:rPr>
          <w:rFonts w:cs="Arial"/>
          <w:b/>
        </w:rPr>
        <w:t>ë</w:t>
      </w:r>
      <w:r w:rsidR="008C53F2" w:rsidRPr="008C53F2">
        <w:rPr>
          <w:rFonts w:cs="Arial"/>
          <w:b/>
          <w:lang w:val="en-US"/>
        </w:rPr>
        <w:t>r të Mësuarin</w:t>
      </w:r>
      <w:r w:rsidR="007B17F9" w:rsidRPr="008C53F2">
        <w:rPr>
          <w:b/>
        </w:rPr>
        <w:t xml:space="preserve"> </w:t>
      </w:r>
    </w:p>
    <w:p w:rsidR="00031091" w:rsidRPr="00031091" w:rsidRDefault="00031091" w:rsidP="00034D05">
      <w:pPr>
        <w:spacing w:line="240" w:lineRule="auto"/>
        <w:jc w:val="both"/>
        <w:rPr>
          <w:bCs/>
        </w:rPr>
      </w:pPr>
      <w:r>
        <w:rPr>
          <w:bCs/>
        </w:rPr>
        <w:t xml:space="preserve">Dldp </w:t>
      </w:r>
      <w:r w:rsidR="008C53F2">
        <w:rPr>
          <w:bCs/>
        </w:rPr>
        <w:t>shp</w:t>
      </w:r>
      <w:r w:rsidR="008C53F2" w:rsidRPr="008C53F2">
        <w:rPr>
          <w:rFonts w:cs="Arial"/>
          <w:lang w:val="en-US"/>
        </w:rPr>
        <w:t>ë</w:t>
      </w:r>
      <w:r w:rsidR="008C53F2">
        <w:rPr>
          <w:bCs/>
        </w:rPr>
        <w:t>rndan njohuri 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p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rmjet hap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sirave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veta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shk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mbimit dhe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m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suarit</w:t>
      </w:r>
      <w:r>
        <w:rPr>
          <w:bCs/>
        </w:rPr>
        <w:t xml:space="preserve">. </w:t>
      </w:r>
      <w:r w:rsidR="008C53F2">
        <w:rPr>
          <w:bCs/>
        </w:rPr>
        <w:t>Qendrat e Kompetenc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s, p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r shembull, krijojn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nj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hap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sir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p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r diskutim, ndarje dhe shk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mbim 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lidhje me temat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cilat kan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b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jn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me pun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e p</w:t>
      </w:r>
      <w:r w:rsidR="008C53F2" w:rsidRPr="008C53F2">
        <w:rPr>
          <w:rFonts w:cs="Arial"/>
        </w:rPr>
        <w:t>ë</w:t>
      </w:r>
      <w:r w:rsidR="008C53F2">
        <w:rPr>
          <w:rFonts w:cs="Arial"/>
          <w:lang w:val="en-US"/>
        </w:rPr>
        <w:t>rditshme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ekspert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ve vendor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q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punojn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p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r bashki</w:t>
      </w:r>
      <w:r>
        <w:rPr>
          <w:bCs/>
        </w:rPr>
        <w:t xml:space="preserve">. </w:t>
      </w:r>
      <w:r w:rsidR="008C53F2">
        <w:rPr>
          <w:bCs/>
        </w:rPr>
        <w:t>Takimet e Qendr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 s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Kompetencave jan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gjithashtu hap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sira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m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suarit q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kan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mund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suar q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bashkit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trajnojn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bashki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tjera</w:t>
      </w:r>
      <w:r>
        <w:rPr>
          <w:bCs/>
        </w:rPr>
        <w:t xml:space="preserve">. </w:t>
      </w:r>
      <w:r w:rsidR="008C53F2">
        <w:rPr>
          <w:bCs/>
        </w:rPr>
        <w:t>K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to hap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sira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m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suari jan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transferuar 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n p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rgjegj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sin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e Shkoll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 Shqiptare 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 xml:space="preserve"> Administrat</w:t>
      </w:r>
      <w:r w:rsidR="008C53F2" w:rsidRPr="008C53F2">
        <w:rPr>
          <w:rFonts w:cs="Arial"/>
          <w:lang w:val="en-US"/>
        </w:rPr>
        <w:t>ë</w:t>
      </w:r>
      <w:r w:rsidR="008C53F2">
        <w:rPr>
          <w:rFonts w:cs="Arial"/>
          <w:lang w:val="en-US"/>
        </w:rPr>
        <w:t>s Publike</w:t>
      </w:r>
      <w:r>
        <w:rPr>
          <w:bCs/>
        </w:rPr>
        <w:t xml:space="preserve"> (</w:t>
      </w:r>
      <w:r w:rsidR="008C53F2">
        <w:rPr>
          <w:bCs/>
        </w:rPr>
        <w:t>SHSHAP</w:t>
      </w:r>
      <w:r>
        <w:rPr>
          <w:bCs/>
        </w:rPr>
        <w:t xml:space="preserve">) </w:t>
      </w:r>
      <w:r w:rsidR="008C53F2">
        <w:rPr>
          <w:bCs/>
        </w:rPr>
        <w:t>e cila do t</w:t>
      </w:r>
      <w:r w:rsidR="008C53F2" w:rsidRPr="008C53F2">
        <w:rPr>
          <w:rFonts w:cs="Arial"/>
        </w:rPr>
        <w:t>ë</w:t>
      </w:r>
      <w:r w:rsidR="008C53F2">
        <w:rPr>
          <w:rFonts w:cs="Arial"/>
        </w:rPr>
        <w:t xml:space="preserve"> marr</w:t>
      </w:r>
      <w:r w:rsidR="008C53F2" w:rsidRPr="008C53F2">
        <w:rPr>
          <w:rFonts w:cs="Arial"/>
        </w:rPr>
        <w:t>ë</w:t>
      </w:r>
      <w:r w:rsidR="008C53F2">
        <w:rPr>
          <w:rFonts w:cs="Arial"/>
        </w:rPr>
        <w:t xml:space="preserve"> p</w:t>
      </w:r>
      <w:r w:rsidR="008C53F2" w:rsidRPr="008C53F2">
        <w:rPr>
          <w:rFonts w:cs="Arial"/>
        </w:rPr>
        <w:t>ë</w:t>
      </w:r>
      <w:r w:rsidR="008C53F2">
        <w:rPr>
          <w:rFonts w:cs="Arial"/>
        </w:rPr>
        <w:t>rsip</w:t>
      </w:r>
      <w:r w:rsidR="008C53F2" w:rsidRPr="008C53F2">
        <w:rPr>
          <w:rFonts w:cs="Arial"/>
        </w:rPr>
        <w:t>ë</w:t>
      </w:r>
      <w:r w:rsidR="008C53F2">
        <w:rPr>
          <w:rFonts w:cs="Arial"/>
        </w:rPr>
        <w:t>r trajnimin n</w:t>
      </w:r>
      <w:r w:rsidR="008C53F2" w:rsidRPr="008C53F2">
        <w:rPr>
          <w:rFonts w:cs="Arial"/>
        </w:rPr>
        <w:t>ë</w:t>
      </w:r>
      <w:r w:rsidR="008C53F2">
        <w:rPr>
          <w:rFonts w:cs="Arial"/>
        </w:rPr>
        <w:t xml:space="preserve"> nivel komb</w:t>
      </w:r>
      <w:r w:rsidR="008C53F2" w:rsidRPr="008C53F2">
        <w:rPr>
          <w:rFonts w:cs="Arial"/>
        </w:rPr>
        <w:t>ë</w:t>
      </w:r>
      <w:r w:rsidR="008C53F2">
        <w:rPr>
          <w:rFonts w:cs="Arial"/>
        </w:rPr>
        <w:t>tar duke p</w:t>
      </w:r>
      <w:r w:rsidR="008C53F2" w:rsidRPr="008C53F2">
        <w:rPr>
          <w:rFonts w:cs="Arial"/>
        </w:rPr>
        <w:t>ë</w:t>
      </w:r>
      <w:r w:rsidR="008C53F2">
        <w:rPr>
          <w:rFonts w:cs="Arial"/>
        </w:rPr>
        <w:t>rdorur ku</w:t>
      </w:r>
      <w:r w:rsidR="00603E35">
        <w:rPr>
          <w:rFonts w:cs="Arial"/>
        </w:rPr>
        <w:t>r</w:t>
      </w:r>
      <w:r w:rsidR="008C53F2">
        <w:rPr>
          <w:rFonts w:cs="Arial"/>
        </w:rPr>
        <w:t>rikul</w:t>
      </w:r>
      <w:r w:rsidR="008C53F2" w:rsidRPr="008C53F2">
        <w:rPr>
          <w:rFonts w:cs="Arial"/>
        </w:rPr>
        <w:t>ë</w:t>
      </w:r>
      <w:r w:rsidR="008C53F2">
        <w:rPr>
          <w:rFonts w:cs="Arial"/>
        </w:rPr>
        <w:t xml:space="preserve">n e </w:t>
      </w:r>
      <w:r>
        <w:rPr>
          <w:bCs/>
        </w:rPr>
        <w:t xml:space="preserve">dldp.  </w:t>
      </w:r>
    </w:p>
    <w:p w:rsidR="00B42339" w:rsidRDefault="00B42339" w:rsidP="00034D05">
      <w:pPr>
        <w:spacing w:line="240" w:lineRule="auto"/>
        <w:jc w:val="both"/>
      </w:pPr>
    </w:p>
    <w:p w:rsidR="00031091" w:rsidRDefault="00031091" w:rsidP="007962A0">
      <w:pPr>
        <w:spacing w:line="240" w:lineRule="auto"/>
      </w:pPr>
    </w:p>
    <w:p w:rsidR="00031091" w:rsidRPr="001319A8" w:rsidRDefault="00031091" w:rsidP="007962A0">
      <w:pPr>
        <w:spacing w:line="240" w:lineRule="auto"/>
      </w:pPr>
    </w:p>
    <w:p w:rsidR="00031091" w:rsidRPr="008C53F2" w:rsidRDefault="00031091" w:rsidP="007962A0">
      <w:pPr>
        <w:pStyle w:val="Heading1"/>
        <w:spacing w:line="240" w:lineRule="auto"/>
        <w:rPr>
          <w:lang w:val="it-IT"/>
        </w:rPr>
      </w:pPr>
      <w:bookmarkStart w:id="20" w:name="_Toc508192414"/>
      <w:r w:rsidRPr="008C53F2">
        <w:rPr>
          <w:lang w:val="it-IT"/>
        </w:rPr>
        <w:t>Referenc</w:t>
      </w:r>
      <w:r w:rsidR="008C53F2" w:rsidRPr="008C53F2">
        <w:rPr>
          <w:lang w:val="it-IT"/>
        </w:rPr>
        <w:t>a</w:t>
      </w:r>
      <w:bookmarkEnd w:id="20"/>
    </w:p>
    <w:p w:rsidR="00031091" w:rsidRPr="008C53F2" w:rsidRDefault="00031091" w:rsidP="007962A0">
      <w:pPr>
        <w:spacing w:before="0" w:after="0" w:line="240" w:lineRule="auto"/>
        <w:ind w:left="706" w:hanging="706"/>
        <w:rPr>
          <w:szCs w:val="22"/>
          <w:lang w:val="it-IT" w:eastAsia="en-US"/>
        </w:rPr>
      </w:pPr>
    </w:p>
    <w:p w:rsidR="00031091" w:rsidRPr="008C53F2" w:rsidRDefault="00031091" w:rsidP="007962A0">
      <w:pPr>
        <w:spacing w:before="0" w:after="0" w:line="240" w:lineRule="auto"/>
        <w:ind w:left="706" w:hanging="706"/>
        <w:rPr>
          <w:szCs w:val="22"/>
          <w:lang w:val="it-IT" w:eastAsia="en-US"/>
        </w:rPr>
      </w:pPr>
      <w:r w:rsidRPr="008C53F2">
        <w:rPr>
          <w:szCs w:val="22"/>
          <w:lang w:val="it-IT" w:eastAsia="en-US"/>
        </w:rPr>
        <w:t xml:space="preserve">Karakaci, Valbona </w:t>
      </w:r>
      <w:r w:rsidR="008C53F2" w:rsidRPr="008C53F2">
        <w:rPr>
          <w:szCs w:val="22"/>
          <w:lang w:val="it-IT" w:eastAsia="en-US"/>
        </w:rPr>
        <w:t>dhe</w:t>
      </w:r>
      <w:r w:rsidRPr="008C53F2">
        <w:rPr>
          <w:szCs w:val="22"/>
          <w:lang w:val="it-IT" w:eastAsia="en-US"/>
        </w:rPr>
        <w:t xml:space="preserve"> Sarah Byrne (2017). </w:t>
      </w:r>
      <w:r w:rsidR="008C53F2" w:rsidRPr="008C53F2">
        <w:rPr>
          <w:i/>
          <w:szCs w:val="22"/>
          <w:lang w:val="it-IT" w:eastAsia="en-US"/>
        </w:rPr>
        <w:t>Shp</w:t>
      </w:r>
      <w:r w:rsidR="008C53F2" w:rsidRPr="008C53F2">
        <w:rPr>
          <w:rFonts w:cs="Arial"/>
          <w:i/>
          <w:lang w:val="it-IT"/>
        </w:rPr>
        <w:t>ërndarja e Njohurive për Politikën</w:t>
      </w:r>
      <w:r w:rsidRPr="008C53F2">
        <w:rPr>
          <w:i/>
          <w:szCs w:val="22"/>
          <w:lang w:val="it-IT" w:eastAsia="en-US"/>
        </w:rPr>
        <w:t>:</w:t>
      </w:r>
      <w:r w:rsidR="008C53F2" w:rsidRPr="008C53F2">
        <w:rPr>
          <w:i/>
          <w:szCs w:val="22"/>
          <w:lang w:val="it-IT" w:eastAsia="en-US"/>
        </w:rPr>
        <w:t>Nj</w:t>
      </w:r>
      <w:r w:rsidR="008C53F2" w:rsidRPr="008C53F2">
        <w:rPr>
          <w:rFonts w:cs="Arial"/>
          <w:i/>
          <w:lang w:val="it-IT"/>
        </w:rPr>
        <w:t xml:space="preserve">ë rast studimor mbi rolin e </w:t>
      </w:r>
      <w:r w:rsidRPr="008C53F2">
        <w:rPr>
          <w:i/>
          <w:szCs w:val="22"/>
          <w:lang w:val="it-IT" w:eastAsia="en-US"/>
        </w:rPr>
        <w:t>dldp</w:t>
      </w:r>
      <w:r w:rsidR="008C53F2" w:rsidRPr="008C53F2">
        <w:rPr>
          <w:i/>
          <w:szCs w:val="22"/>
          <w:lang w:val="it-IT" w:eastAsia="en-US"/>
        </w:rPr>
        <w:t xml:space="preserve"> n</w:t>
      </w:r>
      <w:r w:rsidR="008C53F2" w:rsidRPr="008C53F2">
        <w:rPr>
          <w:rFonts w:cs="Arial"/>
          <w:i/>
          <w:lang w:val="it-IT"/>
        </w:rPr>
        <w:t>ë Projektimin e Ligjit të Ri për Financat e Qeverisë Vendore në Shqipëri</w:t>
      </w:r>
      <w:r w:rsidRPr="008C53F2">
        <w:rPr>
          <w:i/>
          <w:szCs w:val="22"/>
          <w:lang w:val="it-IT" w:eastAsia="en-US"/>
        </w:rPr>
        <w:t>.</w:t>
      </w:r>
      <w:r w:rsidRPr="008C53F2">
        <w:rPr>
          <w:szCs w:val="22"/>
          <w:lang w:val="it-IT" w:eastAsia="en-US"/>
        </w:rPr>
        <w:t>Tiran</w:t>
      </w:r>
      <w:r w:rsidR="008C53F2" w:rsidRPr="007D2260">
        <w:rPr>
          <w:rFonts w:cs="Arial"/>
          <w:lang w:val="it-IT"/>
        </w:rPr>
        <w:t>ë</w:t>
      </w:r>
      <w:r w:rsidRPr="008C53F2">
        <w:rPr>
          <w:szCs w:val="22"/>
          <w:lang w:val="it-IT" w:eastAsia="en-US"/>
        </w:rPr>
        <w:t>: dldp.</w:t>
      </w:r>
    </w:p>
    <w:p w:rsidR="00031091" w:rsidRPr="008C53F2" w:rsidRDefault="00031091" w:rsidP="007962A0">
      <w:pPr>
        <w:spacing w:before="0" w:after="0" w:line="240" w:lineRule="auto"/>
        <w:ind w:left="706" w:hanging="706"/>
        <w:rPr>
          <w:rFonts w:cs="Arial"/>
          <w:szCs w:val="22"/>
          <w:lang w:val="it-IT"/>
        </w:rPr>
      </w:pPr>
      <w:r w:rsidRPr="00E20C31">
        <w:rPr>
          <w:rFonts w:cs="Arial"/>
          <w:szCs w:val="22"/>
          <w:lang w:val="it-IT"/>
        </w:rPr>
        <w:lastRenderedPageBreak/>
        <w:t xml:space="preserve">Shapo, Ornela; Vjero Vasilika; Fara Elida; Oshafi Lindita (2016). </w:t>
      </w:r>
      <w:r w:rsidR="008C53F2" w:rsidRPr="008C53F2">
        <w:rPr>
          <w:rFonts w:cs="Arial"/>
          <w:szCs w:val="22"/>
          <w:lang w:val="it-IT"/>
        </w:rPr>
        <w:t>Vler</w:t>
      </w:r>
      <w:r w:rsidR="008C53F2" w:rsidRPr="008C53F2">
        <w:rPr>
          <w:rFonts w:cs="Arial"/>
          <w:lang w:val="it-IT"/>
        </w:rPr>
        <w:t>ësim i Shpejtë i MFP në tre bashkitë e përzgjedhura</w:t>
      </w:r>
      <w:r w:rsidRPr="008C53F2">
        <w:rPr>
          <w:rFonts w:cs="Arial"/>
          <w:i/>
          <w:szCs w:val="22"/>
          <w:lang w:val="it-IT"/>
        </w:rPr>
        <w:t xml:space="preserve"> (Lezh</w:t>
      </w:r>
      <w:r w:rsidR="0073153D" w:rsidRPr="008C53F2">
        <w:rPr>
          <w:rFonts w:cs="Arial"/>
          <w:i/>
          <w:szCs w:val="22"/>
          <w:lang w:val="it-IT"/>
        </w:rPr>
        <w:t>ë</w:t>
      </w:r>
      <w:r w:rsidRPr="008C53F2">
        <w:rPr>
          <w:rFonts w:cs="Arial"/>
          <w:i/>
          <w:szCs w:val="22"/>
          <w:lang w:val="it-IT"/>
        </w:rPr>
        <w:t>, Shkod</w:t>
      </w:r>
      <w:r w:rsidR="0073153D" w:rsidRPr="008C53F2">
        <w:rPr>
          <w:rFonts w:cs="Arial"/>
          <w:i/>
          <w:szCs w:val="22"/>
          <w:lang w:val="it-IT"/>
        </w:rPr>
        <w:t>ë</w:t>
      </w:r>
      <w:r w:rsidRPr="008C53F2">
        <w:rPr>
          <w:rFonts w:cs="Arial"/>
          <w:i/>
          <w:szCs w:val="22"/>
          <w:lang w:val="it-IT"/>
        </w:rPr>
        <w:t xml:space="preserve">r </w:t>
      </w:r>
      <w:r w:rsidR="008C53F2" w:rsidRPr="008C53F2">
        <w:rPr>
          <w:rFonts w:cs="Arial"/>
          <w:i/>
          <w:szCs w:val="22"/>
          <w:lang w:val="it-IT"/>
        </w:rPr>
        <w:t>dhe</w:t>
      </w:r>
      <w:r w:rsidRPr="008C53F2">
        <w:rPr>
          <w:rFonts w:cs="Arial"/>
          <w:i/>
          <w:szCs w:val="22"/>
          <w:lang w:val="it-IT"/>
        </w:rPr>
        <w:t xml:space="preserve"> Durr</w:t>
      </w:r>
      <w:r w:rsidR="0073153D" w:rsidRPr="008C53F2">
        <w:rPr>
          <w:rFonts w:cs="Arial"/>
          <w:i/>
          <w:szCs w:val="22"/>
          <w:lang w:val="it-IT"/>
        </w:rPr>
        <w:t>ë</w:t>
      </w:r>
      <w:r w:rsidRPr="008C53F2">
        <w:rPr>
          <w:rFonts w:cs="Arial"/>
          <w:i/>
          <w:szCs w:val="22"/>
          <w:lang w:val="it-IT"/>
        </w:rPr>
        <w:t xml:space="preserve">s) / </w:t>
      </w:r>
      <w:r w:rsidR="008C53F2" w:rsidRPr="008C53F2">
        <w:rPr>
          <w:rFonts w:cs="Arial"/>
          <w:i/>
          <w:szCs w:val="22"/>
          <w:lang w:val="it-IT"/>
        </w:rPr>
        <w:t>Nj</w:t>
      </w:r>
      <w:r w:rsidR="008C53F2" w:rsidRPr="008C53F2">
        <w:rPr>
          <w:rFonts w:cs="Arial"/>
          <w:i/>
          <w:lang w:val="it-IT"/>
        </w:rPr>
        <w:t xml:space="preserve">ë mini-studim </w:t>
      </w:r>
      <w:r w:rsidRPr="008C53F2">
        <w:rPr>
          <w:rFonts w:cs="Arial"/>
          <w:i/>
          <w:szCs w:val="22"/>
          <w:lang w:val="it-IT"/>
        </w:rPr>
        <w:t xml:space="preserve">PEFA </w:t>
      </w:r>
      <w:r w:rsidR="008C53F2" w:rsidRPr="008C53F2">
        <w:rPr>
          <w:rFonts w:cs="Arial"/>
          <w:i/>
          <w:szCs w:val="22"/>
          <w:lang w:val="it-IT"/>
        </w:rPr>
        <w:t>p</w:t>
      </w:r>
      <w:r w:rsidR="008C53F2" w:rsidRPr="008C53F2">
        <w:rPr>
          <w:rFonts w:cs="Arial"/>
          <w:i/>
          <w:lang w:val="it-IT"/>
        </w:rPr>
        <w:t>ër mbështetjen e procesit të hartimit të ligjit për financat vendore</w:t>
      </w:r>
      <w:r w:rsidRPr="008C53F2">
        <w:rPr>
          <w:rFonts w:cs="Arial"/>
          <w:i/>
          <w:szCs w:val="22"/>
          <w:lang w:val="it-IT"/>
        </w:rPr>
        <w:t>.</w:t>
      </w:r>
      <w:r w:rsidRPr="008C53F2">
        <w:rPr>
          <w:rFonts w:cs="Arial"/>
          <w:szCs w:val="22"/>
          <w:lang w:val="it-IT"/>
        </w:rPr>
        <w:t>Tiran</w:t>
      </w:r>
      <w:r w:rsidR="008C53F2" w:rsidRPr="007D2260">
        <w:rPr>
          <w:rFonts w:cs="Arial"/>
          <w:lang w:val="it-IT"/>
        </w:rPr>
        <w:t>ë</w:t>
      </w:r>
      <w:r w:rsidRPr="008C53F2">
        <w:rPr>
          <w:rFonts w:cs="Arial"/>
          <w:szCs w:val="22"/>
          <w:lang w:val="it-IT"/>
        </w:rPr>
        <w:t>: dldp.</w:t>
      </w:r>
    </w:p>
    <w:p w:rsidR="00031091" w:rsidRPr="000846BB" w:rsidRDefault="00031091" w:rsidP="007962A0">
      <w:pPr>
        <w:spacing w:before="0" w:after="0" w:line="240" w:lineRule="auto"/>
        <w:ind w:left="706" w:hanging="706"/>
        <w:rPr>
          <w:rFonts w:cs="Arial"/>
          <w:szCs w:val="22"/>
          <w:lang w:val="it-IT"/>
        </w:rPr>
      </w:pPr>
      <w:r w:rsidRPr="00E81BC8">
        <w:rPr>
          <w:rFonts w:cs="Arial"/>
          <w:szCs w:val="22"/>
          <w:lang w:val="it-IT"/>
        </w:rPr>
        <w:t>Shapo, Ornela; Pfaf</w:t>
      </w:r>
      <w:r w:rsidR="0073153D" w:rsidRPr="00E81BC8">
        <w:rPr>
          <w:rFonts w:cs="Arial"/>
          <w:szCs w:val="22"/>
          <w:lang w:val="it-IT"/>
        </w:rPr>
        <w:t>f</w:t>
      </w:r>
      <w:r w:rsidRPr="00E81BC8">
        <w:rPr>
          <w:rFonts w:cs="Arial"/>
          <w:szCs w:val="22"/>
          <w:lang w:val="it-IT"/>
        </w:rPr>
        <w:t>li Stefan; Titka</w:t>
      </w:r>
      <w:r w:rsidR="008C53F2">
        <w:rPr>
          <w:rFonts w:cs="Arial"/>
          <w:szCs w:val="22"/>
          <w:lang w:val="it-IT"/>
        </w:rPr>
        <w:t xml:space="preserve"> </w:t>
      </w:r>
      <w:r w:rsidRPr="00E81BC8">
        <w:rPr>
          <w:rFonts w:cs="Arial"/>
          <w:szCs w:val="22"/>
          <w:lang w:val="it-IT"/>
        </w:rPr>
        <w:t>Mir</w:t>
      </w:r>
      <w:r w:rsidR="0073153D" w:rsidRPr="00E81BC8">
        <w:rPr>
          <w:rFonts w:cs="Arial"/>
          <w:szCs w:val="22"/>
          <w:lang w:val="it-IT"/>
        </w:rPr>
        <w:t>s</w:t>
      </w:r>
      <w:r w:rsidRPr="00E81BC8">
        <w:rPr>
          <w:rFonts w:cs="Arial"/>
          <w:szCs w:val="22"/>
          <w:lang w:val="it-IT"/>
        </w:rPr>
        <w:t xml:space="preserve">a; IP3 (2016). </w:t>
      </w:r>
      <w:r w:rsidRPr="008C53F2">
        <w:rPr>
          <w:rFonts w:cs="Arial"/>
          <w:i/>
          <w:szCs w:val="22"/>
          <w:lang w:val="it-IT"/>
        </w:rPr>
        <w:t>Monitori</w:t>
      </w:r>
      <w:r w:rsidR="008C53F2" w:rsidRPr="008C53F2">
        <w:rPr>
          <w:rFonts w:cs="Arial"/>
          <w:i/>
          <w:szCs w:val="22"/>
          <w:lang w:val="it-IT"/>
        </w:rPr>
        <w:t>mi i</w:t>
      </w:r>
      <w:r w:rsidRPr="008C53F2">
        <w:rPr>
          <w:rFonts w:cs="Arial"/>
          <w:i/>
          <w:szCs w:val="22"/>
          <w:lang w:val="it-IT"/>
        </w:rPr>
        <w:t xml:space="preserve"> </w:t>
      </w:r>
      <w:r w:rsidR="008C53F2" w:rsidRPr="008C53F2">
        <w:rPr>
          <w:rFonts w:cs="Arial"/>
          <w:i/>
          <w:szCs w:val="22"/>
          <w:lang w:val="it-IT"/>
        </w:rPr>
        <w:t>funksioneve t</w:t>
      </w:r>
      <w:r w:rsidR="008C53F2" w:rsidRPr="008C53F2">
        <w:rPr>
          <w:rFonts w:cs="Arial"/>
          <w:i/>
          <w:lang w:val="it-IT"/>
        </w:rPr>
        <w:t xml:space="preserve">ë reja </w:t>
      </w:r>
      <w:r w:rsidR="008C53F2" w:rsidRPr="008C53F2">
        <w:rPr>
          <w:i/>
          <w:lang w:val="it-IT"/>
        </w:rPr>
        <w:t>të</w:t>
      </w:r>
      <w:r w:rsidR="008C53F2">
        <w:rPr>
          <w:i/>
          <w:lang w:val="it-IT"/>
        </w:rPr>
        <w:t xml:space="preserve"> </w:t>
      </w:r>
      <w:r w:rsidR="008C53F2" w:rsidRPr="008C53F2">
        <w:rPr>
          <w:i/>
          <w:lang w:val="it-IT"/>
        </w:rPr>
        <w:t>transferuara nga Qeveria Qendrore tek Bashkit</w:t>
      </w:r>
      <w:r w:rsidR="008C53F2" w:rsidRPr="008C53F2">
        <w:rPr>
          <w:rFonts w:cs="Arial"/>
          <w:i/>
          <w:lang w:val="it-IT"/>
        </w:rPr>
        <w:t>ë</w:t>
      </w:r>
      <w:r w:rsidRPr="008C53F2">
        <w:rPr>
          <w:rFonts w:cs="Arial"/>
          <w:i/>
          <w:szCs w:val="22"/>
          <w:lang w:val="it-IT"/>
        </w:rPr>
        <w:t xml:space="preserve">. </w:t>
      </w:r>
      <w:r w:rsidR="008C53F2" w:rsidRPr="008C53F2">
        <w:rPr>
          <w:rFonts w:cs="Arial"/>
          <w:i/>
          <w:szCs w:val="22"/>
          <w:lang w:val="it-IT"/>
        </w:rPr>
        <w:t>Sa t</w:t>
      </w:r>
      <w:r w:rsidR="008C53F2" w:rsidRPr="008C53F2">
        <w:rPr>
          <w:rFonts w:cs="Arial"/>
          <w:i/>
          <w:lang w:val="it-IT"/>
        </w:rPr>
        <w:t>ë përgatitura janë bashkitë që të marrin këto funksione</w:t>
      </w:r>
      <w:r w:rsidRPr="008C53F2">
        <w:rPr>
          <w:rFonts w:cs="Arial"/>
          <w:i/>
          <w:szCs w:val="22"/>
          <w:lang w:val="it-IT"/>
        </w:rPr>
        <w:t>?</w:t>
      </w:r>
      <w:r w:rsidRPr="008C53F2">
        <w:rPr>
          <w:rFonts w:cs="Arial"/>
          <w:szCs w:val="22"/>
          <w:lang w:val="it-IT"/>
        </w:rPr>
        <w:t xml:space="preserve"> </w:t>
      </w:r>
      <w:r w:rsidRPr="000846BB">
        <w:rPr>
          <w:rFonts w:cs="Arial"/>
          <w:szCs w:val="22"/>
          <w:lang w:val="it-IT"/>
        </w:rPr>
        <w:t>Tiran</w:t>
      </w:r>
      <w:r w:rsidR="008C53F2" w:rsidRPr="000846BB">
        <w:rPr>
          <w:rFonts w:cs="Arial"/>
          <w:lang w:val="it-IT"/>
        </w:rPr>
        <w:t>ë</w:t>
      </w:r>
      <w:r w:rsidRPr="000846BB">
        <w:rPr>
          <w:rFonts w:cs="Arial"/>
          <w:szCs w:val="22"/>
          <w:lang w:val="it-IT"/>
        </w:rPr>
        <w:t>: dldp.</w:t>
      </w:r>
    </w:p>
    <w:p w:rsidR="00031091" w:rsidRPr="00D63691" w:rsidRDefault="00031091" w:rsidP="007962A0">
      <w:pPr>
        <w:spacing w:before="0" w:after="0" w:line="240" w:lineRule="auto"/>
        <w:ind w:left="706" w:hanging="706"/>
        <w:rPr>
          <w:szCs w:val="22"/>
          <w:lang w:eastAsia="en-US"/>
        </w:rPr>
      </w:pPr>
      <w:r w:rsidRPr="000846BB">
        <w:rPr>
          <w:rFonts w:cs="Arial"/>
          <w:szCs w:val="22"/>
          <w:lang w:val="it-IT" w:eastAsia="en-US"/>
        </w:rPr>
        <w:t xml:space="preserve">Tsui, Josephine, Simon Hearn </w:t>
      </w:r>
      <w:r w:rsidR="008C53F2" w:rsidRPr="000846BB">
        <w:rPr>
          <w:rFonts w:cs="Arial"/>
          <w:szCs w:val="22"/>
          <w:lang w:val="it-IT" w:eastAsia="en-US"/>
        </w:rPr>
        <w:t>dhe</w:t>
      </w:r>
      <w:r w:rsidRPr="000846BB">
        <w:rPr>
          <w:rFonts w:cs="Arial"/>
          <w:szCs w:val="22"/>
          <w:lang w:val="it-IT" w:eastAsia="en-US"/>
        </w:rPr>
        <w:t xml:space="preserve"> John Young (2014). Monitori</w:t>
      </w:r>
      <w:r w:rsidR="008C53F2" w:rsidRPr="000846BB">
        <w:rPr>
          <w:rFonts w:cs="Arial"/>
          <w:szCs w:val="22"/>
          <w:lang w:val="it-IT" w:eastAsia="en-US"/>
        </w:rPr>
        <w:t>mi dhe Vler</w:t>
      </w:r>
      <w:r w:rsidR="008C53F2" w:rsidRPr="000846BB">
        <w:rPr>
          <w:rFonts w:cs="Arial"/>
          <w:lang w:val="it-IT"/>
        </w:rPr>
        <w:t>ësimi i</w:t>
      </w:r>
      <w:r w:rsidRPr="000846BB">
        <w:rPr>
          <w:rFonts w:cs="Arial"/>
          <w:szCs w:val="22"/>
          <w:lang w:val="it-IT" w:eastAsia="en-US"/>
        </w:rPr>
        <w:t xml:space="preserve"> </w:t>
      </w:r>
      <w:r w:rsidR="0096201B" w:rsidRPr="000846BB">
        <w:rPr>
          <w:rFonts w:cs="Arial"/>
          <w:szCs w:val="22"/>
          <w:lang w:val="it-IT" w:eastAsia="en-US"/>
        </w:rPr>
        <w:t>Ndikimit t</w:t>
      </w:r>
      <w:r w:rsidR="0096201B" w:rsidRPr="000846BB">
        <w:rPr>
          <w:rFonts w:cs="Arial"/>
          <w:lang w:val="it-IT"/>
        </w:rPr>
        <w:t>ë Politikës dhe Mbështetja Publike</w:t>
      </w:r>
      <w:r w:rsidRPr="000846BB">
        <w:rPr>
          <w:rFonts w:cs="Arial"/>
          <w:szCs w:val="22"/>
          <w:lang w:val="it-IT" w:eastAsia="en-US"/>
        </w:rPr>
        <w:t xml:space="preserve">. </w:t>
      </w:r>
      <w:r w:rsidR="0096201B">
        <w:rPr>
          <w:rFonts w:cs="Arial"/>
          <w:szCs w:val="22"/>
          <w:lang w:eastAsia="en-US"/>
        </w:rPr>
        <w:t>Dokument pune</w:t>
      </w:r>
      <w:r>
        <w:rPr>
          <w:rFonts w:cs="Arial"/>
          <w:szCs w:val="22"/>
          <w:lang w:eastAsia="en-US"/>
        </w:rPr>
        <w:t xml:space="preserve">. </w:t>
      </w:r>
      <w:r w:rsidRPr="001319A8">
        <w:rPr>
          <w:szCs w:val="22"/>
          <w:lang w:eastAsia="en-US"/>
        </w:rPr>
        <w:t>Lond</w:t>
      </w:r>
      <w:r w:rsidR="0096201B" w:rsidRPr="0096201B">
        <w:rPr>
          <w:rFonts w:cs="Arial"/>
          <w:lang w:val="en-US"/>
        </w:rPr>
        <w:t>ër</w:t>
      </w:r>
      <w:r w:rsidRPr="001319A8">
        <w:rPr>
          <w:szCs w:val="22"/>
          <w:lang w:eastAsia="en-US"/>
        </w:rPr>
        <w:t xml:space="preserve">: </w:t>
      </w:r>
      <w:r w:rsidR="0096201B">
        <w:rPr>
          <w:szCs w:val="22"/>
          <w:lang w:eastAsia="en-US"/>
        </w:rPr>
        <w:t>Instituti i Zhvillimit n</w:t>
      </w:r>
      <w:r w:rsidR="0096201B" w:rsidRPr="0096201B">
        <w:rPr>
          <w:rFonts w:cs="Arial"/>
          <w:lang w:val="en-US"/>
        </w:rPr>
        <w:t>ë Vende të</w:t>
      </w:r>
      <w:r w:rsidR="0096201B">
        <w:rPr>
          <w:rFonts w:cs="Arial"/>
          <w:lang w:val="en-US"/>
        </w:rPr>
        <w:t xml:space="preserve"> tjera</w:t>
      </w:r>
      <w:r w:rsidRPr="001319A8">
        <w:rPr>
          <w:szCs w:val="22"/>
          <w:lang w:eastAsia="en-US"/>
        </w:rPr>
        <w:t>.</w:t>
      </w:r>
    </w:p>
    <w:p w:rsidR="00031091" w:rsidRDefault="00031091" w:rsidP="007962A0">
      <w:pPr>
        <w:spacing w:before="0" w:after="0" w:line="240" w:lineRule="auto"/>
        <w:ind w:left="706" w:hanging="706"/>
        <w:rPr>
          <w:rFonts w:cs="Arial"/>
          <w:color w:val="auto"/>
          <w:szCs w:val="22"/>
          <w:lang w:eastAsia="en-US"/>
        </w:rPr>
      </w:pPr>
      <w:r w:rsidRPr="001319A8">
        <w:rPr>
          <w:rFonts w:cs="Arial"/>
          <w:szCs w:val="22"/>
          <w:lang w:eastAsia="en-US"/>
        </w:rPr>
        <w:t xml:space="preserve">Ward, Vicky L., Alan O. House </w:t>
      </w:r>
      <w:r w:rsidR="0096201B">
        <w:rPr>
          <w:rFonts w:cs="Arial"/>
          <w:szCs w:val="22"/>
          <w:lang w:eastAsia="en-US"/>
        </w:rPr>
        <w:t>dhe</w:t>
      </w:r>
      <w:r w:rsidRPr="001319A8">
        <w:rPr>
          <w:rFonts w:cs="Arial"/>
          <w:szCs w:val="22"/>
          <w:lang w:eastAsia="en-US"/>
        </w:rPr>
        <w:t xml:space="preserve"> Susan Hamer (2009). </w:t>
      </w:r>
      <w:r w:rsidR="0096201B">
        <w:rPr>
          <w:rFonts w:cs="Arial"/>
          <w:szCs w:val="22"/>
          <w:lang w:eastAsia="en-US"/>
        </w:rPr>
        <w:t>Shp</w:t>
      </w:r>
      <w:r w:rsidR="0096201B" w:rsidRPr="0096201B">
        <w:rPr>
          <w:rFonts w:cs="Arial"/>
          <w:lang w:val="en-US"/>
        </w:rPr>
        <w:t>ë</w:t>
      </w:r>
      <w:r w:rsidR="0096201B">
        <w:rPr>
          <w:rFonts w:cs="Arial"/>
          <w:lang w:val="en-US"/>
        </w:rPr>
        <w:t>rndarja e Njohurive</w:t>
      </w:r>
      <w:r w:rsidRPr="001319A8">
        <w:rPr>
          <w:rFonts w:cs="Arial"/>
          <w:szCs w:val="22"/>
        </w:rPr>
        <w:t>: E</w:t>
      </w:r>
      <w:r w:rsidR="0096201B">
        <w:rPr>
          <w:rFonts w:cs="Arial"/>
          <w:szCs w:val="22"/>
        </w:rPr>
        <w:t>ksplorimi i</w:t>
      </w:r>
      <w:r w:rsidRPr="001319A8">
        <w:rPr>
          <w:rFonts w:cs="Arial"/>
          <w:szCs w:val="22"/>
        </w:rPr>
        <w:t xml:space="preserve"> </w:t>
      </w:r>
      <w:r w:rsidR="0096201B">
        <w:rPr>
          <w:rFonts w:cs="Arial"/>
          <w:szCs w:val="22"/>
        </w:rPr>
        <w:t>procesit t</w:t>
      </w:r>
      <w:r w:rsidR="0096201B" w:rsidRPr="0096201B">
        <w:rPr>
          <w:rFonts w:cs="Arial"/>
          <w:lang w:val="en-US"/>
        </w:rPr>
        <w:t>ë</w:t>
      </w:r>
      <w:r w:rsidR="0096201B">
        <w:rPr>
          <w:rFonts w:cs="Arial"/>
          <w:lang w:val="en-US"/>
        </w:rPr>
        <w:t xml:space="preserve"> transferimit t</w:t>
      </w:r>
      <w:r w:rsidR="0096201B" w:rsidRPr="0096201B">
        <w:rPr>
          <w:rFonts w:cs="Arial"/>
          <w:lang w:val="en-US"/>
        </w:rPr>
        <w:t>ë</w:t>
      </w:r>
      <w:r w:rsidR="0096201B">
        <w:rPr>
          <w:rFonts w:cs="Arial"/>
          <w:lang w:val="en-US"/>
        </w:rPr>
        <w:t xml:space="preserve"> njohurive n</w:t>
      </w:r>
      <w:r w:rsidR="0096201B" w:rsidRPr="0096201B">
        <w:rPr>
          <w:rFonts w:cs="Arial"/>
          <w:lang w:val="en-US"/>
        </w:rPr>
        <w:t>ë</w:t>
      </w:r>
      <w:r w:rsidR="0096201B">
        <w:rPr>
          <w:rFonts w:cs="Arial"/>
          <w:lang w:val="en-US"/>
        </w:rPr>
        <w:t xml:space="preserve"> veprime konkrete</w:t>
      </w:r>
      <w:r w:rsidRPr="001319A8">
        <w:rPr>
          <w:rFonts w:cs="Arial"/>
          <w:szCs w:val="22"/>
        </w:rPr>
        <w:t xml:space="preserve">. </w:t>
      </w:r>
      <w:r w:rsidRPr="001319A8">
        <w:rPr>
          <w:rFonts w:cs="Arial"/>
          <w:i/>
          <w:color w:val="auto"/>
          <w:szCs w:val="22"/>
          <w:lang w:eastAsia="en-US"/>
        </w:rPr>
        <w:t>BMC Health Services Research</w:t>
      </w:r>
      <w:r w:rsidRPr="001319A8">
        <w:rPr>
          <w:rFonts w:cs="Arial"/>
          <w:bCs/>
          <w:color w:val="auto"/>
          <w:szCs w:val="22"/>
          <w:lang w:eastAsia="en-US"/>
        </w:rPr>
        <w:t>9</w:t>
      </w:r>
      <w:r w:rsidRPr="001319A8">
        <w:rPr>
          <w:rFonts w:cs="Arial"/>
          <w:color w:val="auto"/>
          <w:szCs w:val="22"/>
          <w:lang w:eastAsia="en-US"/>
        </w:rPr>
        <w:t>:12.</w:t>
      </w:r>
    </w:p>
    <w:p w:rsidR="00031091" w:rsidRDefault="00031091" w:rsidP="007962A0">
      <w:pPr>
        <w:spacing w:before="0" w:after="0" w:line="240" w:lineRule="auto"/>
        <w:ind w:left="706" w:hanging="706"/>
        <w:rPr>
          <w:rFonts w:cs="Arial"/>
          <w:color w:val="auto"/>
          <w:szCs w:val="22"/>
          <w:lang w:eastAsia="en-US"/>
        </w:rPr>
      </w:pPr>
    </w:p>
    <w:p w:rsidR="00031091" w:rsidRDefault="00031091" w:rsidP="007962A0">
      <w:pPr>
        <w:spacing w:line="240" w:lineRule="auto"/>
        <w:sectPr w:rsidR="00031091" w:rsidSect="009D484B">
          <w:pgSz w:w="11899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:rsidR="00AE21B3" w:rsidRPr="001319A8" w:rsidRDefault="00AE21B3" w:rsidP="007962A0">
      <w:pPr>
        <w:pStyle w:val="Heading1"/>
        <w:spacing w:line="240" w:lineRule="auto"/>
        <w:rPr>
          <w:lang w:eastAsia="en-US"/>
        </w:rPr>
      </w:pPr>
      <w:bookmarkStart w:id="21" w:name="_Toc508192415"/>
      <w:r>
        <w:rPr>
          <w:lang w:eastAsia="en-US"/>
        </w:rPr>
        <w:lastRenderedPageBreak/>
        <w:t>Ane</w:t>
      </w:r>
      <w:r w:rsidR="0096201B">
        <w:rPr>
          <w:lang w:eastAsia="en-US"/>
        </w:rPr>
        <w:t>kset</w:t>
      </w:r>
      <w:bookmarkEnd w:id="21"/>
    </w:p>
    <w:p w:rsidR="00F42315" w:rsidRDefault="008B0668" w:rsidP="007962A0">
      <w:pPr>
        <w:pStyle w:val="Heading2"/>
        <w:spacing w:line="240" w:lineRule="auto"/>
      </w:pPr>
      <w:bookmarkStart w:id="22" w:name="_Toc508192416"/>
      <w:r>
        <w:t>List</w:t>
      </w:r>
      <w:r w:rsidR="0096201B">
        <w:t>a e shkurtimeve</w:t>
      </w:r>
      <w:bookmarkEnd w:id="22"/>
    </w:p>
    <w:p w:rsidR="008B0668" w:rsidRDefault="008B0668" w:rsidP="007962A0">
      <w:pPr>
        <w:tabs>
          <w:tab w:val="left" w:pos="1980"/>
        </w:tabs>
        <w:spacing w:before="0" w:after="0" w:line="240" w:lineRule="auto"/>
        <w:rPr>
          <w:rFonts w:cs="Arial"/>
        </w:rPr>
      </w:pPr>
      <w:r>
        <w:rPr>
          <w:rFonts w:cs="Arial"/>
        </w:rPr>
        <w:t>3R</w:t>
      </w:r>
      <w:r>
        <w:rPr>
          <w:rFonts w:cs="Arial"/>
        </w:rPr>
        <w:tab/>
        <w:t>Redu</w:t>
      </w:r>
      <w:r w:rsidR="00165762">
        <w:rPr>
          <w:rFonts w:cs="Arial"/>
        </w:rPr>
        <w:t>ktoj</w:t>
      </w:r>
      <w:r>
        <w:rPr>
          <w:rFonts w:cs="Arial"/>
        </w:rPr>
        <w:t>, R</w:t>
      </w:r>
      <w:r w:rsidR="00165762">
        <w:rPr>
          <w:rFonts w:cs="Arial"/>
        </w:rPr>
        <w:t>ip</w:t>
      </w:r>
      <w:r w:rsidR="00165762" w:rsidRPr="00165762">
        <w:rPr>
          <w:rFonts w:cs="Arial"/>
        </w:rPr>
        <w:t>ërdor</w:t>
      </w:r>
      <w:r>
        <w:rPr>
          <w:rFonts w:cs="Arial"/>
        </w:rPr>
        <w:t>, R</w:t>
      </w:r>
      <w:r w:rsidR="00165762">
        <w:rPr>
          <w:rFonts w:cs="Arial"/>
        </w:rPr>
        <w:t>icikloj</w:t>
      </w:r>
    </w:p>
    <w:p w:rsidR="008B0668" w:rsidRPr="000846BB" w:rsidRDefault="00165762" w:rsidP="007962A0">
      <w:pPr>
        <w:tabs>
          <w:tab w:val="left" w:pos="1980"/>
        </w:tabs>
        <w:spacing w:before="0" w:after="0" w:line="240" w:lineRule="auto"/>
        <w:rPr>
          <w:rFonts w:cs="Arial"/>
        </w:rPr>
      </w:pPr>
      <w:r w:rsidRPr="000846BB">
        <w:rPr>
          <w:rFonts w:cs="Arial"/>
        </w:rPr>
        <w:t>SHSHK</w:t>
      </w:r>
      <w:r w:rsidR="008B0668" w:rsidRPr="000846BB">
        <w:rPr>
          <w:rFonts w:cs="Arial"/>
        </w:rPr>
        <w:tab/>
      </w:r>
      <w:r w:rsidRPr="000846BB">
        <w:rPr>
          <w:rFonts w:cs="Arial"/>
        </w:rPr>
        <w:t>Shoqata Shqiptare e Komunave</w:t>
      </w:r>
    </w:p>
    <w:p w:rsidR="008B0668" w:rsidRDefault="00165762" w:rsidP="007962A0">
      <w:pPr>
        <w:tabs>
          <w:tab w:val="left" w:pos="1980"/>
        </w:tabs>
        <w:spacing w:before="0" w:after="0" w:line="240" w:lineRule="auto"/>
        <w:rPr>
          <w:rFonts w:cs="Arial"/>
        </w:rPr>
      </w:pPr>
      <w:r>
        <w:rPr>
          <w:rFonts w:cs="Arial"/>
        </w:rPr>
        <w:t>SHSHB</w:t>
      </w:r>
      <w:r w:rsidR="008B0668">
        <w:rPr>
          <w:rFonts w:cs="Arial"/>
        </w:rPr>
        <w:tab/>
      </w:r>
      <w:r>
        <w:rPr>
          <w:rFonts w:cs="Arial"/>
        </w:rPr>
        <w:t>Shoqata Shqiptare e Bashkive</w:t>
      </w:r>
    </w:p>
    <w:p w:rsidR="00005340" w:rsidRDefault="00165762" w:rsidP="007962A0">
      <w:pPr>
        <w:tabs>
          <w:tab w:val="left" w:pos="1980"/>
        </w:tabs>
        <w:spacing w:before="0" w:after="0" w:line="240" w:lineRule="auto"/>
        <w:rPr>
          <w:rFonts w:cs="Arial"/>
        </w:rPr>
      </w:pPr>
      <w:r>
        <w:rPr>
          <w:rFonts w:cs="Arial"/>
        </w:rPr>
        <w:t>PBV</w:t>
      </w:r>
      <w:r w:rsidR="00005340">
        <w:rPr>
          <w:rFonts w:cs="Arial"/>
        </w:rPr>
        <w:tab/>
      </w:r>
      <w:r>
        <w:rPr>
          <w:rFonts w:cs="Arial"/>
        </w:rPr>
        <w:t>Program i Buxhetit Vjetor</w:t>
      </w:r>
    </w:p>
    <w:p w:rsidR="008B0668" w:rsidRPr="000846BB" w:rsidRDefault="00165762" w:rsidP="007962A0">
      <w:pPr>
        <w:tabs>
          <w:tab w:val="left" w:pos="1980"/>
        </w:tabs>
        <w:spacing w:before="0" w:after="0" w:line="240" w:lineRule="auto"/>
        <w:rPr>
          <w:rFonts w:cs="Arial"/>
        </w:rPr>
      </w:pPr>
      <w:r w:rsidRPr="000846BB">
        <w:rPr>
          <w:rFonts w:cs="Arial"/>
        </w:rPr>
        <w:t>FSHZH</w:t>
      </w:r>
      <w:r w:rsidR="008B0668" w:rsidRPr="000846BB">
        <w:rPr>
          <w:rFonts w:cs="Arial"/>
        </w:rPr>
        <w:tab/>
      </w:r>
      <w:r w:rsidR="00F36B46" w:rsidRPr="000846BB">
        <w:rPr>
          <w:rFonts w:cs="Arial"/>
        </w:rPr>
        <w:t>Fondi Shqiptar pë</w:t>
      </w:r>
      <w:r w:rsidRPr="000846BB">
        <w:rPr>
          <w:rFonts w:cs="Arial"/>
        </w:rPr>
        <w:t>r Zhvillimin</w:t>
      </w:r>
    </w:p>
    <w:p w:rsidR="008B0668" w:rsidRPr="00165762" w:rsidRDefault="00165762" w:rsidP="007962A0">
      <w:pPr>
        <w:tabs>
          <w:tab w:val="left" w:pos="1980"/>
        </w:tabs>
        <w:spacing w:before="0" w:after="0" w:line="240" w:lineRule="auto"/>
        <w:rPr>
          <w:rFonts w:cs="Arial"/>
          <w:lang w:val="en-US"/>
        </w:rPr>
      </w:pPr>
      <w:r w:rsidRPr="00165762">
        <w:rPr>
          <w:rFonts w:cs="Arial"/>
          <w:lang w:val="en-US"/>
        </w:rPr>
        <w:t>Shq</w:t>
      </w:r>
      <w:r w:rsidR="008B0668" w:rsidRPr="00165762">
        <w:rPr>
          <w:rFonts w:cs="Arial"/>
          <w:lang w:val="en-US"/>
        </w:rPr>
        <w:tab/>
      </w:r>
      <w:r w:rsidRPr="00165762">
        <w:rPr>
          <w:rFonts w:cs="Arial"/>
          <w:lang w:val="en-US"/>
        </w:rPr>
        <w:t>Shqipëri</w:t>
      </w:r>
    </w:p>
    <w:p w:rsidR="008B0668" w:rsidRDefault="00165762" w:rsidP="00165762">
      <w:pPr>
        <w:tabs>
          <w:tab w:val="left" w:pos="1980"/>
        </w:tabs>
        <w:spacing w:before="0" w:after="0" w:line="240" w:lineRule="auto"/>
        <w:ind w:left="1418" w:hanging="1418"/>
        <w:rPr>
          <w:rFonts w:cs="Arial"/>
        </w:rPr>
      </w:pPr>
      <w:r>
        <w:rPr>
          <w:rFonts w:cs="Arial"/>
        </w:rPr>
        <w:t>TKSHQBAT</w:t>
      </w:r>
      <w:r w:rsidR="008B0668">
        <w:rPr>
          <w:rFonts w:cs="Arial"/>
        </w:rPr>
        <w:tab/>
      </w:r>
      <w:r>
        <w:rPr>
          <w:rFonts w:cs="Arial"/>
        </w:rPr>
        <w:t xml:space="preserve">     Trajnimi Komb</w:t>
      </w:r>
      <w:r w:rsidRPr="00165762">
        <w:rPr>
          <w:rFonts w:cs="Arial"/>
          <w:lang w:val="en-US"/>
        </w:rPr>
        <w:t>ë</w:t>
      </w:r>
      <w:r>
        <w:rPr>
          <w:rFonts w:cs="Arial"/>
          <w:lang w:val="en-US"/>
        </w:rPr>
        <w:t>tar Shqiptar dhe Qendra e Burimeve t</w:t>
      </w:r>
      <w:r w:rsidRPr="00165762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Asistenc</w:t>
      </w:r>
      <w:r w:rsidRPr="00165762">
        <w:rPr>
          <w:rFonts w:cs="Arial"/>
          <w:lang w:val="en-US"/>
        </w:rPr>
        <w:t>ë</w:t>
      </w:r>
      <w:r>
        <w:rPr>
          <w:rFonts w:cs="Arial"/>
          <w:lang w:val="en-US"/>
        </w:rPr>
        <w:t>s Teknike</w:t>
      </w:r>
    </w:p>
    <w:p w:rsidR="008B0668" w:rsidRDefault="00165762" w:rsidP="007962A0">
      <w:pPr>
        <w:tabs>
          <w:tab w:val="left" w:pos="1980"/>
        </w:tabs>
        <w:spacing w:before="0" w:after="0" w:line="240" w:lineRule="auto"/>
        <w:rPr>
          <w:rFonts w:cs="Arial"/>
        </w:rPr>
      </w:pPr>
      <w:r>
        <w:rPr>
          <w:rFonts w:cs="Arial"/>
        </w:rPr>
        <w:t>SHSHAP</w:t>
      </w:r>
      <w:r w:rsidR="008B0668">
        <w:rPr>
          <w:rFonts w:cs="Arial"/>
        </w:rPr>
        <w:tab/>
      </w:r>
      <w:r>
        <w:rPr>
          <w:rFonts w:cs="Arial"/>
        </w:rPr>
        <w:t>SHkolla Shqiptare e Administrat</w:t>
      </w:r>
      <w:r w:rsidRPr="00165762">
        <w:rPr>
          <w:rFonts w:cs="Arial"/>
          <w:lang w:val="en-US"/>
        </w:rPr>
        <w:t>ë</w:t>
      </w:r>
      <w:r>
        <w:rPr>
          <w:rFonts w:cs="Arial"/>
          <w:lang w:val="en-US"/>
        </w:rPr>
        <w:t>s Publike</w:t>
      </w:r>
    </w:p>
    <w:p w:rsidR="00005340" w:rsidRPr="00165762" w:rsidRDefault="00165762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165762">
        <w:rPr>
          <w:rFonts w:cs="Arial"/>
          <w:lang w:val="it-IT"/>
        </w:rPr>
        <w:t>EVB</w:t>
      </w:r>
      <w:r w:rsidR="00005340" w:rsidRPr="00165762">
        <w:rPr>
          <w:rFonts w:cs="Arial"/>
          <w:lang w:val="it-IT"/>
        </w:rPr>
        <w:tab/>
      </w:r>
      <w:r w:rsidRPr="00165762">
        <w:rPr>
          <w:rFonts w:cs="Arial"/>
          <w:lang w:val="it-IT"/>
        </w:rPr>
        <w:t>Ekzekutimi dhe Vler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simi i </w:t>
      </w:r>
      <w:r w:rsidR="00005340" w:rsidRPr="00165762">
        <w:rPr>
          <w:rFonts w:cs="Arial"/>
          <w:lang w:val="it-IT"/>
        </w:rPr>
        <w:t>Bu</w:t>
      </w:r>
      <w:r w:rsidRPr="00165762">
        <w:rPr>
          <w:rFonts w:cs="Arial"/>
          <w:lang w:val="it-IT"/>
        </w:rPr>
        <w:t>xhetit</w:t>
      </w:r>
    </w:p>
    <w:p w:rsidR="00005340" w:rsidRPr="00165762" w:rsidRDefault="00165762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165762">
        <w:rPr>
          <w:rFonts w:cs="Arial"/>
          <w:lang w:val="it-IT"/>
        </w:rPr>
        <w:t>KK</w:t>
      </w:r>
      <w:r w:rsidR="00005340" w:rsidRPr="00165762">
        <w:rPr>
          <w:rFonts w:cs="Arial"/>
          <w:lang w:val="it-IT"/>
        </w:rPr>
        <w:tab/>
      </w:r>
      <w:r w:rsidRPr="00165762">
        <w:rPr>
          <w:rFonts w:cs="Arial"/>
          <w:lang w:val="it-IT"/>
        </w:rPr>
        <w:t>Komiteti i Koordinimit</w:t>
      </w:r>
    </w:p>
    <w:p w:rsidR="008B0668" w:rsidRPr="00165762" w:rsidRDefault="00165762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165762">
        <w:rPr>
          <w:rFonts w:cs="Arial"/>
          <w:lang w:val="it-IT"/>
        </w:rPr>
        <w:t>QK</w:t>
      </w:r>
      <w:r w:rsidR="008B0668" w:rsidRPr="00165762">
        <w:rPr>
          <w:rFonts w:cs="Arial"/>
          <w:lang w:val="it-IT"/>
        </w:rPr>
        <w:tab/>
      </w:r>
      <w:r w:rsidRPr="00165762">
        <w:rPr>
          <w:rFonts w:cs="Arial"/>
          <w:lang w:val="it-IT"/>
        </w:rPr>
        <w:t>Qendra e Kompetencave</w:t>
      </w:r>
    </w:p>
    <w:p w:rsidR="008B0668" w:rsidRPr="000846BB" w:rsidRDefault="00165762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K</w:t>
      </w:r>
      <w:r w:rsidR="008B0668" w:rsidRPr="000846BB">
        <w:rPr>
          <w:rFonts w:cs="Arial"/>
          <w:lang w:val="it-IT"/>
        </w:rPr>
        <w:t>E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Këshilli i Europës</w:t>
      </w:r>
    </w:p>
    <w:p w:rsidR="008B0668" w:rsidRPr="000846BB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dldp</w:t>
      </w:r>
      <w:r w:rsidRPr="000846BB">
        <w:rPr>
          <w:rFonts w:cs="Arial"/>
          <w:lang w:val="it-IT"/>
        </w:rPr>
        <w:tab/>
      </w:r>
      <w:r w:rsidR="00D261B9" w:rsidRPr="000846BB">
        <w:rPr>
          <w:rFonts w:cs="Arial"/>
          <w:lang w:val="it-IT"/>
        </w:rPr>
        <w:t>Programi për Decentralizimin dhe Zhvillimin Vendor</w:t>
      </w:r>
    </w:p>
    <w:p w:rsidR="008B0668" w:rsidRPr="00404FB8" w:rsidRDefault="00D261B9" w:rsidP="007962A0">
      <w:pPr>
        <w:tabs>
          <w:tab w:val="left" w:pos="1980"/>
        </w:tabs>
        <w:spacing w:before="0" w:after="0" w:line="240" w:lineRule="auto"/>
        <w:rPr>
          <w:rFonts w:cs="Arial"/>
          <w:lang w:val="de-CH"/>
        </w:rPr>
      </w:pPr>
      <w:r>
        <w:rPr>
          <w:rFonts w:cs="Arial"/>
          <w:lang w:val="de-CH"/>
        </w:rPr>
        <w:t>BE</w:t>
      </w:r>
      <w:r w:rsidR="008B0668" w:rsidRPr="00404FB8">
        <w:rPr>
          <w:rFonts w:cs="Arial"/>
          <w:lang w:val="de-CH"/>
        </w:rPr>
        <w:tab/>
      </w:r>
      <w:r>
        <w:rPr>
          <w:rFonts w:cs="Arial"/>
          <w:lang w:val="de-CH"/>
        </w:rPr>
        <w:t>Bashkimi Europian</w:t>
      </w:r>
    </w:p>
    <w:p w:rsidR="008B0668" w:rsidRPr="004C799A" w:rsidRDefault="00D261B9" w:rsidP="007962A0">
      <w:pPr>
        <w:tabs>
          <w:tab w:val="left" w:pos="1980"/>
        </w:tabs>
        <w:spacing w:before="0" w:after="0" w:line="240" w:lineRule="auto"/>
        <w:rPr>
          <w:rFonts w:cs="Arial"/>
          <w:lang w:val="de-DE"/>
        </w:rPr>
      </w:pPr>
      <w:r>
        <w:rPr>
          <w:rFonts w:cs="Arial"/>
          <w:lang w:val="de-CH"/>
        </w:rPr>
        <w:t>K</w:t>
      </w:r>
      <w:r w:rsidR="008B0668" w:rsidRPr="00404FB8">
        <w:rPr>
          <w:rFonts w:cs="Arial"/>
          <w:lang w:val="de-CH"/>
        </w:rPr>
        <w:t>E</w:t>
      </w:r>
      <w:r w:rsidR="008B0668" w:rsidRPr="00404FB8">
        <w:rPr>
          <w:rFonts w:cs="Arial"/>
          <w:lang w:val="de-CH"/>
        </w:rPr>
        <w:tab/>
      </w:r>
      <w:r>
        <w:rPr>
          <w:rFonts w:cs="Arial"/>
          <w:lang w:val="de-CH"/>
        </w:rPr>
        <w:t xml:space="preserve">Komisioni </w:t>
      </w:r>
      <w:r w:rsidR="008B0668" w:rsidRPr="004C799A">
        <w:rPr>
          <w:rFonts w:cs="Arial"/>
          <w:lang w:val="de-DE"/>
        </w:rPr>
        <w:t>Europ</w:t>
      </w:r>
      <w:r>
        <w:rPr>
          <w:rFonts w:cs="Arial"/>
          <w:lang w:val="de-DE"/>
        </w:rPr>
        <w:t>ian</w:t>
      </w:r>
    </w:p>
    <w:p w:rsidR="008B0668" w:rsidRPr="004C799A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de-DE"/>
        </w:rPr>
      </w:pPr>
      <w:r w:rsidRPr="004C799A">
        <w:rPr>
          <w:rFonts w:cs="Arial"/>
          <w:lang w:val="de-DE"/>
        </w:rPr>
        <w:t>GIZ</w:t>
      </w:r>
      <w:r w:rsidRPr="004C799A">
        <w:rPr>
          <w:rFonts w:cs="Arial"/>
          <w:lang w:val="de-DE"/>
        </w:rPr>
        <w:tab/>
        <w:t>Deutsche Gesellschaft für Internationale Zusammenarbeit</w:t>
      </w:r>
    </w:p>
    <w:p w:rsidR="008B0668" w:rsidRPr="000846BB" w:rsidRDefault="00D261B9" w:rsidP="007962A0">
      <w:pPr>
        <w:tabs>
          <w:tab w:val="left" w:pos="1980"/>
        </w:tabs>
        <w:spacing w:before="0" w:after="0" w:line="240" w:lineRule="auto"/>
        <w:rPr>
          <w:rFonts w:cs="Arial"/>
          <w:lang w:val="de-DE"/>
        </w:rPr>
      </w:pPr>
      <w:r w:rsidRPr="000846BB">
        <w:rPr>
          <w:rFonts w:cs="Arial"/>
          <w:lang w:val="de-DE"/>
        </w:rPr>
        <w:t>PPV</w:t>
      </w:r>
      <w:r w:rsidR="008B0668" w:rsidRPr="000846BB">
        <w:rPr>
          <w:rFonts w:cs="Arial"/>
          <w:lang w:val="de-DE"/>
        </w:rPr>
        <w:tab/>
      </w:r>
      <w:r w:rsidRPr="000846BB">
        <w:rPr>
          <w:rFonts w:cs="Arial"/>
          <w:lang w:val="de-DE"/>
        </w:rPr>
        <w:t>Plan i Përgjithshëm Vendor</w:t>
      </w:r>
    </w:p>
    <w:p w:rsidR="008B0668" w:rsidRPr="000846BB" w:rsidRDefault="00D261B9" w:rsidP="007962A0">
      <w:pPr>
        <w:tabs>
          <w:tab w:val="left" w:pos="1980"/>
        </w:tabs>
        <w:spacing w:before="0" w:after="0" w:line="240" w:lineRule="auto"/>
        <w:rPr>
          <w:rFonts w:cs="Arial"/>
          <w:lang w:val="de-DE"/>
        </w:rPr>
      </w:pPr>
      <w:r w:rsidRPr="000846BB">
        <w:rPr>
          <w:rFonts w:cs="Arial"/>
          <w:lang w:val="de-DE"/>
        </w:rPr>
        <w:t>BNB</w:t>
      </w:r>
      <w:r w:rsidR="008B0668" w:rsidRPr="000846BB">
        <w:rPr>
          <w:rFonts w:cs="Arial"/>
          <w:lang w:val="de-DE"/>
        </w:rPr>
        <w:tab/>
      </w:r>
      <w:r w:rsidRPr="000846BB">
        <w:rPr>
          <w:rFonts w:cs="Arial"/>
          <w:lang w:val="de-DE"/>
        </w:rPr>
        <w:t>Bashkëpunimi ndër-bashkiak</w:t>
      </w:r>
    </w:p>
    <w:p w:rsidR="008B0668" w:rsidRPr="000846BB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de-DE"/>
        </w:rPr>
      </w:pPr>
      <w:r w:rsidRPr="000846BB">
        <w:rPr>
          <w:rFonts w:cs="Arial"/>
          <w:lang w:val="de-DE"/>
        </w:rPr>
        <w:t xml:space="preserve">IPA - </w:t>
      </w:r>
      <w:r w:rsidR="00D261B9" w:rsidRPr="000846BB">
        <w:rPr>
          <w:rFonts w:cs="Arial"/>
          <w:lang w:val="de-DE"/>
        </w:rPr>
        <w:t>BNK</w:t>
      </w:r>
      <w:r w:rsidRPr="000846BB">
        <w:rPr>
          <w:rFonts w:cs="Arial"/>
          <w:lang w:val="de-DE"/>
        </w:rPr>
        <w:tab/>
        <w:t>Instrument</w:t>
      </w:r>
      <w:r w:rsidR="00D261B9" w:rsidRPr="000846BB">
        <w:rPr>
          <w:rFonts w:cs="Arial"/>
          <w:lang w:val="de-DE"/>
        </w:rPr>
        <w:t>in për Para-Hyrjen</w:t>
      </w:r>
      <w:r w:rsidRPr="000846BB">
        <w:rPr>
          <w:rFonts w:cs="Arial"/>
          <w:lang w:val="de-DE"/>
        </w:rPr>
        <w:t xml:space="preserve"> (</w:t>
      </w:r>
      <w:r w:rsidR="00D261B9" w:rsidRPr="000846BB">
        <w:rPr>
          <w:rFonts w:cs="Arial"/>
          <w:lang w:val="de-DE"/>
        </w:rPr>
        <w:t>KE</w:t>
      </w:r>
      <w:r w:rsidRPr="000846BB">
        <w:rPr>
          <w:rFonts w:cs="Arial"/>
          <w:lang w:val="de-DE"/>
        </w:rPr>
        <w:t xml:space="preserve">) </w:t>
      </w:r>
      <w:r w:rsidR="00D261B9" w:rsidRPr="000846BB">
        <w:rPr>
          <w:rFonts w:cs="Arial"/>
          <w:lang w:val="de-DE"/>
        </w:rPr>
        <w:t>–</w:t>
      </w:r>
      <w:r w:rsidRPr="000846BB">
        <w:rPr>
          <w:rFonts w:cs="Arial"/>
          <w:lang w:val="de-DE"/>
        </w:rPr>
        <w:t xml:space="preserve"> </w:t>
      </w:r>
      <w:r w:rsidR="00D261B9" w:rsidRPr="000846BB">
        <w:rPr>
          <w:rFonts w:cs="Arial"/>
          <w:lang w:val="de-DE"/>
        </w:rPr>
        <w:t>Bashkëpunimi Ndër-kufitar</w:t>
      </w:r>
    </w:p>
    <w:p w:rsidR="008B0668" w:rsidRPr="004C799A" w:rsidRDefault="00D261B9" w:rsidP="007962A0">
      <w:pPr>
        <w:tabs>
          <w:tab w:val="left" w:pos="1980"/>
        </w:tabs>
        <w:spacing w:before="0" w:after="0" w:line="240" w:lineRule="auto"/>
        <w:rPr>
          <w:rFonts w:cs="Arial"/>
          <w:lang w:val="de-DE"/>
        </w:rPr>
      </w:pPr>
      <w:r>
        <w:rPr>
          <w:rFonts w:cs="Arial"/>
          <w:lang w:val="de-DE"/>
        </w:rPr>
        <w:t>SP</w:t>
      </w:r>
      <w:r w:rsidR="008B0668" w:rsidRPr="004C799A">
        <w:rPr>
          <w:rFonts w:cs="Arial"/>
          <w:lang w:val="de-DE"/>
        </w:rPr>
        <w:t>I</w:t>
      </w:r>
      <w:r w:rsidR="008B0668" w:rsidRPr="004C799A">
        <w:rPr>
          <w:rFonts w:cs="Arial"/>
          <w:lang w:val="de-DE"/>
        </w:rPr>
        <w:tab/>
      </w:r>
      <w:r>
        <w:rPr>
          <w:rFonts w:cs="Arial"/>
          <w:lang w:val="de-DE"/>
        </w:rPr>
        <w:t>Sistemi i Planifikimit 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Integruar</w:t>
      </w:r>
    </w:p>
    <w:p w:rsidR="008B0668" w:rsidRPr="00404FB8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de-CH"/>
        </w:rPr>
      </w:pPr>
      <w:r w:rsidRPr="00404FB8">
        <w:rPr>
          <w:rFonts w:cs="Arial"/>
          <w:lang w:val="de-CH"/>
        </w:rPr>
        <w:t>KfW</w:t>
      </w:r>
      <w:r w:rsidRPr="00404FB8">
        <w:rPr>
          <w:rFonts w:cs="Arial"/>
          <w:lang w:val="de-CH"/>
        </w:rPr>
        <w:tab/>
        <w:t>Kreditanstalt für Wiederaufbau</w:t>
      </w:r>
    </w:p>
    <w:p w:rsidR="008B0668" w:rsidRPr="000846BB" w:rsidRDefault="00D261B9" w:rsidP="007962A0">
      <w:pPr>
        <w:tabs>
          <w:tab w:val="left" w:pos="1980"/>
        </w:tabs>
        <w:spacing w:before="0" w:after="0" w:line="240" w:lineRule="auto"/>
        <w:rPr>
          <w:rFonts w:cs="Arial"/>
          <w:lang w:val="de-DE"/>
        </w:rPr>
      </w:pPr>
      <w:r w:rsidRPr="000846BB">
        <w:rPr>
          <w:rFonts w:cs="Arial"/>
          <w:lang w:val="de-DE"/>
        </w:rPr>
        <w:t>MNJ</w:t>
      </w:r>
      <w:r w:rsidR="008B0668" w:rsidRPr="000846BB">
        <w:rPr>
          <w:rFonts w:cs="Arial"/>
          <w:lang w:val="de-DE"/>
        </w:rPr>
        <w:tab/>
      </w:r>
      <w:r w:rsidRPr="000846BB">
        <w:rPr>
          <w:rFonts w:cs="Arial"/>
          <w:lang w:val="de-DE"/>
        </w:rPr>
        <w:t>Menaxhimi i Njohurive</w:t>
      </w:r>
    </w:p>
    <w:p w:rsidR="008B0668" w:rsidRPr="000846BB" w:rsidRDefault="00D261B9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NJQV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Njësitë e Qeverisjes Vendore</w:t>
      </w:r>
    </w:p>
    <w:p w:rsidR="008B0668" w:rsidRPr="000846BB" w:rsidRDefault="00D261B9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MPF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 xml:space="preserve">Mjeti i Planifikimit </w:t>
      </w:r>
      <w:r w:rsidR="008B0668" w:rsidRPr="000846BB">
        <w:rPr>
          <w:rFonts w:cs="Arial"/>
          <w:lang w:val="it-IT"/>
        </w:rPr>
        <w:t>Financia</w:t>
      </w:r>
      <w:r w:rsidRPr="000846BB">
        <w:rPr>
          <w:rFonts w:cs="Arial"/>
          <w:lang w:val="it-IT"/>
        </w:rPr>
        <w:t>r</w:t>
      </w:r>
    </w:p>
    <w:p w:rsidR="008B0668" w:rsidRPr="000846BB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M&amp;</w:t>
      </w:r>
      <w:r w:rsidR="00D261B9" w:rsidRPr="000846BB">
        <w:rPr>
          <w:rFonts w:cs="Arial"/>
          <w:lang w:val="it-IT"/>
        </w:rPr>
        <w:t>V</w:t>
      </w:r>
      <w:r w:rsidRPr="000846BB">
        <w:rPr>
          <w:rFonts w:cs="Arial"/>
          <w:lang w:val="it-IT"/>
        </w:rPr>
        <w:tab/>
        <w:t>Monitori</w:t>
      </w:r>
      <w:r w:rsidR="00D261B9" w:rsidRPr="000846BB">
        <w:rPr>
          <w:rFonts w:cs="Arial"/>
          <w:lang w:val="it-IT"/>
        </w:rPr>
        <w:t>mi dhe Vlerësimi</w:t>
      </w:r>
    </w:p>
    <w:p w:rsidR="008B0668" w:rsidRPr="00D261B9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D261B9">
        <w:rPr>
          <w:rFonts w:cs="Arial"/>
          <w:lang w:val="it-IT"/>
        </w:rPr>
        <w:t>M</w:t>
      </w:r>
      <w:r w:rsidR="00D261B9" w:rsidRPr="00D261B9">
        <w:rPr>
          <w:rFonts w:cs="Arial"/>
          <w:lang w:val="it-IT"/>
        </w:rPr>
        <w:t>VM</w:t>
      </w:r>
      <w:r w:rsidRPr="00D261B9">
        <w:rPr>
          <w:rFonts w:cs="Arial"/>
          <w:lang w:val="it-IT"/>
        </w:rPr>
        <w:tab/>
        <w:t>Monitori</w:t>
      </w:r>
      <w:r w:rsidR="00D261B9" w:rsidRPr="00D261B9">
        <w:rPr>
          <w:rFonts w:cs="Arial"/>
          <w:lang w:val="it-IT"/>
        </w:rPr>
        <w:t>mi</w:t>
      </w:r>
      <w:r w:rsidRPr="00D261B9">
        <w:rPr>
          <w:rFonts w:cs="Arial"/>
          <w:lang w:val="it-IT"/>
        </w:rPr>
        <w:t xml:space="preserve">, </w:t>
      </w:r>
      <w:r w:rsidR="00D261B9" w:rsidRPr="00D261B9">
        <w:rPr>
          <w:rFonts w:cs="Arial"/>
          <w:lang w:val="it-IT"/>
        </w:rPr>
        <w:t>Vlerë</w:t>
      </w:r>
      <w:r w:rsidR="00D261B9">
        <w:rPr>
          <w:rFonts w:cs="Arial"/>
          <w:lang w:val="it-IT"/>
        </w:rPr>
        <w:t>simi dhe t</w:t>
      </w:r>
      <w:r w:rsidR="00D261B9" w:rsidRPr="007D2260">
        <w:rPr>
          <w:rFonts w:cs="Arial"/>
          <w:lang w:val="it-IT"/>
        </w:rPr>
        <w:t>ë</w:t>
      </w:r>
      <w:r w:rsidR="00D261B9">
        <w:rPr>
          <w:rFonts w:cs="Arial"/>
          <w:lang w:val="it-IT"/>
        </w:rPr>
        <w:t xml:space="preserve"> M</w:t>
      </w:r>
      <w:r w:rsidR="00D261B9" w:rsidRPr="007D2260">
        <w:rPr>
          <w:rFonts w:cs="Arial"/>
          <w:lang w:val="it-IT"/>
        </w:rPr>
        <w:t>ë</w:t>
      </w:r>
      <w:r w:rsidR="00D261B9">
        <w:rPr>
          <w:rFonts w:cs="Arial"/>
          <w:lang w:val="it-IT"/>
        </w:rPr>
        <w:t>suarit</w:t>
      </w:r>
    </w:p>
    <w:p w:rsidR="008B0668" w:rsidRPr="000846BB" w:rsidRDefault="00D261B9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MM</w:t>
      </w:r>
      <w:r w:rsidR="008B0668" w:rsidRPr="000846BB">
        <w:rPr>
          <w:rFonts w:cs="Arial"/>
          <w:lang w:val="it-IT"/>
        </w:rPr>
        <w:tab/>
        <w:t>Ministr</w:t>
      </w:r>
      <w:r w:rsidRPr="000846BB">
        <w:rPr>
          <w:rFonts w:cs="Arial"/>
          <w:lang w:val="it-IT"/>
        </w:rPr>
        <w:t>ia e Mjedisit</w:t>
      </w:r>
    </w:p>
    <w:p w:rsidR="008B0668" w:rsidRPr="00D261B9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D261B9">
        <w:rPr>
          <w:rFonts w:cs="Arial"/>
          <w:lang w:val="it-IT"/>
        </w:rPr>
        <w:t>MF</w:t>
      </w:r>
      <w:r w:rsidRPr="00D261B9">
        <w:rPr>
          <w:rFonts w:cs="Arial"/>
          <w:lang w:val="it-IT"/>
        </w:rPr>
        <w:tab/>
        <w:t>Ministr</w:t>
      </w:r>
      <w:r w:rsidR="00D261B9" w:rsidRPr="00D261B9">
        <w:rPr>
          <w:rFonts w:cs="Arial"/>
          <w:lang w:val="it-IT"/>
        </w:rPr>
        <w:t xml:space="preserve">ia e </w:t>
      </w:r>
      <w:r w:rsidRPr="00D261B9">
        <w:rPr>
          <w:rFonts w:cs="Arial"/>
          <w:lang w:val="it-IT"/>
        </w:rPr>
        <w:t>Financ</w:t>
      </w:r>
      <w:r w:rsidR="00D261B9" w:rsidRPr="00D261B9">
        <w:rPr>
          <w:rFonts w:cs="Arial"/>
          <w:lang w:val="it-IT"/>
        </w:rPr>
        <w:t>ave</w:t>
      </w:r>
    </w:p>
    <w:p w:rsidR="008B0668" w:rsidRPr="00D261B9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D261B9">
        <w:rPr>
          <w:rFonts w:cs="Arial"/>
          <w:lang w:val="it-IT"/>
        </w:rPr>
        <w:t>M</w:t>
      </w:r>
      <w:r w:rsidR="00D261B9" w:rsidRPr="00D261B9">
        <w:rPr>
          <w:rFonts w:cs="Arial"/>
          <w:lang w:val="it-IT"/>
        </w:rPr>
        <w:t>B</w:t>
      </w:r>
      <w:r w:rsidRPr="00D261B9">
        <w:rPr>
          <w:rFonts w:cs="Arial"/>
          <w:lang w:val="it-IT"/>
        </w:rPr>
        <w:tab/>
        <w:t>Ministr</w:t>
      </w:r>
      <w:r w:rsidR="00D261B9" w:rsidRPr="00D261B9">
        <w:rPr>
          <w:rFonts w:cs="Arial"/>
          <w:lang w:val="it-IT"/>
        </w:rPr>
        <w:t>ia e Brendshme</w:t>
      </w:r>
    </w:p>
    <w:p w:rsidR="008B0668" w:rsidRPr="000846BB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M</w:t>
      </w:r>
      <w:r w:rsidR="00D261B9" w:rsidRPr="000846BB">
        <w:rPr>
          <w:rFonts w:cs="Arial"/>
          <w:lang w:val="it-IT"/>
        </w:rPr>
        <w:t>PPT</w:t>
      </w:r>
      <w:r w:rsidRPr="000846BB">
        <w:rPr>
          <w:rFonts w:cs="Arial"/>
          <w:lang w:val="it-IT"/>
        </w:rPr>
        <w:tab/>
        <w:t>Ministr</w:t>
      </w:r>
      <w:r w:rsidR="00D261B9" w:rsidRPr="000846BB">
        <w:rPr>
          <w:rFonts w:cs="Arial"/>
          <w:lang w:val="it-IT"/>
        </w:rPr>
        <w:t>ia e Punëve Publike dhe Transportit</w:t>
      </w:r>
    </w:p>
    <w:p w:rsidR="008B0668" w:rsidRPr="000846BB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M</w:t>
      </w:r>
      <w:r w:rsidR="00D261B9" w:rsidRPr="000846BB">
        <w:rPr>
          <w:rFonts w:cs="Arial"/>
          <w:lang w:val="it-IT"/>
        </w:rPr>
        <w:t>M</w:t>
      </w:r>
      <w:r w:rsidRPr="000846BB">
        <w:rPr>
          <w:rFonts w:cs="Arial"/>
          <w:lang w:val="it-IT"/>
        </w:rPr>
        <w:tab/>
        <w:t xml:space="preserve">Memorandum </w:t>
      </w:r>
      <w:r w:rsidR="00D261B9" w:rsidRPr="000846BB">
        <w:rPr>
          <w:rFonts w:cs="Arial"/>
          <w:lang w:val="it-IT"/>
        </w:rPr>
        <w:t>Mirëkuptimi</w:t>
      </w:r>
    </w:p>
    <w:p w:rsidR="008B0668" w:rsidRPr="000846BB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M</w:t>
      </w:r>
      <w:r w:rsidR="00D261B9" w:rsidRPr="000846BB">
        <w:rPr>
          <w:rFonts w:cs="Arial"/>
          <w:lang w:val="it-IT"/>
        </w:rPr>
        <w:t>ZHU</w:t>
      </w:r>
      <w:r w:rsidRPr="000846BB">
        <w:rPr>
          <w:rFonts w:cs="Arial"/>
          <w:lang w:val="it-IT"/>
        </w:rPr>
        <w:tab/>
        <w:t>Ministr</w:t>
      </w:r>
      <w:r w:rsidR="00D261B9" w:rsidRPr="000846BB">
        <w:rPr>
          <w:rFonts w:cs="Arial"/>
          <w:lang w:val="it-IT"/>
        </w:rPr>
        <w:t xml:space="preserve">ia e Zhvillimit </w:t>
      </w:r>
      <w:r w:rsidRPr="000846BB">
        <w:rPr>
          <w:rFonts w:cs="Arial"/>
          <w:lang w:val="it-IT"/>
        </w:rPr>
        <w:t xml:space="preserve">Urban </w:t>
      </w:r>
    </w:p>
    <w:p w:rsidR="008B0668" w:rsidRPr="000846BB" w:rsidRDefault="00D261B9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A</w:t>
      </w:r>
      <w:r w:rsidR="008B0668" w:rsidRPr="000846BB">
        <w:rPr>
          <w:rFonts w:cs="Arial"/>
          <w:lang w:val="it-IT"/>
        </w:rPr>
        <w:t>P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Anëtar i</w:t>
      </w:r>
      <w:r w:rsidR="008B0668" w:rsidRPr="000846BB">
        <w:rPr>
          <w:rFonts w:cs="Arial"/>
          <w:lang w:val="it-IT"/>
        </w:rPr>
        <w:t xml:space="preserve"> Parlament</w:t>
      </w:r>
      <w:r w:rsidRPr="000846BB">
        <w:rPr>
          <w:rFonts w:cs="Arial"/>
          <w:lang w:val="it-IT"/>
        </w:rPr>
        <w:t>it</w:t>
      </w:r>
    </w:p>
    <w:p w:rsidR="008B0668" w:rsidRPr="000846BB" w:rsidRDefault="00080655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PBAM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Program i Buxhetimit Afat-Mesëm</w:t>
      </w:r>
    </w:p>
    <w:p w:rsidR="008B0668" w:rsidRPr="000846BB" w:rsidRDefault="00080655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RAM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Raporti Afat-Mesëm</w:t>
      </w:r>
    </w:p>
    <w:p w:rsidR="008B0668" w:rsidRPr="00117E51" w:rsidRDefault="00117E51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117E51">
        <w:rPr>
          <w:rFonts w:cs="Arial"/>
          <w:lang w:val="it-IT"/>
        </w:rPr>
        <w:t>AKSHI</w:t>
      </w:r>
      <w:r w:rsidR="008B0668" w:rsidRPr="00117E51">
        <w:rPr>
          <w:rFonts w:cs="Arial"/>
          <w:lang w:val="it-IT"/>
        </w:rPr>
        <w:tab/>
      </w:r>
      <w:r w:rsidRPr="00117E51">
        <w:rPr>
          <w:rFonts w:cs="Arial"/>
          <w:lang w:val="it-IT"/>
        </w:rPr>
        <w:t>Agjencia Kombëtare p</w:t>
      </w:r>
      <w:r w:rsidR="00D71359" w:rsidRPr="007D2260">
        <w:rPr>
          <w:rFonts w:cs="Arial"/>
          <w:lang w:val="it-IT"/>
        </w:rPr>
        <w:t>ë</w:t>
      </w:r>
      <w:r w:rsidRPr="00117E51">
        <w:rPr>
          <w:rFonts w:cs="Arial"/>
          <w:lang w:val="it-IT"/>
        </w:rPr>
        <w:t>r Shoqërinë e Informacionit</w:t>
      </w:r>
    </w:p>
    <w:p w:rsidR="008B0668" w:rsidRPr="000846BB" w:rsidRDefault="00117E51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RRSHAVEJL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Rrrjeti i Shoqatave të Autoriteteve Vendore të Europës Jug-Lindore</w:t>
      </w:r>
    </w:p>
    <w:p w:rsidR="008B0668" w:rsidRPr="000846BB" w:rsidRDefault="00117E51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AMK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Agjencia Mjedisore Kombëtare</w:t>
      </w:r>
    </w:p>
    <w:p w:rsidR="00786C03" w:rsidRPr="000846BB" w:rsidRDefault="00117E51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AKPT</w:t>
      </w:r>
      <w:r w:rsidR="00786C03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 xml:space="preserve">Agjencia Kombëtare e Planifikimit të </w:t>
      </w:r>
      <w:r w:rsidR="00786C03" w:rsidRPr="000846BB">
        <w:rPr>
          <w:rFonts w:cs="Arial"/>
          <w:lang w:val="it-IT"/>
        </w:rPr>
        <w:t>Territor</w:t>
      </w:r>
      <w:r w:rsidRPr="000846BB">
        <w:rPr>
          <w:rFonts w:cs="Arial"/>
          <w:lang w:val="it-IT"/>
        </w:rPr>
        <w:t>it</w:t>
      </w:r>
    </w:p>
    <w:p w:rsidR="008B0668" w:rsidRPr="000846BB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color w:val="auto"/>
          <w:lang w:val="it-IT"/>
        </w:rPr>
      </w:pPr>
      <w:r w:rsidRPr="000846BB">
        <w:rPr>
          <w:rFonts w:cs="Arial"/>
          <w:lang w:val="it-IT"/>
        </w:rPr>
        <w:t>N</w:t>
      </w:r>
      <w:r w:rsidR="00117E51" w:rsidRPr="000846BB">
        <w:rPr>
          <w:rFonts w:cs="Arial"/>
          <w:lang w:val="it-IT"/>
        </w:rPr>
        <w:t>NJTS</w:t>
      </w:r>
      <w:r w:rsidRPr="000846BB">
        <w:rPr>
          <w:rFonts w:cs="Arial"/>
          <w:lang w:val="it-IT"/>
        </w:rPr>
        <w:tab/>
      </w:r>
      <w:r w:rsidRPr="000846BB">
        <w:rPr>
          <w:rStyle w:val="apple-style-span"/>
          <w:rFonts w:eastAsia="Calibri" w:cs="Arial"/>
          <w:color w:val="auto"/>
          <w:shd w:val="clear" w:color="auto" w:fill="FFFFFF"/>
          <w:lang w:val="it-IT"/>
        </w:rPr>
        <w:t>Nomen</w:t>
      </w:r>
      <w:r w:rsidR="00117E51" w:rsidRPr="000846BB">
        <w:rPr>
          <w:rStyle w:val="apple-style-span"/>
          <w:rFonts w:eastAsia="Calibri" w:cs="Arial"/>
          <w:color w:val="auto"/>
          <w:shd w:val="clear" w:color="auto" w:fill="FFFFFF"/>
          <w:lang w:val="it-IT"/>
        </w:rPr>
        <w:t>klatura e Nj</w:t>
      </w:r>
      <w:r w:rsidR="00117E51" w:rsidRPr="007D2260">
        <w:rPr>
          <w:rFonts w:cs="Arial"/>
          <w:lang w:val="it-IT"/>
        </w:rPr>
        <w:t>ë</w:t>
      </w:r>
      <w:r w:rsidR="00117E51">
        <w:rPr>
          <w:rFonts w:cs="Arial"/>
          <w:lang w:val="it-IT"/>
        </w:rPr>
        <w:t>sive Territoriale p</w:t>
      </w:r>
      <w:r w:rsidR="00117E51" w:rsidRPr="007D2260">
        <w:rPr>
          <w:rFonts w:cs="Arial"/>
          <w:lang w:val="it-IT"/>
        </w:rPr>
        <w:t>ë</w:t>
      </w:r>
      <w:r w:rsidR="00117E51">
        <w:rPr>
          <w:rFonts w:cs="Arial"/>
          <w:lang w:val="it-IT"/>
        </w:rPr>
        <w:t>r Statistikat</w:t>
      </w:r>
    </w:p>
    <w:p w:rsidR="008B0668" w:rsidRPr="00194866" w:rsidRDefault="00117E51" w:rsidP="007962A0">
      <w:pPr>
        <w:tabs>
          <w:tab w:val="left" w:pos="1980"/>
        </w:tabs>
        <w:spacing w:before="0" w:after="0" w:line="240" w:lineRule="auto"/>
        <w:rPr>
          <w:rFonts w:cs="Arial"/>
        </w:rPr>
      </w:pPr>
      <w:r>
        <w:rPr>
          <w:rFonts w:cs="Arial"/>
        </w:rPr>
        <w:t>OSSH</w:t>
      </w:r>
      <w:r w:rsidR="008B0668" w:rsidRPr="00194866">
        <w:rPr>
          <w:rFonts w:cs="Arial"/>
        </w:rPr>
        <w:tab/>
      </w:r>
      <w:r>
        <w:rPr>
          <w:rFonts w:cs="Arial"/>
        </w:rPr>
        <w:t xml:space="preserve">Dritaret Unike </w:t>
      </w:r>
      <w:r w:rsidR="008B0668" w:rsidRPr="00194866">
        <w:rPr>
          <w:rFonts w:cs="Arial"/>
        </w:rPr>
        <w:t>One Stop Shop</w:t>
      </w:r>
    </w:p>
    <w:p w:rsidR="008B0668" w:rsidRPr="00117E51" w:rsidRDefault="00117E51" w:rsidP="007962A0">
      <w:pPr>
        <w:tabs>
          <w:tab w:val="left" w:pos="1980"/>
        </w:tabs>
        <w:spacing w:before="0" w:after="0" w:line="240" w:lineRule="auto"/>
        <w:rPr>
          <w:rFonts w:cs="Arial"/>
          <w:lang w:val="en-US"/>
        </w:rPr>
      </w:pPr>
      <w:r>
        <w:rPr>
          <w:rFonts w:cs="Arial"/>
        </w:rPr>
        <w:t>MCP</w:t>
      </w:r>
      <w:r w:rsidR="008B0668" w:rsidRPr="00194866">
        <w:rPr>
          <w:rFonts w:cs="Arial"/>
        </w:rPr>
        <w:tab/>
      </w:r>
      <w:r>
        <w:rPr>
          <w:rFonts w:cs="Arial"/>
        </w:rPr>
        <w:t>Menaxhimi i Ciklit t</w:t>
      </w:r>
      <w:r w:rsidRPr="00117E51">
        <w:rPr>
          <w:rFonts w:cs="Arial"/>
          <w:lang w:val="en-US"/>
        </w:rPr>
        <w:t>ë Projektit</w:t>
      </w:r>
    </w:p>
    <w:p w:rsidR="008B0668" w:rsidRPr="00194866" w:rsidRDefault="00117E51" w:rsidP="007962A0">
      <w:pPr>
        <w:tabs>
          <w:tab w:val="left" w:pos="1980"/>
        </w:tabs>
        <w:spacing w:before="0" w:after="0" w:line="240" w:lineRule="auto"/>
        <w:rPr>
          <w:rFonts w:cs="Arial"/>
        </w:rPr>
      </w:pPr>
      <w:r>
        <w:rPr>
          <w:rFonts w:eastAsia="Calibri" w:cs="Arial"/>
        </w:rPr>
        <w:t>SHPLLF</w:t>
      </w:r>
      <w:r w:rsidR="008B0668" w:rsidRPr="00194866">
        <w:rPr>
          <w:rFonts w:eastAsia="Calibri" w:cs="Arial"/>
        </w:rPr>
        <w:tab/>
      </w:r>
      <w:r>
        <w:rPr>
          <w:rFonts w:eastAsia="Calibri" w:cs="Arial"/>
        </w:rPr>
        <w:t>Shpenzimet Publike dhe Llogaridh</w:t>
      </w:r>
      <w:r w:rsidRPr="00117E51">
        <w:rPr>
          <w:rFonts w:cs="Arial"/>
          <w:lang w:val="en-US"/>
        </w:rPr>
        <w:t>ë</w:t>
      </w:r>
      <w:r>
        <w:rPr>
          <w:rFonts w:cs="Arial"/>
          <w:lang w:val="en-US"/>
        </w:rPr>
        <w:t>nia Financiare</w:t>
      </w:r>
    </w:p>
    <w:p w:rsidR="008B0668" w:rsidRPr="000846BB" w:rsidRDefault="00117E51" w:rsidP="007962A0">
      <w:pPr>
        <w:tabs>
          <w:tab w:val="left" w:pos="1980"/>
        </w:tabs>
        <w:spacing w:before="0" w:after="0" w:line="240" w:lineRule="auto"/>
        <w:rPr>
          <w:rFonts w:cs="Arial"/>
          <w:lang w:val="en-US"/>
        </w:rPr>
      </w:pPr>
      <w:r w:rsidRPr="000846BB">
        <w:rPr>
          <w:rFonts w:cs="Arial"/>
          <w:lang w:val="en-US"/>
        </w:rPr>
        <w:t>T</w:t>
      </w:r>
      <w:r w:rsidR="008B0668" w:rsidRPr="000846BB">
        <w:rPr>
          <w:rFonts w:cs="Arial"/>
          <w:lang w:val="en-US"/>
        </w:rPr>
        <w:t>P</w:t>
      </w:r>
      <w:r w:rsidR="008B0668" w:rsidRPr="000846BB">
        <w:rPr>
          <w:rFonts w:cs="Arial"/>
          <w:lang w:val="en-US"/>
        </w:rPr>
        <w:tab/>
      </w:r>
      <w:r w:rsidRPr="000846BB">
        <w:rPr>
          <w:rFonts w:cs="Arial"/>
          <w:lang w:val="en-US"/>
        </w:rPr>
        <w:t xml:space="preserve">Treguesi i </w:t>
      </w:r>
      <w:r w:rsidR="008B0668" w:rsidRPr="000846BB">
        <w:rPr>
          <w:rFonts w:cs="Arial"/>
          <w:lang w:val="en-US"/>
        </w:rPr>
        <w:t>Performanc</w:t>
      </w:r>
      <w:r w:rsidRPr="000846BB">
        <w:rPr>
          <w:rFonts w:cs="Arial"/>
          <w:lang w:val="en-US"/>
        </w:rPr>
        <w:t>ës</w:t>
      </w:r>
    </w:p>
    <w:p w:rsidR="008B0668" w:rsidRPr="000846BB" w:rsidRDefault="00117E51" w:rsidP="007962A0">
      <w:pPr>
        <w:tabs>
          <w:tab w:val="left" w:pos="1980"/>
        </w:tabs>
        <w:spacing w:before="0" w:after="0" w:line="240" w:lineRule="auto"/>
        <w:rPr>
          <w:rFonts w:cs="Arial"/>
          <w:lang w:val="en-US"/>
        </w:rPr>
      </w:pPr>
      <w:r w:rsidRPr="000846BB">
        <w:rPr>
          <w:rFonts w:cs="Arial"/>
          <w:lang w:val="en-US"/>
        </w:rPr>
        <w:t>TA</w:t>
      </w:r>
      <w:r w:rsidR="008B0668" w:rsidRPr="000846BB">
        <w:rPr>
          <w:rFonts w:cs="Arial"/>
          <w:lang w:val="en-US"/>
        </w:rPr>
        <w:t>P</w:t>
      </w:r>
      <w:r w:rsidR="008B0668" w:rsidRPr="000846BB">
        <w:rPr>
          <w:rFonts w:cs="Arial"/>
          <w:lang w:val="en-US"/>
        </w:rPr>
        <w:tab/>
      </w:r>
      <w:r w:rsidRPr="000846BB">
        <w:rPr>
          <w:rFonts w:cs="Arial"/>
          <w:lang w:val="en-US"/>
        </w:rPr>
        <w:t>Tatimi mbi të Ardhurat e Pronës</w:t>
      </w:r>
    </w:p>
    <w:p w:rsidR="008B0668" w:rsidRPr="00117E51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117E51">
        <w:rPr>
          <w:rFonts w:cs="Arial"/>
          <w:lang w:val="it-IT"/>
        </w:rPr>
        <w:t>P</w:t>
      </w:r>
      <w:r w:rsidR="00117E51" w:rsidRPr="00117E51">
        <w:rPr>
          <w:rFonts w:cs="Arial"/>
          <w:lang w:val="it-IT"/>
        </w:rPr>
        <w:t>PQV</w:t>
      </w:r>
      <w:r w:rsidRPr="00117E51">
        <w:rPr>
          <w:rFonts w:cs="Arial"/>
          <w:lang w:val="it-IT"/>
        </w:rPr>
        <w:tab/>
        <w:t>Program</w:t>
      </w:r>
      <w:r w:rsidR="00117E51" w:rsidRPr="00117E51">
        <w:rPr>
          <w:rFonts w:cs="Arial"/>
          <w:lang w:val="it-IT"/>
        </w:rPr>
        <w:t>i për Planifikimin e Qeverisjes Vendore</w:t>
      </w:r>
      <w:r w:rsidRPr="00117E51">
        <w:rPr>
          <w:rFonts w:cs="Arial"/>
          <w:lang w:val="it-IT"/>
        </w:rPr>
        <w:t xml:space="preserve"> (USAID)</w:t>
      </w:r>
    </w:p>
    <w:p w:rsidR="008B0668" w:rsidRPr="000846BB" w:rsidRDefault="00117E51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ZK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Zyra e Kryeministrit</w:t>
      </w:r>
    </w:p>
    <w:p w:rsidR="008B0668" w:rsidRPr="00117E51" w:rsidRDefault="00117E51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117E51">
        <w:rPr>
          <w:rFonts w:cs="Arial"/>
          <w:lang w:val="it-IT"/>
        </w:rPr>
        <w:t>NjMP</w:t>
      </w:r>
      <w:r w:rsidR="008B0668" w:rsidRPr="00117E51">
        <w:rPr>
          <w:rFonts w:cs="Arial"/>
          <w:lang w:val="it-IT"/>
        </w:rPr>
        <w:tab/>
      </w:r>
      <w:r w:rsidRPr="00117E51">
        <w:rPr>
          <w:rFonts w:cs="Arial"/>
          <w:lang w:val="it-IT"/>
        </w:rPr>
        <w:t>Nj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sia e Menaxhimit 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</w:t>
      </w:r>
      <w:r w:rsidR="008B0668" w:rsidRPr="00117E51">
        <w:rPr>
          <w:rFonts w:cs="Arial"/>
          <w:lang w:val="it-IT"/>
        </w:rPr>
        <w:t>Program</w:t>
      </w:r>
      <w:r w:rsidRPr="00117E51">
        <w:rPr>
          <w:rFonts w:cs="Arial"/>
          <w:lang w:val="it-IT"/>
        </w:rPr>
        <w:t>it</w:t>
      </w:r>
    </w:p>
    <w:p w:rsidR="008B0668" w:rsidRPr="000846BB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O</w:t>
      </w:r>
      <w:r w:rsidR="00117E51" w:rsidRPr="000846BB">
        <w:rPr>
          <w:rFonts w:cs="Arial"/>
          <w:lang w:val="it-IT"/>
        </w:rPr>
        <w:t>P</w:t>
      </w:r>
      <w:r w:rsidRPr="000846BB">
        <w:rPr>
          <w:rFonts w:cs="Arial"/>
          <w:lang w:val="it-IT"/>
        </w:rPr>
        <w:tab/>
      </w:r>
      <w:r w:rsidR="00117E51" w:rsidRPr="000846BB">
        <w:rPr>
          <w:rFonts w:cs="Arial"/>
          <w:lang w:val="it-IT"/>
        </w:rPr>
        <w:t xml:space="preserve">Oficeri i </w:t>
      </w:r>
      <w:r w:rsidRPr="000846BB">
        <w:rPr>
          <w:rFonts w:cs="Arial"/>
          <w:lang w:val="it-IT"/>
        </w:rPr>
        <w:t>Program</w:t>
      </w:r>
      <w:r w:rsidR="00117E51" w:rsidRPr="000846BB">
        <w:rPr>
          <w:rFonts w:cs="Arial"/>
          <w:lang w:val="it-IT"/>
        </w:rPr>
        <w:t>it</w:t>
      </w:r>
    </w:p>
    <w:p w:rsidR="008B0668" w:rsidRPr="005B4B0C" w:rsidRDefault="00117E51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5B4B0C">
        <w:rPr>
          <w:rFonts w:cs="Arial"/>
          <w:lang w:val="it-IT"/>
        </w:rPr>
        <w:t>A</w:t>
      </w:r>
      <w:r w:rsidR="008B0668" w:rsidRPr="005B4B0C">
        <w:rPr>
          <w:rFonts w:cs="Arial"/>
          <w:lang w:val="it-IT"/>
        </w:rPr>
        <w:t>PP</w:t>
      </w:r>
      <w:r w:rsidR="008B0668" w:rsidRPr="005B4B0C">
        <w:rPr>
          <w:rFonts w:cs="Arial"/>
          <w:lang w:val="it-IT"/>
        </w:rPr>
        <w:tab/>
      </w:r>
      <w:r w:rsidRPr="005B4B0C">
        <w:rPr>
          <w:rFonts w:cs="Arial"/>
          <w:lang w:val="it-IT"/>
        </w:rPr>
        <w:t>Agjencia e Prokurimit Publik</w:t>
      </w:r>
    </w:p>
    <w:p w:rsidR="008B0668" w:rsidRPr="005B4B0C" w:rsidRDefault="005B4B0C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5B4B0C">
        <w:rPr>
          <w:rFonts w:cs="Arial"/>
          <w:lang w:val="it-IT"/>
        </w:rPr>
        <w:t>DP</w:t>
      </w:r>
      <w:r w:rsidR="008B0668" w:rsidRPr="005B4B0C">
        <w:rPr>
          <w:rFonts w:cs="Arial"/>
          <w:lang w:val="it-IT"/>
        </w:rPr>
        <w:tab/>
      </w:r>
      <w:r>
        <w:rPr>
          <w:rFonts w:cs="Arial"/>
          <w:lang w:val="it-IT"/>
        </w:rPr>
        <w:t xml:space="preserve">Dokumenti i </w:t>
      </w:r>
      <w:r w:rsidR="008B0668" w:rsidRPr="005B4B0C">
        <w:rPr>
          <w:rFonts w:cs="Arial"/>
          <w:lang w:val="it-IT"/>
        </w:rPr>
        <w:t>Program</w:t>
      </w:r>
      <w:r>
        <w:rPr>
          <w:rFonts w:cs="Arial"/>
          <w:lang w:val="it-IT"/>
        </w:rPr>
        <w:t>it</w:t>
      </w:r>
    </w:p>
    <w:p w:rsidR="008B0668" w:rsidRPr="005B4B0C" w:rsidRDefault="005B4B0C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5B4B0C">
        <w:rPr>
          <w:rFonts w:cs="Arial"/>
          <w:lang w:val="it-IT"/>
        </w:rPr>
        <w:lastRenderedPageBreak/>
        <w:t>SC</w:t>
      </w:r>
      <w:r w:rsidR="008B0668" w:rsidRPr="005B4B0C">
        <w:rPr>
          <w:rFonts w:cs="Arial"/>
          <w:lang w:val="it-IT"/>
        </w:rPr>
        <w:tab/>
      </w:r>
      <w:r w:rsidRPr="005B4B0C">
        <w:rPr>
          <w:rFonts w:cs="Arial"/>
          <w:lang w:val="it-IT"/>
        </w:rPr>
        <w:t>Sigurimi i Cil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sis</w:t>
      </w:r>
      <w:r w:rsidRPr="007D2260">
        <w:rPr>
          <w:rFonts w:cs="Arial"/>
          <w:lang w:val="it-IT"/>
        </w:rPr>
        <w:t>ë</w:t>
      </w:r>
    </w:p>
    <w:p w:rsidR="008B0668" w:rsidRPr="000846BB" w:rsidRDefault="005B4B0C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ZH</w:t>
      </w:r>
      <w:r w:rsidR="00F36B46" w:rsidRPr="000846BB">
        <w:rPr>
          <w:rFonts w:cs="Arial"/>
          <w:lang w:val="it-IT"/>
        </w:rPr>
        <w:t>R</w:t>
      </w:r>
      <w:r w:rsidR="008B0668" w:rsidRPr="000846BB">
        <w:rPr>
          <w:rFonts w:cs="Arial"/>
          <w:lang w:val="it-IT"/>
        </w:rPr>
        <w:tab/>
      </w:r>
      <w:r w:rsidR="00F36B46" w:rsidRPr="000846BB">
        <w:rPr>
          <w:rFonts w:cs="Arial"/>
          <w:lang w:val="it-IT"/>
        </w:rPr>
        <w:t>Zhvillimi Rajonal</w:t>
      </w:r>
    </w:p>
    <w:p w:rsidR="008B0668" w:rsidRDefault="00F36B46" w:rsidP="007962A0">
      <w:pPr>
        <w:tabs>
          <w:tab w:val="left" w:pos="1980"/>
        </w:tabs>
        <w:spacing w:before="0" w:after="0" w:line="240" w:lineRule="auto"/>
        <w:rPr>
          <w:rFonts w:cs="Arial"/>
        </w:rPr>
      </w:pPr>
      <w:r>
        <w:rPr>
          <w:rFonts w:cs="Arial"/>
        </w:rPr>
        <w:t>FZHR</w:t>
      </w:r>
      <w:r w:rsidR="008B0668">
        <w:rPr>
          <w:rFonts w:cs="Arial"/>
        </w:rPr>
        <w:tab/>
      </w:r>
      <w:r>
        <w:rPr>
          <w:rFonts w:cs="Arial"/>
        </w:rPr>
        <w:t>Fonde t</w:t>
      </w:r>
      <w:r w:rsidRPr="00F36B46">
        <w:rPr>
          <w:rFonts w:cs="Arial"/>
          <w:lang w:val="en-US"/>
        </w:rPr>
        <w:t xml:space="preserve">ë Zhvillimit </w:t>
      </w:r>
      <w:r w:rsidR="008B0668">
        <w:rPr>
          <w:rFonts w:cs="Arial"/>
        </w:rPr>
        <w:t>R</w:t>
      </w:r>
      <w:r>
        <w:rPr>
          <w:rFonts w:cs="Arial"/>
        </w:rPr>
        <w:t>ajonal</w:t>
      </w:r>
    </w:p>
    <w:p w:rsidR="008B0668" w:rsidRDefault="00F36B46" w:rsidP="007962A0">
      <w:pPr>
        <w:tabs>
          <w:tab w:val="left" w:pos="1980"/>
        </w:tabs>
        <w:spacing w:before="0" w:after="0" w:line="240" w:lineRule="auto"/>
        <w:rPr>
          <w:rFonts w:cs="Arial"/>
        </w:rPr>
      </w:pPr>
      <w:r>
        <w:rPr>
          <w:rFonts w:cs="Arial"/>
        </w:rPr>
        <w:t>KD</w:t>
      </w:r>
      <w:r w:rsidR="008B0668">
        <w:rPr>
          <w:rFonts w:cs="Arial"/>
        </w:rPr>
        <w:tab/>
      </w:r>
      <w:r>
        <w:rPr>
          <w:rFonts w:cs="Arial"/>
        </w:rPr>
        <w:t>Komiteti Drejtues</w:t>
      </w:r>
    </w:p>
    <w:p w:rsidR="008B0668" w:rsidRPr="00F36B46" w:rsidRDefault="00F36B46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F36B46">
        <w:rPr>
          <w:rFonts w:cs="Arial"/>
          <w:lang w:val="it-IT"/>
        </w:rPr>
        <w:t>ZSHKZ</w:t>
      </w:r>
      <w:r w:rsidR="008B0668" w:rsidRPr="00F36B46">
        <w:rPr>
          <w:rFonts w:cs="Arial"/>
          <w:lang w:val="it-IT"/>
        </w:rPr>
        <w:tab/>
      </w:r>
      <w:r w:rsidRPr="00F36B46">
        <w:rPr>
          <w:rFonts w:cs="Arial"/>
          <w:lang w:val="it-IT"/>
        </w:rPr>
        <w:t>Zyra Shqiptare e Kooperacionit Zvicerian</w:t>
      </w:r>
    </w:p>
    <w:p w:rsidR="008B0668" w:rsidRPr="00F36B46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F36B46">
        <w:rPr>
          <w:rFonts w:cs="Arial"/>
          <w:lang w:val="it-IT"/>
        </w:rPr>
        <w:t>SDC</w:t>
      </w:r>
      <w:r w:rsidRPr="00F36B46">
        <w:rPr>
          <w:rFonts w:cs="Arial"/>
          <w:lang w:val="it-IT"/>
        </w:rPr>
        <w:tab/>
      </w:r>
      <w:r w:rsidR="00F36B46" w:rsidRPr="00F36B46">
        <w:rPr>
          <w:rFonts w:cs="Arial"/>
          <w:lang w:val="it-IT"/>
        </w:rPr>
        <w:t>Agjencia Zviceriane p</w:t>
      </w:r>
      <w:r w:rsidR="00F36B46" w:rsidRPr="007D2260">
        <w:rPr>
          <w:rFonts w:cs="Arial"/>
          <w:lang w:val="it-IT"/>
        </w:rPr>
        <w:t>ë</w:t>
      </w:r>
      <w:r w:rsidR="00F36B46" w:rsidRPr="00F36B46">
        <w:rPr>
          <w:rFonts w:cs="Arial"/>
          <w:lang w:val="it-IT"/>
        </w:rPr>
        <w:t>r Zhvillim dhe Kooperim</w:t>
      </w:r>
    </w:p>
    <w:p w:rsidR="008B0668" w:rsidRPr="000846BB" w:rsidRDefault="00F36B46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PZHS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Plan i Zhvillimit Strategjik</w:t>
      </w:r>
    </w:p>
    <w:p w:rsidR="008B0668" w:rsidRPr="000846BB" w:rsidRDefault="008B0668" w:rsidP="007962A0">
      <w:pPr>
        <w:tabs>
          <w:tab w:val="left" w:pos="1980"/>
        </w:tabs>
        <w:spacing w:before="0" w:after="0" w:line="240" w:lineRule="auto"/>
        <w:ind w:left="1980" w:hanging="1980"/>
        <w:rPr>
          <w:rFonts w:cs="Arial"/>
          <w:lang w:val="it-IT"/>
        </w:rPr>
      </w:pPr>
      <w:r w:rsidRPr="000846BB">
        <w:rPr>
          <w:rFonts w:cs="Arial"/>
          <w:lang w:val="it-IT"/>
        </w:rPr>
        <w:t>SDPeMTBP</w:t>
      </w:r>
      <w:r w:rsidRPr="000846BB">
        <w:rPr>
          <w:rFonts w:cs="Arial"/>
          <w:lang w:val="it-IT"/>
        </w:rPr>
        <w:tab/>
        <w:t xml:space="preserve">e </w:t>
      </w:r>
      <w:r w:rsidR="00F36B46" w:rsidRPr="000846BB">
        <w:rPr>
          <w:rFonts w:cs="Arial"/>
          <w:lang w:val="it-IT"/>
        </w:rPr>
        <w:t>qendron për versionin elektronik të zhvillimit të Mjetit p</w:t>
      </w:r>
      <w:r w:rsidR="00603E35" w:rsidRPr="00603E35">
        <w:rPr>
          <w:rFonts w:cs="Arial"/>
          <w:lang w:val="it-IT"/>
        </w:rPr>
        <w:t>ë</w:t>
      </w:r>
      <w:r w:rsidR="00F36B46" w:rsidRPr="000846BB">
        <w:rPr>
          <w:rFonts w:cs="Arial"/>
          <w:lang w:val="it-IT"/>
        </w:rPr>
        <w:t>r Planifikimin  Financiar në Fazën</w:t>
      </w:r>
      <w:r w:rsidRPr="000846BB">
        <w:rPr>
          <w:rFonts w:cs="Arial"/>
          <w:lang w:val="it-IT"/>
        </w:rPr>
        <w:t xml:space="preserve"> 2 </w:t>
      </w:r>
      <w:r w:rsidR="00F36B46" w:rsidRPr="000846BB">
        <w:rPr>
          <w:rFonts w:cs="Arial"/>
          <w:lang w:val="it-IT"/>
        </w:rPr>
        <w:t>me qëllim që të lidhet PZH</w:t>
      </w:r>
      <w:r w:rsidRPr="000846BB">
        <w:rPr>
          <w:rFonts w:cs="Arial"/>
          <w:lang w:val="it-IT"/>
        </w:rPr>
        <w:t xml:space="preserve">S </w:t>
      </w:r>
      <w:r w:rsidR="00F36B46" w:rsidRPr="000846BB">
        <w:rPr>
          <w:rFonts w:cs="Arial"/>
          <w:lang w:val="it-IT"/>
        </w:rPr>
        <w:t>me PBAM</w:t>
      </w:r>
      <w:r w:rsidRPr="000846BB">
        <w:rPr>
          <w:rFonts w:cs="Arial"/>
          <w:lang w:val="it-IT"/>
        </w:rPr>
        <w:t>.</w:t>
      </w:r>
    </w:p>
    <w:p w:rsidR="008B0668" w:rsidRPr="000846BB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S</w:t>
      </w:r>
      <w:r w:rsidR="00F36B46" w:rsidRPr="000846BB">
        <w:rPr>
          <w:rFonts w:cs="Arial"/>
          <w:lang w:val="it-IT"/>
        </w:rPr>
        <w:t>SH</w:t>
      </w:r>
      <w:r w:rsidRPr="000846BB">
        <w:rPr>
          <w:rFonts w:cs="Arial"/>
          <w:lang w:val="it-IT"/>
        </w:rPr>
        <w:tab/>
        <w:t>S</w:t>
      </w:r>
      <w:r w:rsidR="00F36B46" w:rsidRPr="000846BB">
        <w:rPr>
          <w:rFonts w:cs="Arial"/>
          <w:lang w:val="it-IT"/>
        </w:rPr>
        <w:t>iguruesi i Shërbimit</w:t>
      </w:r>
    </w:p>
    <w:p w:rsidR="008B0668" w:rsidRPr="00F36B46" w:rsidRDefault="00F36B46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F36B46">
        <w:rPr>
          <w:rFonts w:cs="Arial"/>
          <w:lang w:val="it-IT"/>
        </w:rPr>
        <w:t>MMN</w:t>
      </w:r>
      <w:r w:rsidR="008B0668" w:rsidRPr="00F36B46">
        <w:rPr>
          <w:rFonts w:cs="Arial"/>
          <w:lang w:val="it-IT"/>
        </w:rPr>
        <w:tab/>
      </w:r>
      <w:r w:rsidRPr="00F36B46">
        <w:rPr>
          <w:rFonts w:cs="Arial"/>
          <w:lang w:val="it-IT"/>
        </w:rPr>
        <w:t>Men</w:t>
      </w:r>
      <w:r w:rsidR="00603E35">
        <w:rPr>
          <w:rFonts w:cs="Arial"/>
          <w:lang w:val="it-IT"/>
        </w:rPr>
        <w:t>a</w:t>
      </w:r>
      <w:r w:rsidRPr="00F36B46">
        <w:rPr>
          <w:rFonts w:cs="Arial"/>
          <w:lang w:val="it-IT"/>
        </w:rPr>
        <w:t>maxhimi i Mbetjeve 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Ngurta</w:t>
      </w:r>
    </w:p>
    <w:p w:rsidR="008B0668" w:rsidRPr="00F36B46" w:rsidRDefault="00F36B46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F36B46">
        <w:rPr>
          <w:rFonts w:cs="Arial"/>
          <w:lang w:val="it-IT"/>
        </w:rPr>
        <w:t>GPS</w:t>
      </w:r>
      <w:r w:rsidR="008B0668" w:rsidRPr="00F36B46">
        <w:rPr>
          <w:rFonts w:cs="Arial"/>
          <w:lang w:val="it-IT"/>
        </w:rPr>
        <w:tab/>
      </w:r>
      <w:r w:rsidRPr="00F36B46">
        <w:rPr>
          <w:rFonts w:cs="Arial"/>
          <w:lang w:val="it-IT"/>
        </w:rPr>
        <w:t>Grupi i Pun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>s s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Sektorit</w:t>
      </w:r>
    </w:p>
    <w:p w:rsidR="008B0668" w:rsidRPr="000846BB" w:rsidRDefault="00360FB7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R</w:t>
      </w:r>
      <w:r w:rsidR="008B0668" w:rsidRPr="000846BB">
        <w:rPr>
          <w:rFonts w:cs="Arial"/>
          <w:lang w:val="it-IT"/>
        </w:rPr>
        <w:t>A</w:t>
      </w:r>
      <w:r w:rsidRPr="000846BB">
        <w:rPr>
          <w:rFonts w:cs="Arial"/>
          <w:lang w:val="it-IT"/>
        </w:rPr>
        <w:t>T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 xml:space="preserve">Reforma Administrative </w:t>
      </w:r>
      <w:r w:rsidR="008B0668" w:rsidRPr="000846BB">
        <w:rPr>
          <w:rFonts w:cs="Arial"/>
          <w:lang w:val="it-IT"/>
        </w:rPr>
        <w:t>Territorial</w:t>
      </w:r>
      <w:r w:rsidRPr="000846BB">
        <w:rPr>
          <w:rFonts w:cs="Arial"/>
          <w:lang w:val="it-IT"/>
        </w:rPr>
        <w:t>e</w:t>
      </w:r>
    </w:p>
    <w:p w:rsidR="008B0668" w:rsidRPr="000846BB" w:rsidRDefault="00C208D3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I</w:t>
      </w:r>
      <w:r w:rsidR="008B0668" w:rsidRPr="000846BB">
        <w:rPr>
          <w:rFonts w:cs="Arial"/>
          <w:lang w:val="it-IT"/>
        </w:rPr>
        <w:t>T</w:t>
      </w:r>
      <w:r w:rsidRPr="000846BB">
        <w:rPr>
          <w:rFonts w:cs="Arial"/>
          <w:lang w:val="it-IT"/>
        </w:rPr>
        <w:t>AP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 xml:space="preserve">Instituti i </w:t>
      </w:r>
      <w:r w:rsidR="008B0668" w:rsidRPr="000846BB">
        <w:rPr>
          <w:rFonts w:cs="Arial"/>
          <w:lang w:val="it-IT"/>
        </w:rPr>
        <w:t>Traini</w:t>
      </w:r>
      <w:r w:rsidRPr="000846BB">
        <w:rPr>
          <w:rFonts w:cs="Arial"/>
          <w:lang w:val="it-IT"/>
        </w:rPr>
        <w:t>mit për Administratën Publike</w:t>
      </w:r>
    </w:p>
    <w:p w:rsidR="008B0668" w:rsidRPr="000846BB" w:rsidRDefault="008B0668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TT</w:t>
      </w:r>
      <w:r w:rsidRPr="000846BB">
        <w:rPr>
          <w:rFonts w:cs="Arial"/>
          <w:lang w:val="it-IT"/>
        </w:rPr>
        <w:tab/>
        <w:t>Traini</w:t>
      </w:r>
      <w:r w:rsidR="00C208D3" w:rsidRPr="000846BB">
        <w:rPr>
          <w:rFonts w:cs="Arial"/>
          <w:lang w:val="it-IT"/>
        </w:rPr>
        <w:t>mi i Trajnerëve</w:t>
      </w:r>
    </w:p>
    <w:p w:rsidR="008B0668" w:rsidRPr="000846BB" w:rsidRDefault="00C208D3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B</w:t>
      </w:r>
      <w:r w:rsidR="008B0668" w:rsidRPr="000846BB">
        <w:rPr>
          <w:rFonts w:cs="Arial"/>
          <w:lang w:val="it-IT"/>
        </w:rPr>
        <w:t>B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Banka Botërore</w:t>
      </w:r>
    </w:p>
    <w:p w:rsidR="008B0668" w:rsidRPr="00C208D3" w:rsidRDefault="00C208D3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C208D3">
        <w:rPr>
          <w:rFonts w:cs="Arial"/>
          <w:lang w:val="it-IT"/>
        </w:rPr>
        <w:t>G</w:t>
      </w:r>
      <w:r w:rsidR="008B0668" w:rsidRPr="00C208D3">
        <w:rPr>
          <w:rFonts w:cs="Arial"/>
          <w:lang w:val="it-IT"/>
        </w:rPr>
        <w:t>P</w:t>
      </w:r>
      <w:r w:rsidR="008B0668" w:rsidRPr="00C208D3">
        <w:rPr>
          <w:rFonts w:cs="Arial"/>
          <w:lang w:val="it-IT"/>
        </w:rPr>
        <w:tab/>
      </w:r>
      <w:r w:rsidRPr="00C208D3">
        <w:rPr>
          <w:rFonts w:cs="Arial"/>
          <w:lang w:val="it-IT"/>
        </w:rPr>
        <w:t>Grat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n</w:t>
      </w:r>
      <w:r w:rsidRPr="007D2260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Politik</w:t>
      </w:r>
      <w:r w:rsidRPr="007D2260">
        <w:rPr>
          <w:rFonts w:cs="Arial"/>
          <w:lang w:val="it-IT"/>
        </w:rPr>
        <w:t>ë</w:t>
      </w:r>
    </w:p>
    <w:p w:rsidR="008B0668" w:rsidRPr="00C208D3" w:rsidRDefault="00C208D3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C208D3">
        <w:rPr>
          <w:rFonts w:cs="Arial"/>
          <w:lang w:val="it-IT"/>
        </w:rPr>
        <w:t>MM</w:t>
      </w:r>
      <w:r w:rsidR="008B0668" w:rsidRPr="00C208D3">
        <w:rPr>
          <w:rFonts w:cs="Arial"/>
          <w:lang w:val="it-IT"/>
        </w:rPr>
        <w:tab/>
      </w:r>
      <w:r w:rsidRPr="00C208D3">
        <w:rPr>
          <w:rFonts w:cs="Arial"/>
          <w:lang w:val="it-IT"/>
        </w:rPr>
        <w:t>Menaxhimi i Mbetjeve</w:t>
      </w:r>
    </w:p>
    <w:p w:rsidR="008B0668" w:rsidRPr="000846BB" w:rsidRDefault="00C208D3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ARRU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Autoriteti Rregullator i Ujit</w:t>
      </w:r>
    </w:p>
    <w:p w:rsidR="008B0668" w:rsidRPr="000846BB" w:rsidRDefault="00C208D3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  <w:r w:rsidRPr="000846BB">
        <w:rPr>
          <w:rFonts w:cs="Arial"/>
          <w:lang w:val="it-IT"/>
        </w:rPr>
        <w:t>PVO</w:t>
      </w:r>
      <w:r w:rsidR="008B0668" w:rsidRPr="000846BB">
        <w:rPr>
          <w:rFonts w:cs="Arial"/>
          <w:lang w:val="it-IT"/>
        </w:rPr>
        <w:tab/>
      </w:r>
      <w:r w:rsidRPr="000846BB">
        <w:rPr>
          <w:rFonts w:cs="Arial"/>
          <w:lang w:val="it-IT"/>
        </w:rPr>
        <w:t>Plani Vjetor i Operimit</w:t>
      </w:r>
    </w:p>
    <w:p w:rsidR="00F6178E" w:rsidRPr="000846BB" w:rsidRDefault="00F6178E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</w:p>
    <w:p w:rsidR="00F6178E" w:rsidRPr="000846BB" w:rsidRDefault="00F6178E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</w:p>
    <w:p w:rsidR="00F6178E" w:rsidRPr="000846BB" w:rsidRDefault="00F6178E" w:rsidP="007962A0">
      <w:pPr>
        <w:tabs>
          <w:tab w:val="left" w:pos="1980"/>
        </w:tabs>
        <w:spacing w:before="0" w:after="0" w:line="240" w:lineRule="auto"/>
        <w:rPr>
          <w:rFonts w:cs="Arial"/>
          <w:lang w:val="it-IT"/>
        </w:rPr>
      </w:pPr>
    </w:p>
    <w:p w:rsidR="00F42315" w:rsidRPr="000846BB" w:rsidRDefault="00C208D3" w:rsidP="007962A0">
      <w:pPr>
        <w:pStyle w:val="Heading2"/>
        <w:spacing w:line="240" w:lineRule="auto"/>
        <w:rPr>
          <w:lang w:val="it-IT"/>
        </w:rPr>
      </w:pPr>
      <w:bookmarkStart w:id="23" w:name="_Toc508192417"/>
      <w:r w:rsidRPr="000846BB">
        <w:rPr>
          <w:lang w:val="it-IT"/>
        </w:rPr>
        <w:t>Disponueshmëriua e produkteve kryesore të njohurive të</w:t>
      </w:r>
      <w:r w:rsidR="00AE21B3" w:rsidRPr="000846BB">
        <w:rPr>
          <w:lang w:val="it-IT"/>
        </w:rPr>
        <w:t xml:space="preserve"> dldp</w:t>
      </w:r>
      <w:bookmarkEnd w:id="23"/>
    </w:p>
    <w:p w:rsidR="002631FD" w:rsidRPr="000846BB" w:rsidRDefault="00C208D3" w:rsidP="007962A0">
      <w:pPr>
        <w:spacing w:line="240" w:lineRule="auto"/>
        <w:rPr>
          <w:b/>
          <w:lang w:val="it-IT"/>
        </w:rPr>
      </w:pPr>
      <w:r w:rsidRPr="000846BB">
        <w:rPr>
          <w:b/>
          <w:lang w:val="it-IT"/>
        </w:rPr>
        <w:t>Menaxhimi i Financave Publike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/>
      </w:tblPr>
      <w:tblGrid>
        <w:gridCol w:w="1549"/>
        <w:gridCol w:w="3986"/>
        <w:gridCol w:w="1535"/>
        <w:gridCol w:w="2160"/>
      </w:tblGrid>
      <w:tr w:rsidR="00392846" w:rsidRPr="00E67E67" w:rsidTr="00F3270E">
        <w:tc>
          <w:tcPr>
            <w:tcW w:w="1368" w:type="dxa"/>
          </w:tcPr>
          <w:p w:rsidR="00005340" w:rsidRPr="00E67E67" w:rsidRDefault="00005340" w:rsidP="00C208D3">
            <w:pPr>
              <w:spacing w:before="0" w:after="0" w:line="240" w:lineRule="auto"/>
              <w:contextualSpacing/>
              <w:rPr>
                <w:b/>
                <w:szCs w:val="22"/>
              </w:rPr>
            </w:pPr>
            <w:r w:rsidRPr="00E67E67">
              <w:rPr>
                <w:b/>
                <w:szCs w:val="22"/>
              </w:rPr>
              <w:t>Tit</w:t>
            </w:r>
            <w:r w:rsidR="00C208D3">
              <w:rPr>
                <w:b/>
                <w:szCs w:val="22"/>
              </w:rPr>
              <w:t>ulli i</w:t>
            </w:r>
            <w:r w:rsidRPr="00E67E67">
              <w:rPr>
                <w:b/>
                <w:szCs w:val="22"/>
              </w:rPr>
              <w:t xml:space="preserve"> do</w:t>
            </w:r>
            <w:r w:rsidR="00C208D3">
              <w:rPr>
                <w:b/>
                <w:szCs w:val="22"/>
              </w:rPr>
              <w:t>kumentit</w:t>
            </w:r>
          </w:p>
        </w:tc>
        <w:tc>
          <w:tcPr>
            <w:tcW w:w="4500" w:type="dxa"/>
          </w:tcPr>
          <w:p w:rsidR="00005340" w:rsidRPr="00E67E67" w:rsidRDefault="00C208D3" w:rsidP="00C208D3">
            <w:pPr>
              <w:spacing w:before="0" w:after="0" w:line="24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C208D3">
              <w:rPr>
                <w:rFonts w:cs="Arial"/>
                <w:b/>
                <w:lang w:val="it-IT"/>
              </w:rPr>
              <w:t>ërshkrim i shkurtër</w:t>
            </w:r>
          </w:p>
        </w:tc>
        <w:tc>
          <w:tcPr>
            <w:tcW w:w="1530" w:type="dxa"/>
          </w:tcPr>
          <w:p w:rsidR="00005340" w:rsidRPr="00E67E67" w:rsidRDefault="00C208D3" w:rsidP="00C208D3">
            <w:pPr>
              <w:spacing w:before="0" w:after="0" w:line="24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>Grupi i synuar</w:t>
            </w:r>
          </w:p>
        </w:tc>
        <w:tc>
          <w:tcPr>
            <w:tcW w:w="1606" w:type="dxa"/>
          </w:tcPr>
          <w:p w:rsidR="00005340" w:rsidRPr="00E67E67" w:rsidRDefault="00C208D3" w:rsidP="00C208D3">
            <w:pPr>
              <w:spacing w:before="0" w:after="0" w:line="24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>Strategjia e Shp</w:t>
            </w:r>
            <w:r w:rsidRPr="00C208D3">
              <w:rPr>
                <w:rFonts w:cs="Arial"/>
                <w:b/>
                <w:lang w:val="it-IT"/>
              </w:rPr>
              <w:t>ërndarjes</w:t>
            </w:r>
            <w:r>
              <w:rPr>
                <w:rFonts w:cs="Arial"/>
                <w:lang w:val="it-IT"/>
              </w:rPr>
              <w:t xml:space="preserve"> </w:t>
            </w:r>
            <w:r w:rsidR="00005340" w:rsidRPr="00E67E67">
              <w:rPr>
                <w:b/>
                <w:szCs w:val="22"/>
              </w:rPr>
              <w:t xml:space="preserve">/ </w:t>
            </w:r>
            <w:r>
              <w:rPr>
                <w:b/>
                <w:szCs w:val="22"/>
              </w:rPr>
              <w:t>disponueshm</w:t>
            </w:r>
            <w:r w:rsidRPr="00C208D3">
              <w:rPr>
                <w:rFonts w:cs="Arial"/>
                <w:b/>
                <w:lang w:val="it-IT"/>
              </w:rPr>
              <w:t>ërisë</w:t>
            </w:r>
          </w:p>
        </w:tc>
      </w:tr>
      <w:tr w:rsidR="00392846" w:rsidRPr="00E67E67" w:rsidTr="00F3270E">
        <w:tc>
          <w:tcPr>
            <w:tcW w:w="1368" w:type="dxa"/>
          </w:tcPr>
          <w:p w:rsidR="0022019D" w:rsidRPr="00E67E67" w:rsidRDefault="00C208D3" w:rsidP="00C208D3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Kurrikula p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 PZHSePBAM</w:t>
            </w:r>
          </w:p>
        </w:tc>
        <w:tc>
          <w:tcPr>
            <w:tcW w:w="4500" w:type="dxa"/>
          </w:tcPr>
          <w:p w:rsidR="0022019D" w:rsidRPr="00E67E67" w:rsidRDefault="00C208D3" w:rsidP="002F5DE0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Q</w:t>
            </w:r>
            <w:r w:rsidRPr="00C208D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llimi i</w:t>
            </w:r>
            <w:r w:rsidR="0022019D" w:rsidRPr="00E67E67">
              <w:rPr>
                <w:szCs w:val="22"/>
              </w:rPr>
              <w:t xml:space="preserve"> </w:t>
            </w:r>
            <w:r>
              <w:rPr>
                <w:szCs w:val="22"/>
              </w:rPr>
              <w:t>kursit t</w:t>
            </w:r>
            <w:r w:rsidRPr="00C208D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trajnimit pes</w:t>
            </w:r>
            <w:r w:rsidRPr="00C208D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-ditor p</w:t>
            </w:r>
            <w:r w:rsidRPr="00C208D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</w:t>
            </w:r>
            <w:r w:rsidR="0022019D" w:rsidRPr="00E67E67">
              <w:rPr>
                <w:szCs w:val="22"/>
              </w:rPr>
              <w:t xml:space="preserve"> “</w:t>
            </w:r>
            <w:r>
              <w:rPr>
                <w:szCs w:val="22"/>
              </w:rPr>
              <w:t>planifikimin e zhvillimit strategjik dhe buxhetimin me baz</w:t>
            </w:r>
            <w:r w:rsidRPr="00C208D3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performance</w:t>
            </w:r>
            <w:r w:rsidR="002F5DE0">
              <w:rPr>
                <w:rFonts w:cs="Arial"/>
                <w:lang w:val="en-US"/>
              </w:rPr>
              <w:t xml:space="preserve"> n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 xml:space="preserve"> periudh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 xml:space="preserve"> afat-shkurt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>r dhe afat.mesme</w:t>
            </w:r>
            <w:r w:rsidR="0022019D" w:rsidRPr="00E67E67">
              <w:rPr>
                <w:szCs w:val="22"/>
              </w:rPr>
              <w:t xml:space="preserve">” 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>sht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 xml:space="preserve"> q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 xml:space="preserve"> t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 xml:space="preserve"> mund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>soj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 xml:space="preserve"> stafin dhe autoritetet e nj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>sive t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 xml:space="preserve"> qeverisjes vendore</w:t>
            </w:r>
            <w:r w:rsidR="002F5DE0">
              <w:rPr>
                <w:szCs w:val="22"/>
              </w:rPr>
              <w:t xml:space="preserve"> p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szCs w:val="22"/>
              </w:rPr>
              <w:t>r t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 xml:space="preserve"> zbatuar dhe p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>rdorur metodat efikase t</w:t>
            </w:r>
            <w:r w:rsidR="002F5DE0" w:rsidRPr="002F5DE0">
              <w:rPr>
                <w:rFonts w:cs="Arial"/>
                <w:lang w:val="en-US"/>
              </w:rPr>
              <w:t>ë</w:t>
            </w:r>
            <w:r w:rsidR="002F5DE0">
              <w:rPr>
                <w:rFonts w:cs="Arial"/>
                <w:lang w:val="en-US"/>
              </w:rPr>
              <w:t xml:space="preserve"> menaxhimit financiar vendor</w:t>
            </w:r>
            <w:r w:rsidR="0022019D" w:rsidRPr="00E67E67">
              <w:rPr>
                <w:szCs w:val="22"/>
              </w:rPr>
              <w:t xml:space="preserve">, </w:t>
            </w:r>
            <w:r w:rsidR="002F5DE0">
              <w:rPr>
                <w:szCs w:val="22"/>
              </w:rPr>
              <w:t>q</w:t>
            </w:r>
            <w:r w:rsidR="002F5DE0" w:rsidRPr="002F5DE0">
              <w:rPr>
                <w:rFonts w:cs="Arial"/>
              </w:rPr>
              <w:t>ë</w:t>
            </w:r>
            <w:r w:rsidR="002F5DE0">
              <w:rPr>
                <w:rFonts w:cs="Arial"/>
              </w:rPr>
              <w:t xml:space="preserve"> k</w:t>
            </w:r>
            <w:r w:rsidR="002F5DE0" w:rsidRPr="002F5DE0">
              <w:rPr>
                <w:rFonts w:cs="Arial"/>
              </w:rPr>
              <w:t>ë</w:t>
            </w:r>
            <w:r w:rsidR="002F5DE0">
              <w:rPr>
                <w:rFonts w:cs="Arial"/>
              </w:rPr>
              <w:t>rkohet p</w:t>
            </w:r>
            <w:r w:rsidR="002F5DE0" w:rsidRPr="002F5DE0">
              <w:rPr>
                <w:rFonts w:cs="Arial"/>
              </w:rPr>
              <w:t>ë</w:t>
            </w:r>
            <w:r w:rsidR="002F5DE0">
              <w:rPr>
                <w:rFonts w:cs="Arial"/>
              </w:rPr>
              <w:t>r planifikimin dhe monitorimin e financave vendore dhe politik-b</w:t>
            </w:r>
            <w:r w:rsidR="002F5DE0" w:rsidRPr="002F5DE0">
              <w:rPr>
                <w:rFonts w:cs="Arial"/>
              </w:rPr>
              <w:t>ë</w:t>
            </w:r>
            <w:r w:rsidR="002F5DE0">
              <w:rPr>
                <w:rFonts w:cs="Arial"/>
              </w:rPr>
              <w:t>rjen n</w:t>
            </w:r>
            <w:r w:rsidR="002F5DE0" w:rsidRPr="002F5DE0">
              <w:rPr>
                <w:rFonts w:cs="Arial"/>
              </w:rPr>
              <w:t>ë</w:t>
            </w:r>
            <w:r w:rsidR="002F5DE0">
              <w:rPr>
                <w:rFonts w:cs="Arial"/>
              </w:rPr>
              <w:t xml:space="preserve"> periudh</w:t>
            </w:r>
            <w:r w:rsidR="002F5DE0" w:rsidRPr="002F5DE0">
              <w:rPr>
                <w:rFonts w:cs="Arial"/>
              </w:rPr>
              <w:t>ë</w:t>
            </w:r>
            <w:r w:rsidR="002F5DE0">
              <w:rPr>
                <w:rFonts w:cs="Arial"/>
              </w:rPr>
              <w:t xml:space="preserve"> afat gjat</w:t>
            </w:r>
            <w:r w:rsidR="002F5DE0" w:rsidRPr="002F5DE0">
              <w:rPr>
                <w:rFonts w:cs="Arial"/>
              </w:rPr>
              <w:t>ë</w:t>
            </w:r>
            <w:r w:rsidR="002F5DE0">
              <w:rPr>
                <w:rFonts w:cs="Arial"/>
              </w:rPr>
              <w:t>, afat-mesme dhe afat-shkurt</w:t>
            </w:r>
            <w:r w:rsidR="002F5DE0" w:rsidRPr="002F5DE0">
              <w:rPr>
                <w:rFonts w:cs="Arial"/>
              </w:rPr>
              <w:t>ë</w:t>
            </w:r>
            <w:r w:rsidR="002F5DE0">
              <w:rPr>
                <w:rFonts w:cs="Arial"/>
              </w:rPr>
              <w:t>r</w:t>
            </w:r>
            <w:r w:rsidR="0022019D" w:rsidRPr="00E67E67">
              <w:rPr>
                <w:szCs w:val="22"/>
              </w:rPr>
              <w:t>.</w:t>
            </w:r>
          </w:p>
        </w:tc>
        <w:tc>
          <w:tcPr>
            <w:tcW w:w="1530" w:type="dxa"/>
          </w:tcPr>
          <w:p w:rsidR="0022019D" w:rsidRPr="00E67E67" w:rsidRDefault="002F5DE0" w:rsidP="00DE4DF6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SHSHAP</w:t>
            </w:r>
          </w:p>
          <w:p w:rsidR="0022019D" w:rsidRPr="00E67E67" w:rsidRDefault="0022019D" w:rsidP="00DE4DF6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S</w:t>
            </w:r>
            <w:r w:rsidR="002F5DE0">
              <w:rPr>
                <w:rFonts w:cs="Arial"/>
                <w:szCs w:val="22"/>
              </w:rPr>
              <w:t>iguruesit e Sh</w:t>
            </w:r>
            <w:r w:rsidR="002F5DE0" w:rsidRPr="007D2260">
              <w:rPr>
                <w:rFonts w:cs="Arial"/>
                <w:lang w:val="it-IT"/>
              </w:rPr>
              <w:t>ë</w:t>
            </w:r>
            <w:r w:rsidR="002F5DE0">
              <w:rPr>
                <w:rFonts w:cs="Arial"/>
                <w:lang w:val="it-IT"/>
              </w:rPr>
              <w:t>rbimeve</w:t>
            </w:r>
          </w:p>
          <w:p w:rsidR="0022019D" w:rsidRPr="00E67E67" w:rsidRDefault="002F5DE0" w:rsidP="00DE4DF6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Ekspert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 Bashkiak</w:t>
            </w:r>
            <w:r w:rsidRPr="007D2260">
              <w:rPr>
                <w:rFonts w:cs="Arial"/>
                <w:lang w:val="it-IT"/>
              </w:rPr>
              <w:t>ë</w:t>
            </w:r>
            <w:r w:rsidR="0022019D" w:rsidRPr="00E67E67">
              <w:rPr>
                <w:rFonts w:cs="Arial"/>
                <w:szCs w:val="22"/>
              </w:rPr>
              <w:t xml:space="preserve"> </w:t>
            </w:r>
          </w:p>
          <w:p w:rsidR="0022019D" w:rsidRPr="002F5DE0" w:rsidRDefault="002F5DE0" w:rsidP="002F5DE0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2F5DE0">
              <w:rPr>
                <w:rFonts w:cs="Arial"/>
                <w:szCs w:val="22"/>
                <w:lang w:val="it-IT"/>
              </w:rPr>
              <w:t>Ministrit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e Linj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</w:t>
            </w:r>
            <w:r w:rsidR="0022019D" w:rsidRPr="002F5DE0">
              <w:rPr>
                <w:rFonts w:cs="Arial"/>
                <w:szCs w:val="22"/>
                <w:lang w:val="it-IT"/>
              </w:rPr>
              <w:t xml:space="preserve"> MF, M</w:t>
            </w:r>
            <w:r w:rsidRPr="002F5DE0">
              <w:rPr>
                <w:rFonts w:cs="Arial"/>
                <w:szCs w:val="22"/>
                <w:lang w:val="it-IT"/>
              </w:rPr>
              <w:t>SH</w:t>
            </w:r>
            <w:r>
              <w:rPr>
                <w:rFonts w:ascii="Century Schoolbook" w:hAnsi="Century Schoolbook" w:cs="Arial"/>
                <w:szCs w:val="22"/>
                <w:lang w:val="it-IT"/>
              </w:rPr>
              <w:t>Ç</w:t>
            </w:r>
            <w:r w:rsidRPr="002F5DE0">
              <w:rPr>
                <w:rFonts w:cs="Arial"/>
                <w:szCs w:val="22"/>
                <w:lang w:val="it-IT"/>
              </w:rPr>
              <w:t>V</w:t>
            </w:r>
          </w:p>
        </w:tc>
        <w:tc>
          <w:tcPr>
            <w:tcW w:w="1606" w:type="dxa"/>
          </w:tcPr>
          <w:p w:rsidR="0022019D" w:rsidRPr="00E67E67" w:rsidRDefault="002F5DE0" w:rsidP="00DE4DF6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Ankorimi tek SHSHAP dhe</w:t>
            </w:r>
            <w:r w:rsidR="0022019D" w:rsidRPr="00E67E67">
              <w:rPr>
                <w:rFonts w:cs="Arial"/>
                <w:szCs w:val="22"/>
              </w:rPr>
              <w:t xml:space="preserve"> MF</w:t>
            </w:r>
          </w:p>
          <w:p w:rsidR="0022019D" w:rsidRPr="00E67E67" w:rsidRDefault="0022019D" w:rsidP="00DE4DF6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rPr>
                <w:szCs w:val="22"/>
              </w:rPr>
            </w:pPr>
            <w:r w:rsidRPr="00E67E67">
              <w:rPr>
                <w:rFonts w:cs="Arial"/>
                <w:szCs w:val="22"/>
              </w:rPr>
              <w:t>Traini</w:t>
            </w:r>
            <w:r w:rsidR="002F5DE0">
              <w:rPr>
                <w:rFonts w:cs="Arial"/>
                <w:szCs w:val="22"/>
              </w:rPr>
              <w:t>met dhe t</w:t>
            </w:r>
            <w:r w:rsidR="002F5DE0" w:rsidRPr="002F5DE0">
              <w:rPr>
                <w:rFonts w:cs="Arial"/>
                <w:lang w:val="en-US"/>
              </w:rPr>
              <w:t>ë mësuarit nga ekspertë</w:t>
            </w:r>
            <w:r w:rsidR="002F5DE0">
              <w:rPr>
                <w:rFonts w:cs="Arial"/>
                <w:lang w:val="en-US"/>
              </w:rPr>
              <w:t>t bashkiak</w:t>
            </w:r>
            <w:r w:rsidR="002F5DE0" w:rsidRPr="002F5DE0">
              <w:rPr>
                <w:rFonts w:cs="Arial"/>
                <w:lang w:val="en-US"/>
              </w:rPr>
              <w:t>ë</w:t>
            </w:r>
          </w:p>
        </w:tc>
      </w:tr>
      <w:tr w:rsidR="00392846" w:rsidRPr="00E67E67" w:rsidTr="00F3270E">
        <w:tc>
          <w:tcPr>
            <w:tcW w:w="1368" w:type="dxa"/>
          </w:tcPr>
          <w:p w:rsidR="0022019D" w:rsidRPr="00E67E67" w:rsidRDefault="003C72A7" w:rsidP="003C72A7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Kurrikula mbi EV</w:t>
            </w:r>
            <w:r w:rsidR="0022019D" w:rsidRPr="00E67E67">
              <w:rPr>
                <w:szCs w:val="22"/>
              </w:rPr>
              <w:t>B</w:t>
            </w:r>
          </w:p>
        </w:tc>
        <w:tc>
          <w:tcPr>
            <w:tcW w:w="4500" w:type="dxa"/>
          </w:tcPr>
          <w:p w:rsidR="0022019D" w:rsidRPr="00E67E67" w:rsidRDefault="000133B7" w:rsidP="00603E35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Ky manual trajnimi ka si synim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ndihmoj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punonj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 e qeveris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vendore p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0133B7">
              <w:rPr>
                <w:rFonts w:cs="Arial"/>
                <w:lang w:val="en-US"/>
              </w:rPr>
              <w:t>ë</w:t>
            </w:r>
            <w:r w:rsidR="0022019D" w:rsidRPr="00E67E67">
              <w:rPr>
                <w:szCs w:val="22"/>
              </w:rPr>
              <w:t>: R</w:t>
            </w:r>
            <w:r>
              <w:rPr>
                <w:szCs w:val="22"/>
              </w:rPr>
              <w:t>ishikojn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dhe p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rmir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sojn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praktikat e menaxhimit financiar</w:t>
            </w:r>
            <w:r>
              <w:rPr>
                <w:szCs w:val="22"/>
              </w:rPr>
              <w:t xml:space="preserve"> n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bashkin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 tyre</w:t>
            </w:r>
            <w:r w:rsidR="0022019D" w:rsidRPr="00E67E67">
              <w:rPr>
                <w:szCs w:val="22"/>
              </w:rPr>
              <w:t xml:space="preserve">; </w:t>
            </w:r>
            <w:r>
              <w:rPr>
                <w:szCs w:val="22"/>
              </w:rPr>
              <w:t>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drejtojn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hap pas hapi komponent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e m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posht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m esencial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MFP</w:t>
            </w:r>
            <w:r>
              <w:rPr>
                <w:szCs w:val="22"/>
              </w:rPr>
              <w:t xml:space="preserve"> p</w:t>
            </w:r>
            <w:r w:rsidR="00603E35" w:rsidRPr="004C4EFD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>r p</w:t>
            </w:r>
            <w:r w:rsidR="00603E35" w:rsidRPr="004C4EFD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>rgatitjen e buxhetit</w:t>
            </w:r>
            <w:r w:rsidR="0022019D" w:rsidRPr="00E67E67">
              <w:rPr>
                <w:szCs w:val="22"/>
              </w:rPr>
              <w:t xml:space="preserve">, </w:t>
            </w:r>
            <w:r>
              <w:rPr>
                <w:szCs w:val="22"/>
              </w:rPr>
              <w:t>ekzekutimin e buxhetit dhe vler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simin e buxhetit</w:t>
            </w:r>
            <w:r w:rsidR="0022019D" w:rsidRPr="00E67E67">
              <w:rPr>
                <w:szCs w:val="22"/>
              </w:rPr>
              <w:t xml:space="preserve">; </w:t>
            </w:r>
            <w:r>
              <w:rPr>
                <w:szCs w:val="22"/>
              </w:rPr>
              <w:t xml:space="preserve">Sqarimi dhe prezantimi i roleve dhe </w:t>
            </w:r>
            <w:r>
              <w:rPr>
                <w:szCs w:val="22"/>
              </w:rPr>
              <w:lastRenderedPageBreak/>
              <w:t>p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>rgjegj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sive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shillit vendor dhe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aktor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>ve t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tjer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n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proces</w:t>
            </w:r>
            <w:r w:rsidR="0022019D" w:rsidRPr="00E67E67">
              <w:rPr>
                <w:szCs w:val="22"/>
              </w:rPr>
              <w:t xml:space="preserve">; </w:t>
            </w:r>
            <w:r>
              <w:rPr>
                <w:szCs w:val="22"/>
              </w:rPr>
              <w:t>t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jape orientim dhe drejtim p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>r m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>nyr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>n se si t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</w:t>
            </w:r>
            <w:r w:rsidRPr="000133B7">
              <w:rPr>
                <w:rFonts w:cs="Arial"/>
                <w:b/>
              </w:rPr>
              <w:t>p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>rfshihen OJQ-t</w:t>
            </w:r>
            <w:r w:rsidRPr="000133B7">
              <w:rPr>
                <w:rFonts w:cs="Arial"/>
              </w:rPr>
              <w:t>ë</w:t>
            </w:r>
            <w:r w:rsidR="00603E35">
              <w:rPr>
                <w:rFonts w:cs="Arial"/>
              </w:rPr>
              <w:t xml:space="preserve"> lok</w:t>
            </w:r>
            <w:r>
              <w:rPr>
                <w:rFonts w:cs="Arial"/>
              </w:rPr>
              <w:t>ale n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proceset e p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>rgatitjes s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buxhetit</w:t>
            </w:r>
            <w:r w:rsidR="0022019D" w:rsidRPr="00E67E67">
              <w:rPr>
                <w:szCs w:val="22"/>
              </w:rPr>
              <w:t>, e</w:t>
            </w:r>
            <w:r>
              <w:rPr>
                <w:szCs w:val="22"/>
              </w:rPr>
              <w:t>kz</w:t>
            </w:r>
            <w:r w:rsidR="0022019D" w:rsidRPr="00E67E67">
              <w:rPr>
                <w:szCs w:val="22"/>
              </w:rPr>
              <w:t>e</w:t>
            </w:r>
            <w:r>
              <w:rPr>
                <w:szCs w:val="22"/>
              </w:rPr>
              <w:t>kutimit dhe vler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>simit</w:t>
            </w:r>
            <w:r w:rsidR="0022019D" w:rsidRPr="00E67E67">
              <w:rPr>
                <w:szCs w:val="22"/>
              </w:rPr>
              <w:t xml:space="preserve">; </w:t>
            </w:r>
            <w:r>
              <w:rPr>
                <w:szCs w:val="22"/>
              </w:rPr>
              <w:t>P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>rhapja e p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>rvoj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>s s</w:t>
            </w:r>
            <w:r w:rsidRPr="000133B7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fituar tek NJQV</w:t>
            </w:r>
            <w:r w:rsidR="0022019D" w:rsidRPr="00E67E67">
              <w:rPr>
                <w:szCs w:val="22"/>
              </w:rPr>
              <w:t>.</w:t>
            </w:r>
          </w:p>
        </w:tc>
        <w:tc>
          <w:tcPr>
            <w:tcW w:w="1530" w:type="dxa"/>
          </w:tcPr>
          <w:p w:rsidR="0022019D" w:rsidRPr="00E67E67" w:rsidRDefault="000133B7" w:rsidP="00DE4DF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SHSHAP</w:t>
            </w:r>
          </w:p>
          <w:p w:rsidR="0022019D" w:rsidRPr="00E67E67" w:rsidRDefault="0022019D" w:rsidP="00DE4DF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S</w:t>
            </w:r>
            <w:r w:rsidR="000133B7">
              <w:rPr>
                <w:rFonts w:cs="Arial"/>
                <w:szCs w:val="22"/>
              </w:rPr>
              <w:t>iguruesit e Sh</w:t>
            </w:r>
            <w:r w:rsidR="000133B7" w:rsidRPr="007D2260">
              <w:rPr>
                <w:rFonts w:cs="Arial"/>
                <w:lang w:val="it-IT"/>
              </w:rPr>
              <w:t>ë</w:t>
            </w:r>
            <w:r w:rsidR="000133B7">
              <w:rPr>
                <w:rFonts w:cs="Arial"/>
                <w:lang w:val="it-IT"/>
              </w:rPr>
              <w:t>rbimit</w:t>
            </w:r>
          </w:p>
          <w:p w:rsidR="0022019D" w:rsidRPr="00E67E67" w:rsidRDefault="000133B7" w:rsidP="00DE4DF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Ekspert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 bashkiak</w:t>
            </w:r>
            <w:r w:rsidRPr="007D2260">
              <w:rPr>
                <w:rFonts w:cs="Arial"/>
                <w:lang w:val="it-IT"/>
              </w:rPr>
              <w:t>ë</w:t>
            </w:r>
            <w:r w:rsidR="0022019D" w:rsidRPr="00E67E67">
              <w:rPr>
                <w:rFonts w:cs="Arial"/>
                <w:szCs w:val="22"/>
              </w:rPr>
              <w:t xml:space="preserve"> </w:t>
            </w:r>
          </w:p>
          <w:p w:rsidR="0022019D" w:rsidRPr="000133B7" w:rsidRDefault="000133B7" w:rsidP="000133B7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0133B7">
              <w:rPr>
                <w:rFonts w:cs="Arial"/>
                <w:szCs w:val="22"/>
                <w:lang w:val="it-IT"/>
              </w:rPr>
              <w:t>Ministrit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e Linj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</w:t>
            </w:r>
            <w:r w:rsidR="0022019D" w:rsidRPr="000133B7">
              <w:rPr>
                <w:rFonts w:cs="Arial"/>
                <w:szCs w:val="22"/>
                <w:lang w:val="it-IT"/>
              </w:rPr>
              <w:t xml:space="preserve"> MF, </w:t>
            </w:r>
            <w:r w:rsidR="0022019D" w:rsidRPr="000133B7">
              <w:rPr>
                <w:rFonts w:cs="Arial"/>
                <w:szCs w:val="22"/>
                <w:lang w:val="it-IT"/>
              </w:rPr>
              <w:lastRenderedPageBreak/>
              <w:t>M</w:t>
            </w:r>
            <w:r w:rsidRPr="000133B7">
              <w:rPr>
                <w:rFonts w:cs="Arial"/>
                <w:szCs w:val="22"/>
                <w:lang w:val="it-IT"/>
              </w:rPr>
              <w:t>SHÇV</w:t>
            </w:r>
            <w:r w:rsidR="0022019D" w:rsidRPr="000133B7">
              <w:rPr>
                <w:rFonts w:cs="Arial"/>
                <w:szCs w:val="22"/>
                <w:lang w:val="it-IT"/>
              </w:rPr>
              <w:t>I</w:t>
            </w:r>
          </w:p>
        </w:tc>
        <w:tc>
          <w:tcPr>
            <w:tcW w:w="1606" w:type="dxa"/>
          </w:tcPr>
          <w:p w:rsidR="0022019D" w:rsidRPr="00E67E67" w:rsidRDefault="0022019D" w:rsidP="00DE4DF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lastRenderedPageBreak/>
              <w:t>An</w:t>
            </w:r>
            <w:r w:rsidR="000133B7">
              <w:rPr>
                <w:rFonts w:cs="Arial"/>
                <w:szCs w:val="22"/>
              </w:rPr>
              <w:t>korimi te SHSHAP dhe</w:t>
            </w:r>
            <w:r w:rsidRPr="00E67E67">
              <w:rPr>
                <w:rFonts w:cs="Arial"/>
                <w:szCs w:val="22"/>
              </w:rPr>
              <w:t xml:space="preserve"> MF</w:t>
            </w:r>
          </w:p>
          <w:p w:rsidR="0022019D" w:rsidRPr="00E67E67" w:rsidRDefault="000133B7" w:rsidP="00603E35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Trainimi dhe t</w:t>
            </w:r>
            <w:r w:rsidRPr="000133B7">
              <w:rPr>
                <w:rFonts w:cs="Arial"/>
                <w:lang w:val="en-US"/>
              </w:rPr>
              <w:t>ë Mësuarit p</w:t>
            </w:r>
            <w:r w:rsidR="00603E35" w:rsidRPr="004C4EFD">
              <w:rPr>
                <w:rFonts w:cs="Arial"/>
                <w:lang w:val="en-US"/>
              </w:rPr>
              <w:t>ë</w:t>
            </w:r>
            <w:r w:rsidRPr="000133B7">
              <w:rPr>
                <w:rFonts w:cs="Arial"/>
                <w:lang w:val="en-US"/>
              </w:rPr>
              <w:t>r ekspertë</w:t>
            </w:r>
            <w:r>
              <w:rPr>
                <w:rFonts w:cs="Arial"/>
                <w:lang w:val="en-US"/>
              </w:rPr>
              <w:t>t bashkiak</w:t>
            </w:r>
            <w:r w:rsidRPr="000133B7">
              <w:rPr>
                <w:rFonts w:cs="Arial"/>
                <w:lang w:val="en-US"/>
              </w:rPr>
              <w:t>ë</w:t>
            </w:r>
            <w:r w:rsidR="0022019D" w:rsidRPr="00E67E67">
              <w:rPr>
                <w:rFonts w:cs="Arial"/>
                <w:szCs w:val="22"/>
              </w:rPr>
              <w:t xml:space="preserve">  </w:t>
            </w:r>
          </w:p>
        </w:tc>
      </w:tr>
      <w:tr w:rsidR="00392846" w:rsidRPr="00E67E67" w:rsidTr="00F3270E">
        <w:tc>
          <w:tcPr>
            <w:tcW w:w="1368" w:type="dxa"/>
          </w:tcPr>
          <w:p w:rsidR="0022019D" w:rsidRPr="00E67E67" w:rsidRDefault="00D71359" w:rsidP="00D71359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lastRenderedPageBreak/>
              <w:t>Kurrikula p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</w:t>
            </w:r>
            <w:r>
              <w:rPr>
                <w:szCs w:val="22"/>
              </w:rPr>
              <w:t xml:space="preserve"> </w:t>
            </w:r>
            <w:r w:rsidR="0022019D" w:rsidRPr="00E67E67">
              <w:rPr>
                <w:szCs w:val="22"/>
              </w:rPr>
              <w:t>P</w:t>
            </w:r>
            <w:r>
              <w:rPr>
                <w:szCs w:val="22"/>
              </w:rPr>
              <w:t>BV</w:t>
            </w:r>
            <w:r w:rsidR="0022019D" w:rsidRPr="00E67E67">
              <w:rPr>
                <w:szCs w:val="22"/>
              </w:rPr>
              <w:t xml:space="preserve"> </w:t>
            </w:r>
          </w:p>
        </w:tc>
        <w:tc>
          <w:tcPr>
            <w:tcW w:w="4500" w:type="dxa"/>
          </w:tcPr>
          <w:p w:rsidR="0022019D" w:rsidRPr="00E67E67" w:rsidRDefault="008D5B4A" w:rsidP="00603E35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  <w:lang w:val="en-US"/>
              </w:rPr>
              <w:t>Ky manual trajnimi ka si synim t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ndihmoj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punonj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 e qeverisjes vendore p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t</w:t>
            </w:r>
            <w:r w:rsidRPr="008D5B4A">
              <w:rPr>
                <w:rFonts w:cs="Arial"/>
                <w:lang w:val="en-US"/>
              </w:rPr>
              <w:t>ë</w:t>
            </w:r>
            <w:r w:rsidR="0022019D" w:rsidRPr="00E67E67">
              <w:rPr>
                <w:szCs w:val="22"/>
                <w:lang w:val="en-US"/>
              </w:rPr>
              <w:t xml:space="preserve">: </w:t>
            </w:r>
            <w:r>
              <w:rPr>
                <w:szCs w:val="22"/>
                <w:lang w:val="en-US"/>
              </w:rPr>
              <w:t>Shqyrtuar dhe p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rmir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suar praktikat e menaxhimit financiar n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bashkin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 tyre</w:t>
            </w:r>
            <w:r w:rsidR="0022019D" w:rsidRPr="00E67E67">
              <w:rPr>
                <w:szCs w:val="22"/>
                <w:lang w:val="en-US"/>
              </w:rPr>
              <w:t xml:space="preserve">; </w:t>
            </w:r>
            <w:r>
              <w:rPr>
                <w:szCs w:val="22"/>
                <w:lang w:val="en-US"/>
              </w:rPr>
              <w:t>drejtoj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hap pas hapi komponent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kryesor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MFP p</w:t>
            </w:r>
            <w:r w:rsidR="00603E35" w:rsidRPr="004C4EFD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pregatitjen e buxhetit</w:t>
            </w:r>
            <w:r w:rsidR="0022019D" w:rsidRPr="00E67E67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ekzekutimin dhe vler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simin e </w:t>
            </w:r>
            <w:r w:rsidR="0022019D" w:rsidRPr="00E67E67">
              <w:rPr>
                <w:szCs w:val="22"/>
                <w:lang w:val="en-US"/>
              </w:rPr>
              <w:t>bu</w:t>
            </w:r>
            <w:r>
              <w:rPr>
                <w:szCs w:val="22"/>
                <w:lang w:val="en-US"/>
              </w:rPr>
              <w:t>xhetit</w:t>
            </w:r>
            <w:r w:rsidR="0022019D" w:rsidRPr="00E67E67">
              <w:rPr>
                <w:szCs w:val="22"/>
                <w:lang w:val="en-US"/>
              </w:rPr>
              <w:t xml:space="preserve">; </w:t>
            </w:r>
            <w:r>
              <w:rPr>
                <w:szCs w:val="22"/>
                <w:lang w:val="en-US"/>
              </w:rPr>
              <w:t>T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sqaroj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dhe paraqes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rolet dhe pvrgjegj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 k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shillit vendor dhe aktor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ve t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tjer</w:t>
            </w:r>
            <w:r w:rsidRPr="008D5B4A">
              <w:rPr>
                <w:rFonts w:cs="Arial"/>
                <w:lang w:val="en-US"/>
              </w:rPr>
              <w:t>ë</w:t>
            </w:r>
            <w:r>
              <w:rPr>
                <w:szCs w:val="22"/>
                <w:lang w:val="en-US"/>
              </w:rPr>
              <w:t xml:space="preserve"> n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proces</w:t>
            </w:r>
            <w:r w:rsidR="0022019D" w:rsidRPr="00E67E67">
              <w:rPr>
                <w:szCs w:val="22"/>
                <w:lang w:val="en-US"/>
              </w:rPr>
              <w:t xml:space="preserve">; </w:t>
            </w:r>
            <w:r>
              <w:rPr>
                <w:szCs w:val="22"/>
                <w:lang w:val="en-US"/>
              </w:rPr>
              <w:t>t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orientoj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dhe drejtoj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m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>nyr</w:t>
            </w:r>
            <w:r w:rsidRPr="008D5B4A">
              <w:rPr>
                <w:rFonts w:cs="Arial"/>
              </w:rPr>
              <w:t>ë</w:t>
            </w:r>
            <w:r w:rsidR="00603E35">
              <w:rPr>
                <w:rFonts w:cs="Arial"/>
              </w:rPr>
              <w:t>n se si OJQ lok</w:t>
            </w:r>
            <w:r>
              <w:rPr>
                <w:rFonts w:cs="Arial"/>
              </w:rPr>
              <w:t>ale mund t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p</w:t>
            </w:r>
            <w:r w:rsidR="00392846"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</w:rPr>
              <w:t>rfshihen n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p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>rgatitjen, ekzekutimin dhe procesin e vler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>simit t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buxhetit</w:t>
            </w:r>
            <w:r w:rsidR="0022019D" w:rsidRPr="00E67E67">
              <w:rPr>
                <w:szCs w:val="22"/>
                <w:lang w:val="en-US"/>
              </w:rPr>
              <w:t xml:space="preserve">; </w:t>
            </w:r>
            <w:r>
              <w:rPr>
                <w:szCs w:val="22"/>
                <w:lang w:val="en-US"/>
              </w:rPr>
              <w:t>P</w:t>
            </w:r>
            <w:r w:rsidR="00392846" w:rsidRPr="000133B7">
              <w:rPr>
                <w:rFonts w:cs="Arial"/>
                <w:lang w:val="en-US"/>
              </w:rPr>
              <w:t>ë</w:t>
            </w:r>
            <w:r>
              <w:rPr>
                <w:szCs w:val="22"/>
                <w:lang w:val="en-US"/>
              </w:rPr>
              <w:t>rhapja e experiences</w:t>
            </w:r>
            <w:r>
              <w:rPr>
                <w:rFonts w:cs="Arial"/>
              </w:rPr>
              <w:t xml:space="preserve"> s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fituar tek NJQV t</w:t>
            </w:r>
            <w:r w:rsidRPr="008D5B4A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tjera</w:t>
            </w:r>
          </w:p>
        </w:tc>
        <w:tc>
          <w:tcPr>
            <w:tcW w:w="1530" w:type="dxa"/>
          </w:tcPr>
          <w:p w:rsidR="008D5B4A" w:rsidRPr="00E67E67" w:rsidRDefault="008D5B4A" w:rsidP="008D5B4A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SHSHAP</w:t>
            </w:r>
          </w:p>
          <w:p w:rsidR="008D5B4A" w:rsidRPr="00E67E67" w:rsidRDefault="008D5B4A" w:rsidP="008D5B4A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iguruesit e Sh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rbimit</w:t>
            </w:r>
          </w:p>
          <w:p w:rsidR="008D5B4A" w:rsidRPr="00E67E67" w:rsidRDefault="008D5B4A" w:rsidP="008D5B4A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Ekspert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 bashkiak</w:t>
            </w:r>
            <w:r w:rsidRPr="007D2260">
              <w:rPr>
                <w:rFonts w:cs="Arial"/>
                <w:lang w:val="it-IT"/>
              </w:rPr>
              <w:t>ë</w:t>
            </w:r>
            <w:r w:rsidRPr="00E67E67">
              <w:rPr>
                <w:rFonts w:cs="Arial"/>
                <w:szCs w:val="22"/>
              </w:rPr>
              <w:t xml:space="preserve"> </w:t>
            </w:r>
          </w:p>
          <w:p w:rsidR="0022019D" w:rsidRPr="008D5B4A" w:rsidRDefault="008D5B4A" w:rsidP="008D5B4A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0133B7">
              <w:rPr>
                <w:rFonts w:cs="Arial"/>
                <w:szCs w:val="22"/>
                <w:lang w:val="it-IT"/>
              </w:rPr>
              <w:t>Ministrit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e Linj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</w:t>
            </w:r>
            <w:r w:rsidRPr="000133B7">
              <w:rPr>
                <w:rFonts w:cs="Arial"/>
                <w:szCs w:val="22"/>
                <w:lang w:val="it-IT"/>
              </w:rPr>
              <w:t xml:space="preserve"> MF, MSHÇVI</w:t>
            </w:r>
          </w:p>
        </w:tc>
        <w:tc>
          <w:tcPr>
            <w:tcW w:w="1606" w:type="dxa"/>
          </w:tcPr>
          <w:p w:rsidR="00392846" w:rsidRPr="00E67E67" w:rsidRDefault="00392846" w:rsidP="0039284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An</w:t>
            </w:r>
            <w:r>
              <w:rPr>
                <w:rFonts w:cs="Arial"/>
                <w:szCs w:val="22"/>
              </w:rPr>
              <w:t>korimi te SHSHAP dhe</w:t>
            </w:r>
            <w:r w:rsidRPr="00E67E67">
              <w:rPr>
                <w:rFonts w:cs="Arial"/>
                <w:szCs w:val="22"/>
              </w:rPr>
              <w:t xml:space="preserve"> MF</w:t>
            </w:r>
          </w:p>
          <w:p w:rsidR="0022019D" w:rsidRPr="00E67E67" w:rsidRDefault="00392846" w:rsidP="00392846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Trainimi dhe t</w:t>
            </w:r>
            <w:r w:rsidRPr="000133B7">
              <w:rPr>
                <w:rFonts w:cs="Arial"/>
                <w:lang w:val="en-US"/>
              </w:rPr>
              <w:t>ë Mësuarit për ekspertë</w:t>
            </w:r>
            <w:r>
              <w:rPr>
                <w:rFonts w:cs="Arial"/>
                <w:lang w:val="en-US"/>
              </w:rPr>
              <w:t>t bashkiak</w:t>
            </w:r>
            <w:r w:rsidRPr="000133B7">
              <w:rPr>
                <w:rFonts w:cs="Arial"/>
                <w:lang w:val="en-US"/>
              </w:rPr>
              <w:t>ë</w:t>
            </w:r>
            <w:r w:rsidRPr="00E67E67">
              <w:rPr>
                <w:rFonts w:cs="Arial"/>
                <w:szCs w:val="22"/>
              </w:rPr>
              <w:t xml:space="preserve">  </w:t>
            </w:r>
          </w:p>
        </w:tc>
      </w:tr>
      <w:tr w:rsidR="00392846" w:rsidRPr="00E67E67" w:rsidTr="00F3270E">
        <w:tc>
          <w:tcPr>
            <w:tcW w:w="1368" w:type="dxa"/>
          </w:tcPr>
          <w:p w:rsidR="0022019D" w:rsidRPr="00E67E67" w:rsidRDefault="00392846" w:rsidP="00392846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Manual i MPF</w:t>
            </w:r>
          </w:p>
        </w:tc>
        <w:tc>
          <w:tcPr>
            <w:tcW w:w="4500" w:type="dxa"/>
          </w:tcPr>
          <w:p w:rsidR="0022019D" w:rsidRPr="00E67E67" w:rsidRDefault="00392846" w:rsidP="00392846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MPF u zhvillua me q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llim q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leht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soj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procesin afat-mes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m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buxhetimit</w:t>
            </w:r>
            <w:r>
              <w:rPr>
                <w:szCs w:val="22"/>
              </w:rPr>
              <w:t xml:space="preserve"> me mjetin elektronik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planifikimit </w:t>
            </w:r>
            <w:r>
              <w:rPr>
                <w:szCs w:val="22"/>
              </w:rPr>
              <w:t>financiar MPF</w:t>
            </w:r>
            <w:r w:rsidR="0022019D" w:rsidRPr="00E67E67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Mjeti 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me kosto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ul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t, i b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sipas nevojave</w:t>
            </w:r>
            <w:r>
              <w:rPr>
                <w:szCs w:val="22"/>
              </w:rPr>
              <w:t xml:space="preserve">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kontekstit shqiptar dhe i</w:t>
            </w:r>
            <w:r w:rsidR="0022019D" w:rsidRPr="00E67E67">
              <w:rPr>
                <w:szCs w:val="22"/>
              </w:rPr>
              <w:t xml:space="preserve"> </w:t>
            </w:r>
            <w:r>
              <w:rPr>
                <w:szCs w:val="22"/>
              </w:rPr>
              <w:t>zbatuesh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m n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çdo bashki tipike shqiptare</w:t>
            </w:r>
            <w:r w:rsidR="0022019D" w:rsidRPr="00E67E67">
              <w:rPr>
                <w:szCs w:val="22"/>
              </w:rPr>
              <w:t xml:space="preserve">. </w:t>
            </w:r>
            <w:r>
              <w:rPr>
                <w:szCs w:val="22"/>
              </w:rPr>
              <w:t>P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m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tep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</w:t>
            </w:r>
            <w:r w:rsidR="0022019D" w:rsidRPr="00E67E67">
              <w:rPr>
                <w:szCs w:val="22"/>
              </w:rPr>
              <w:t xml:space="preserve">, 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i</w:t>
            </w:r>
            <w:r w:rsidR="0022019D" w:rsidRPr="00E67E67">
              <w:rPr>
                <w:szCs w:val="22"/>
              </w:rPr>
              <w:t xml:space="preserve"> </w:t>
            </w:r>
            <w:r>
              <w:rPr>
                <w:szCs w:val="22"/>
              </w:rPr>
              <w:t>projektuar n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rputhje me rekomandimet nd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rkomb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tare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buxhetimit</w:t>
            </w:r>
            <w:r>
              <w:rPr>
                <w:szCs w:val="22"/>
              </w:rPr>
              <w:t xml:space="preserve"> dhe respektimit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kushteve ligjore t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Shqip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ris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sa i p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rket buxhetimit</w:t>
            </w:r>
            <w:r w:rsidR="0022019D" w:rsidRPr="00E67E67">
              <w:rPr>
                <w:szCs w:val="22"/>
              </w:rPr>
              <w:t>.</w:t>
            </w:r>
          </w:p>
        </w:tc>
        <w:tc>
          <w:tcPr>
            <w:tcW w:w="1530" w:type="dxa"/>
          </w:tcPr>
          <w:p w:rsidR="00392846" w:rsidRPr="00E67E67" w:rsidRDefault="00392846" w:rsidP="0039284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SHSHAP</w:t>
            </w:r>
          </w:p>
          <w:p w:rsidR="00392846" w:rsidRPr="00E67E67" w:rsidRDefault="00392846" w:rsidP="0039284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iguruesit e Sh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rbimit</w:t>
            </w:r>
          </w:p>
          <w:p w:rsidR="00392846" w:rsidRPr="00E67E67" w:rsidRDefault="00392846" w:rsidP="0039284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Ekspert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 bashkiak</w:t>
            </w:r>
            <w:r w:rsidRPr="007D2260">
              <w:rPr>
                <w:rFonts w:cs="Arial"/>
                <w:lang w:val="it-IT"/>
              </w:rPr>
              <w:t>ë</w:t>
            </w:r>
            <w:r w:rsidRPr="00E67E67">
              <w:rPr>
                <w:rFonts w:cs="Arial"/>
                <w:szCs w:val="22"/>
              </w:rPr>
              <w:t xml:space="preserve"> </w:t>
            </w:r>
          </w:p>
          <w:p w:rsidR="0022019D" w:rsidRPr="00392846" w:rsidRDefault="00392846" w:rsidP="00392846">
            <w:pPr>
              <w:pStyle w:val="ListParagraph"/>
              <w:numPr>
                <w:ilvl w:val="0"/>
                <w:numId w:val="29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0133B7">
              <w:rPr>
                <w:rFonts w:cs="Arial"/>
                <w:szCs w:val="22"/>
                <w:lang w:val="it-IT"/>
              </w:rPr>
              <w:t>Ministrit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e Linj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</w:t>
            </w:r>
            <w:r w:rsidRPr="000133B7">
              <w:rPr>
                <w:rFonts w:cs="Arial"/>
                <w:szCs w:val="22"/>
                <w:lang w:val="it-IT"/>
              </w:rPr>
              <w:t xml:space="preserve"> MF, MSHÇVI</w:t>
            </w:r>
          </w:p>
        </w:tc>
        <w:tc>
          <w:tcPr>
            <w:tcW w:w="1606" w:type="dxa"/>
          </w:tcPr>
          <w:p w:rsidR="00392846" w:rsidRPr="00E67E67" w:rsidRDefault="00392846" w:rsidP="0039284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An</w:t>
            </w:r>
            <w:r>
              <w:rPr>
                <w:rFonts w:cs="Arial"/>
                <w:szCs w:val="22"/>
              </w:rPr>
              <w:t>korimi te SHSHAP dhe</w:t>
            </w:r>
            <w:r w:rsidRPr="00E67E67">
              <w:rPr>
                <w:rFonts w:cs="Arial"/>
                <w:szCs w:val="22"/>
              </w:rPr>
              <w:t xml:space="preserve"> MF</w:t>
            </w:r>
          </w:p>
          <w:p w:rsidR="0022019D" w:rsidRPr="00E67E67" w:rsidRDefault="00392846" w:rsidP="00392846">
            <w:pPr>
              <w:pStyle w:val="ListParagraph"/>
              <w:numPr>
                <w:ilvl w:val="0"/>
                <w:numId w:val="29"/>
              </w:numPr>
              <w:spacing w:before="0" w:after="0" w:line="24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Trainimi dhe t</w:t>
            </w:r>
            <w:r w:rsidRPr="000133B7">
              <w:rPr>
                <w:rFonts w:cs="Arial"/>
                <w:lang w:val="en-US"/>
              </w:rPr>
              <w:t>ë Mësuarit për ekspertë</w:t>
            </w:r>
            <w:r>
              <w:rPr>
                <w:rFonts w:cs="Arial"/>
                <w:lang w:val="en-US"/>
              </w:rPr>
              <w:t>t bashkiak</w:t>
            </w:r>
            <w:r w:rsidRPr="000133B7">
              <w:rPr>
                <w:rFonts w:cs="Arial"/>
                <w:lang w:val="en-US"/>
              </w:rPr>
              <w:t>ë</w:t>
            </w:r>
            <w:r w:rsidRPr="00E67E67">
              <w:rPr>
                <w:rFonts w:cs="Arial"/>
                <w:szCs w:val="22"/>
              </w:rPr>
              <w:t xml:space="preserve">  </w:t>
            </w:r>
          </w:p>
        </w:tc>
      </w:tr>
      <w:tr w:rsidR="00392846" w:rsidRPr="00CA5FFB" w:rsidTr="00F3270E">
        <w:tc>
          <w:tcPr>
            <w:tcW w:w="1368" w:type="dxa"/>
          </w:tcPr>
          <w:p w:rsidR="0022019D" w:rsidRPr="00E67E67" w:rsidRDefault="00392846" w:rsidP="00392846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Dokumentet e Politik</w:t>
            </w:r>
            <w:r w:rsidRPr="000133B7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</w:t>
            </w:r>
          </w:p>
        </w:tc>
        <w:tc>
          <w:tcPr>
            <w:tcW w:w="4500" w:type="dxa"/>
          </w:tcPr>
          <w:p w:rsidR="0022019D" w:rsidRPr="00E67E67" w:rsidRDefault="0022019D" w:rsidP="007962A0">
            <w:pPr>
              <w:spacing w:before="0" w:after="0" w:line="240" w:lineRule="auto"/>
              <w:contextualSpacing/>
              <w:rPr>
                <w:szCs w:val="22"/>
              </w:rPr>
            </w:pPr>
          </w:p>
        </w:tc>
        <w:tc>
          <w:tcPr>
            <w:tcW w:w="1530" w:type="dxa"/>
          </w:tcPr>
          <w:p w:rsidR="00392846" w:rsidRPr="00E67E67" w:rsidRDefault="00392846" w:rsidP="00392846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Ekspert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 bashkiak</w:t>
            </w:r>
            <w:r w:rsidRPr="007D2260">
              <w:rPr>
                <w:rFonts w:cs="Arial"/>
                <w:lang w:val="it-IT"/>
              </w:rPr>
              <w:t>ë</w:t>
            </w:r>
            <w:r w:rsidRPr="00E67E67">
              <w:rPr>
                <w:rFonts w:cs="Arial"/>
                <w:szCs w:val="22"/>
              </w:rPr>
              <w:t xml:space="preserve"> </w:t>
            </w:r>
          </w:p>
          <w:p w:rsidR="0022019D" w:rsidRPr="00392846" w:rsidRDefault="00392846" w:rsidP="0039284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0133B7">
              <w:rPr>
                <w:rFonts w:cs="Arial"/>
                <w:szCs w:val="22"/>
                <w:lang w:val="it-IT"/>
              </w:rPr>
              <w:t>Ministrit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e Linj</w:t>
            </w:r>
            <w:r w:rsidRPr="007D2260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</w:t>
            </w:r>
            <w:r w:rsidRPr="000133B7">
              <w:rPr>
                <w:rFonts w:cs="Arial"/>
                <w:szCs w:val="22"/>
                <w:lang w:val="it-IT"/>
              </w:rPr>
              <w:t xml:space="preserve"> MF, MSHÇVI</w:t>
            </w:r>
          </w:p>
        </w:tc>
        <w:tc>
          <w:tcPr>
            <w:tcW w:w="1606" w:type="dxa"/>
          </w:tcPr>
          <w:p w:rsidR="0022019D" w:rsidRPr="00392846" w:rsidRDefault="0022019D" w:rsidP="00DE4DF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="Arial"/>
                <w:szCs w:val="22"/>
                <w:lang w:val="it-IT"/>
              </w:rPr>
            </w:pPr>
            <w:r w:rsidRPr="00392846">
              <w:rPr>
                <w:rFonts w:cs="Arial"/>
                <w:szCs w:val="22"/>
                <w:lang w:val="it-IT"/>
              </w:rPr>
              <w:t>An</w:t>
            </w:r>
            <w:r w:rsidR="00392846" w:rsidRPr="00392846">
              <w:rPr>
                <w:rFonts w:cs="Arial"/>
                <w:szCs w:val="22"/>
                <w:lang w:val="it-IT"/>
              </w:rPr>
              <w:t>korimi te ministrit</w:t>
            </w:r>
            <w:r w:rsidR="00392846" w:rsidRPr="00392846">
              <w:rPr>
                <w:rFonts w:cs="Arial"/>
                <w:lang w:val="it-IT"/>
              </w:rPr>
              <w:t>ë e linjës</w:t>
            </w:r>
            <w:r w:rsidRPr="00392846">
              <w:rPr>
                <w:rFonts w:cs="Arial"/>
                <w:szCs w:val="22"/>
                <w:lang w:val="it-IT"/>
              </w:rPr>
              <w:t xml:space="preserve"> </w:t>
            </w:r>
          </w:p>
          <w:p w:rsidR="0022019D" w:rsidRPr="00392846" w:rsidRDefault="00392846" w:rsidP="00DE4DF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392846">
              <w:rPr>
                <w:rFonts w:cs="Arial"/>
                <w:szCs w:val="22"/>
                <w:lang w:val="it-IT"/>
              </w:rPr>
              <w:t>Trainimi dhe t</w:t>
            </w:r>
            <w:r w:rsidRPr="00392846">
              <w:rPr>
                <w:rFonts w:cs="Arial"/>
                <w:lang w:val="it-IT"/>
              </w:rPr>
              <w:t>ë Mësuarit për ekspertët bashkiakë</w:t>
            </w:r>
          </w:p>
        </w:tc>
      </w:tr>
    </w:tbl>
    <w:p w:rsidR="002631FD" w:rsidRPr="00392846" w:rsidRDefault="002631FD" w:rsidP="007962A0">
      <w:pPr>
        <w:spacing w:line="240" w:lineRule="auto"/>
        <w:rPr>
          <w:lang w:val="it-IT"/>
        </w:rPr>
      </w:pPr>
    </w:p>
    <w:p w:rsidR="00005340" w:rsidRPr="00172F27" w:rsidRDefault="00392846" w:rsidP="007962A0">
      <w:pPr>
        <w:spacing w:line="240" w:lineRule="auto"/>
        <w:rPr>
          <w:b/>
        </w:rPr>
      </w:pPr>
      <w:r>
        <w:rPr>
          <w:b/>
        </w:rPr>
        <w:t xml:space="preserve">Planifikimi </w:t>
      </w:r>
      <w:r w:rsidR="002631FD" w:rsidRPr="00172F27">
        <w:rPr>
          <w:b/>
        </w:rPr>
        <w:t>Strateg</w:t>
      </w:r>
      <w:r>
        <w:rPr>
          <w:b/>
        </w:rPr>
        <w:t>jik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/>
      </w:tblPr>
      <w:tblGrid>
        <w:gridCol w:w="1500"/>
        <w:gridCol w:w="4157"/>
        <w:gridCol w:w="1535"/>
        <w:gridCol w:w="2038"/>
      </w:tblGrid>
      <w:tr w:rsidR="00446106" w:rsidRPr="00E67E67" w:rsidTr="00F3270E">
        <w:tc>
          <w:tcPr>
            <w:tcW w:w="1362" w:type="dxa"/>
          </w:tcPr>
          <w:p w:rsidR="002631FD" w:rsidRPr="00E67E67" w:rsidRDefault="002631FD" w:rsidP="00392846">
            <w:pPr>
              <w:spacing w:before="0" w:after="0" w:line="240" w:lineRule="auto"/>
              <w:contextualSpacing/>
              <w:rPr>
                <w:b/>
                <w:szCs w:val="22"/>
              </w:rPr>
            </w:pPr>
            <w:r w:rsidRPr="00E67E67">
              <w:rPr>
                <w:b/>
                <w:szCs w:val="22"/>
              </w:rPr>
              <w:t>Tit</w:t>
            </w:r>
            <w:r w:rsidR="00392846">
              <w:rPr>
                <w:b/>
                <w:szCs w:val="22"/>
              </w:rPr>
              <w:t>ulli i dokumentit</w:t>
            </w:r>
          </w:p>
        </w:tc>
        <w:tc>
          <w:tcPr>
            <w:tcW w:w="4506" w:type="dxa"/>
          </w:tcPr>
          <w:p w:rsidR="002631FD" w:rsidRPr="00E67E67" w:rsidRDefault="00392846" w:rsidP="00392846">
            <w:pPr>
              <w:spacing w:before="0" w:after="0" w:line="24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392846">
              <w:rPr>
                <w:rFonts w:cs="Arial"/>
                <w:b/>
                <w:lang w:val="en-US"/>
              </w:rPr>
              <w:t>ërshkrim i Shkurtër</w:t>
            </w:r>
          </w:p>
        </w:tc>
        <w:tc>
          <w:tcPr>
            <w:tcW w:w="1530" w:type="dxa"/>
          </w:tcPr>
          <w:p w:rsidR="002631FD" w:rsidRPr="00E67E67" w:rsidRDefault="0092711C" w:rsidP="0092711C">
            <w:pPr>
              <w:spacing w:before="0" w:after="0" w:line="24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>Grupi i Synuar</w:t>
            </w:r>
          </w:p>
        </w:tc>
        <w:tc>
          <w:tcPr>
            <w:tcW w:w="1606" w:type="dxa"/>
          </w:tcPr>
          <w:p w:rsidR="002631FD" w:rsidRPr="00E67E67" w:rsidRDefault="0092711C" w:rsidP="0092711C">
            <w:pPr>
              <w:spacing w:before="0" w:after="0" w:line="24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>Strategjia e shp</w:t>
            </w:r>
            <w:r w:rsidRPr="0092711C">
              <w:rPr>
                <w:rFonts w:cs="Arial"/>
                <w:b/>
                <w:lang w:val="en-US"/>
              </w:rPr>
              <w:t>ërndarjes</w:t>
            </w:r>
            <w:r w:rsidRPr="00E67E67">
              <w:rPr>
                <w:b/>
                <w:szCs w:val="22"/>
              </w:rPr>
              <w:t xml:space="preserve"> </w:t>
            </w:r>
            <w:r w:rsidR="002631FD" w:rsidRPr="00E67E67">
              <w:rPr>
                <w:b/>
                <w:szCs w:val="22"/>
              </w:rPr>
              <w:t xml:space="preserve">/ </w:t>
            </w:r>
            <w:r>
              <w:rPr>
                <w:b/>
                <w:szCs w:val="22"/>
              </w:rPr>
              <w:t>disponueshm</w:t>
            </w:r>
            <w:r w:rsidRPr="0092711C">
              <w:rPr>
                <w:rFonts w:cs="Arial"/>
                <w:b/>
                <w:lang w:val="en-US"/>
              </w:rPr>
              <w:t>ëria</w:t>
            </w:r>
          </w:p>
        </w:tc>
      </w:tr>
      <w:tr w:rsidR="00446106" w:rsidRPr="00CA5FFB" w:rsidTr="00F3270E">
        <w:tc>
          <w:tcPr>
            <w:tcW w:w="1362" w:type="dxa"/>
          </w:tcPr>
          <w:p w:rsidR="00974572" w:rsidRPr="000846BB" w:rsidRDefault="00974572" w:rsidP="000846BB">
            <w:pPr>
              <w:spacing w:before="0" w:after="0" w:line="240" w:lineRule="auto"/>
              <w:contextualSpacing/>
              <w:rPr>
                <w:szCs w:val="22"/>
                <w:lang w:val="it-IT"/>
              </w:rPr>
            </w:pPr>
            <w:r w:rsidRPr="000846BB">
              <w:rPr>
                <w:szCs w:val="22"/>
                <w:lang w:val="it-IT"/>
              </w:rPr>
              <w:lastRenderedPageBreak/>
              <w:t>Manual</w:t>
            </w:r>
            <w:r w:rsidR="000846BB" w:rsidRPr="000846BB">
              <w:rPr>
                <w:szCs w:val="22"/>
                <w:lang w:val="it-IT"/>
              </w:rPr>
              <w:t>i</w:t>
            </w:r>
            <w:r w:rsidRPr="000846BB">
              <w:rPr>
                <w:szCs w:val="22"/>
                <w:lang w:val="it-IT"/>
              </w:rPr>
              <w:t>, metod</w:t>
            </w:r>
            <w:r w:rsidR="000846BB" w:rsidRPr="000846BB">
              <w:rPr>
                <w:szCs w:val="22"/>
                <w:lang w:val="it-IT"/>
              </w:rPr>
              <w:t>a dhe qasja ndaj planifikimit strategjik</w:t>
            </w:r>
          </w:p>
        </w:tc>
        <w:tc>
          <w:tcPr>
            <w:tcW w:w="4506" w:type="dxa"/>
          </w:tcPr>
          <w:p w:rsidR="00974572" w:rsidRPr="000846BB" w:rsidRDefault="000846BB" w:rsidP="00C33844">
            <w:pPr>
              <w:spacing w:before="0" w:after="0" w:line="240" w:lineRule="auto"/>
              <w:contextualSpacing/>
              <w:rPr>
                <w:szCs w:val="22"/>
                <w:lang w:val="it-IT"/>
              </w:rPr>
            </w:pPr>
            <w:r>
              <w:rPr>
                <w:szCs w:val="22"/>
              </w:rPr>
              <w:t xml:space="preserve">PZHS 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>sht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nj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instrument p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>r zhvillimin</w:t>
            </w:r>
            <w:r w:rsidR="00974572" w:rsidRPr="00E67E67">
              <w:rPr>
                <w:szCs w:val="22"/>
              </w:rPr>
              <w:t xml:space="preserve">. </w:t>
            </w:r>
            <w:r w:rsidRPr="000846BB">
              <w:rPr>
                <w:szCs w:val="22"/>
                <w:lang w:val="it-IT"/>
              </w:rPr>
              <w:t>Ai siguron sh</w:t>
            </w:r>
            <w:r w:rsidRPr="000846BB">
              <w:rPr>
                <w:rFonts w:cs="Arial"/>
                <w:lang w:val="it-IT"/>
              </w:rPr>
              <w:t>ërbime efikase dhe efiçente në përputhje me burimet financiare vendore</w:t>
            </w:r>
            <w:r w:rsidR="00974572" w:rsidRPr="000846BB">
              <w:rPr>
                <w:szCs w:val="22"/>
                <w:lang w:val="it-IT"/>
              </w:rPr>
              <w:t xml:space="preserve">. </w:t>
            </w:r>
            <w:r w:rsidRPr="000846BB">
              <w:rPr>
                <w:szCs w:val="22"/>
                <w:lang w:val="it-IT"/>
              </w:rPr>
              <w:t>Ai gjithashtu mobilizon burimet e tjera t</w:t>
            </w:r>
            <w:r w:rsidRPr="000846BB">
              <w:rPr>
                <w:rFonts w:cs="Arial"/>
                <w:lang w:val="it-IT"/>
              </w:rPr>
              <w:t>ë financimit</w:t>
            </w:r>
            <w:r w:rsidRPr="000846BB">
              <w:rPr>
                <w:szCs w:val="22"/>
                <w:lang w:val="it-IT"/>
              </w:rPr>
              <w:t xml:space="preserve"> duke prezantuar nj</w:t>
            </w:r>
            <w:r w:rsidRPr="000846BB">
              <w:rPr>
                <w:rFonts w:cs="Arial"/>
                <w:lang w:val="it-IT"/>
              </w:rPr>
              <w:t>ë plan të mire-organizuar veprimi progresi i</w:t>
            </w:r>
            <w:r w:rsidR="00974572" w:rsidRPr="000846BB">
              <w:rPr>
                <w:szCs w:val="22"/>
                <w:lang w:val="it-IT"/>
              </w:rPr>
              <w:t xml:space="preserve"> </w:t>
            </w:r>
            <w:r w:rsidRPr="000846BB">
              <w:rPr>
                <w:szCs w:val="22"/>
                <w:lang w:val="it-IT"/>
              </w:rPr>
              <w:t>t</w:t>
            </w:r>
            <w:r w:rsidRPr="000846BB">
              <w:rPr>
                <w:rFonts w:cs="Arial"/>
                <w:lang w:val="it-IT"/>
              </w:rPr>
              <w:t>ë cilit është i</w:t>
            </w:r>
            <w:r w:rsidR="00974572" w:rsidRPr="000846BB">
              <w:rPr>
                <w:szCs w:val="22"/>
                <w:lang w:val="it-IT"/>
              </w:rPr>
              <w:t xml:space="preserve"> </w:t>
            </w:r>
            <w:r w:rsidRPr="000846BB">
              <w:rPr>
                <w:szCs w:val="22"/>
                <w:lang w:val="it-IT"/>
              </w:rPr>
              <w:t>matsh</w:t>
            </w:r>
            <w:r w:rsidRPr="000846BB">
              <w:rPr>
                <w:rFonts w:cs="Arial"/>
                <w:lang w:val="it-IT"/>
              </w:rPr>
              <w:t>ëm</w:t>
            </w:r>
            <w:r w:rsidR="00974572" w:rsidRPr="000846BB">
              <w:rPr>
                <w:szCs w:val="22"/>
                <w:lang w:val="it-IT"/>
              </w:rPr>
              <w:t xml:space="preserve">. </w:t>
            </w:r>
            <w:r w:rsidRPr="000846BB">
              <w:rPr>
                <w:szCs w:val="22"/>
                <w:lang w:val="it-IT"/>
              </w:rPr>
              <w:t xml:space="preserve">PZHS </w:t>
            </w:r>
            <w:r w:rsidRPr="000846BB">
              <w:rPr>
                <w:rFonts w:cs="Arial"/>
                <w:lang w:val="it-IT"/>
              </w:rPr>
              <w:t>është</w:t>
            </w:r>
            <w:r w:rsidR="00974572" w:rsidRPr="000846BB">
              <w:rPr>
                <w:szCs w:val="22"/>
                <w:lang w:val="it-IT"/>
              </w:rPr>
              <w:t xml:space="preserve"> “</w:t>
            </w:r>
            <w:r w:rsidRPr="000846BB">
              <w:rPr>
                <w:szCs w:val="22"/>
                <w:lang w:val="it-IT"/>
              </w:rPr>
              <w:t>dokumenti drejtues</w:t>
            </w:r>
            <w:r w:rsidR="00974572" w:rsidRPr="000846BB">
              <w:rPr>
                <w:szCs w:val="22"/>
                <w:lang w:val="it-IT"/>
              </w:rPr>
              <w:t xml:space="preserve">” </w:t>
            </w:r>
            <w:r w:rsidRPr="000846BB">
              <w:rPr>
                <w:szCs w:val="22"/>
                <w:lang w:val="it-IT"/>
              </w:rPr>
              <w:t>p</w:t>
            </w:r>
            <w:r w:rsidRPr="000846BB">
              <w:rPr>
                <w:rFonts w:cs="Arial"/>
                <w:lang w:val="it-IT"/>
              </w:rPr>
              <w:t>ër zhvillimin në nivel lo</w:t>
            </w:r>
            <w:r w:rsidR="00C33844">
              <w:rPr>
                <w:rFonts w:cs="Arial"/>
                <w:lang w:val="it-IT"/>
              </w:rPr>
              <w:t>k</w:t>
            </w:r>
            <w:r w:rsidRPr="000846BB">
              <w:rPr>
                <w:rFonts w:cs="Arial"/>
                <w:lang w:val="it-IT"/>
              </w:rPr>
              <w:t>al si për qeverinë vendore ashtu dhe për qytetarët në kufijtë e vetë territorialë</w:t>
            </w:r>
            <w:r w:rsidR="00974572" w:rsidRPr="000846BB">
              <w:rPr>
                <w:szCs w:val="22"/>
                <w:lang w:val="it-IT"/>
              </w:rPr>
              <w:t>.</w:t>
            </w:r>
          </w:p>
        </w:tc>
        <w:tc>
          <w:tcPr>
            <w:tcW w:w="1530" w:type="dxa"/>
          </w:tcPr>
          <w:p w:rsidR="00974572" w:rsidRPr="00E67E67" w:rsidRDefault="000846BB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Drejtuesit dhe ekspert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>t e bashkive</w:t>
            </w:r>
            <w:r w:rsidR="00974572" w:rsidRPr="00E67E67">
              <w:rPr>
                <w:rFonts w:cs="Arial"/>
                <w:szCs w:val="22"/>
              </w:rPr>
              <w:t xml:space="preserve"> </w:t>
            </w:r>
          </w:p>
          <w:p w:rsidR="00974572" w:rsidRDefault="000846BB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SHSHAP</w:t>
            </w:r>
          </w:p>
          <w:p w:rsidR="00D773E6" w:rsidRPr="00E67E67" w:rsidRDefault="000846BB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AKPT</w:t>
            </w:r>
          </w:p>
          <w:p w:rsidR="00974572" w:rsidRPr="00E67E67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S</w:t>
            </w:r>
            <w:r w:rsidR="000846BB">
              <w:rPr>
                <w:rFonts w:cs="Arial"/>
                <w:szCs w:val="22"/>
              </w:rPr>
              <w:t>iguruesit e Sh</w:t>
            </w:r>
            <w:r w:rsidR="000846BB" w:rsidRPr="004C4EFD">
              <w:rPr>
                <w:rFonts w:cs="Arial"/>
              </w:rPr>
              <w:t>ë</w:t>
            </w:r>
            <w:r w:rsidR="000846BB">
              <w:rPr>
                <w:rFonts w:cs="Arial"/>
              </w:rPr>
              <w:t>rbimit</w:t>
            </w:r>
          </w:p>
          <w:p w:rsidR="00974572" w:rsidRPr="000846BB" w:rsidRDefault="000846BB" w:rsidP="000846BB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0846BB">
              <w:rPr>
                <w:rFonts w:cs="Arial"/>
                <w:szCs w:val="22"/>
                <w:lang w:val="it-IT"/>
              </w:rPr>
              <w:t>Ministrit</w:t>
            </w:r>
            <w:r w:rsidRPr="000846BB">
              <w:rPr>
                <w:rFonts w:cs="Arial"/>
                <w:lang w:val="it-IT"/>
              </w:rPr>
              <w:t>ë e Linjës</w:t>
            </w:r>
            <w:r w:rsidR="00974572" w:rsidRPr="000846BB">
              <w:rPr>
                <w:rFonts w:cs="Arial"/>
                <w:szCs w:val="22"/>
                <w:lang w:val="it-IT"/>
              </w:rPr>
              <w:t xml:space="preserve"> M</w:t>
            </w:r>
            <w:r w:rsidRPr="000846BB">
              <w:rPr>
                <w:rFonts w:cs="Arial"/>
                <w:szCs w:val="22"/>
                <w:lang w:val="it-IT"/>
              </w:rPr>
              <w:t>ZHU</w:t>
            </w:r>
            <w:r w:rsidR="00974572" w:rsidRPr="000846BB">
              <w:rPr>
                <w:rFonts w:cs="Arial"/>
                <w:szCs w:val="22"/>
                <w:lang w:val="it-IT"/>
              </w:rPr>
              <w:t>, MF, M</w:t>
            </w:r>
            <w:r w:rsidRPr="000846BB">
              <w:rPr>
                <w:rFonts w:cs="Arial"/>
                <w:szCs w:val="22"/>
                <w:lang w:val="it-IT"/>
              </w:rPr>
              <w:t>SHÇV</w:t>
            </w:r>
          </w:p>
        </w:tc>
        <w:tc>
          <w:tcPr>
            <w:tcW w:w="1606" w:type="dxa"/>
          </w:tcPr>
          <w:p w:rsidR="00974572" w:rsidRPr="000846BB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  <w:lang w:val="it-IT"/>
              </w:rPr>
            </w:pPr>
            <w:r w:rsidRPr="000846BB">
              <w:rPr>
                <w:rFonts w:cs="Arial"/>
                <w:szCs w:val="22"/>
                <w:lang w:val="it-IT"/>
              </w:rPr>
              <w:t>An</w:t>
            </w:r>
            <w:r w:rsidR="000846BB" w:rsidRPr="000846BB">
              <w:rPr>
                <w:rFonts w:cs="Arial"/>
                <w:szCs w:val="22"/>
                <w:lang w:val="it-IT"/>
              </w:rPr>
              <w:t>korimi tek SHSHAP</w:t>
            </w:r>
            <w:r w:rsidRPr="000846BB">
              <w:rPr>
                <w:rFonts w:cs="Arial"/>
                <w:szCs w:val="22"/>
                <w:lang w:val="it-IT"/>
              </w:rPr>
              <w:t xml:space="preserve"> M</w:t>
            </w:r>
            <w:r w:rsidR="000846BB" w:rsidRPr="000846BB">
              <w:rPr>
                <w:rFonts w:cs="Arial"/>
                <w:szCs w:val="22"/>
                <w:lang w:val="it-IT"/>
              </w:rPr>
              <w:t>SHÇV dhe</w:t>
            </w:r>
            <w:r w:rsidRPr="000846BB">
              <w:rPr>
                <w:rFonts w:cs="Arial"/>
                <w:szCs w:val="22"/>
                <w:lang w:val="it-IT"/>
              </w:rPr>
              <w:t xml:space="preserve"> MF</w:t>
            </w:r>
          </w:p>
          <w:p w:rsidR="00974572" w:rsidRPr="000846BB" w:rsidRDefault="000846BB" w:rsidP="000846BB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0846BB">
              <w:rPr>
                <w:rFonts w:cs="Arial"/>
                <w:szCs w:val="22"/>
                <w:lang w:val="it-IT"/>
              </w:rPr>
              <w:t>Trainime dhe t</w:t>
            </w:r>
            <w:r w:rsidRPr="000846BB">
              <w:rPr>
                <w:rFonts w:cs="Arial"/>
                <w:lang w:val="it-IT"/>
              </w:rPr>
              <w:t>ë mësuar për ekspertët bashkiakë</w:t>
            </w:r>
            <w:r w:rsidR="00974572" w:rsidRPr="000846BB">
              <w:rPr>
                <w:rFonts w:cs="Arial"/>
                <w:szCs w:val="22"/>
                <w:lang w:val="it-IT"/>
              </w:rPr>
              <w:t xml:space="preserve">  </w:t>
            </w:r>
          </w:p>
        </w:tc>
      </w:tr>
      <w:tr w:rsidR="00446106" w:rsidRPr="00CA5FFB" w:rsidTr="00F3270E">
        <w:tc>
          <w:tcPr>
            <w:tcW w:w="1362" w:type="dxa"/>
          </w:tcPr>
          <w:p w:rsidR="00974572" w:rsidRPr="00E67E67" w:rsidRDefault="000846BB" w:rsidP="000846BB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Strategjit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</w:t>
            </w:r>
            <w:r w:rsidR="00974572" w:rsidRPr="00E67E67">
              <w:rPr>
                <w:szCs w:val="22"/>
              </w:rPr>
              <w:t>Territorial</w:t>
            </w:r>
            <w:r>
              <w:rPr>
                <w:szCs w:val="22"/>
              </w:rPr>
              <w:t>e</w:t>
            </w:r>
            <w:r w:rsidR="00974572" w:rsidRPr="00E67E67">
              <w:rPr>
                <w:szCs w:val="22"/>
              </w:rPr>
              <w:t xml:space="preserve"> </w:t>
            </w:r>
          </w:p>
        </w:tc>
        <w:tc>
          <w:tcPr>
            <w:tcW w:w="4506" w:type="dxa"/>
          </w:tcPr>
          <w:p w:rsidR="003563F2" w:rsidRPr="00E67E67" w:rsidRDefault="000846BB" w:rsidP="003563F2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Strategjit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territorial </w:t>
            </w:r>
            <w:r w:rsidRPr="000846BB">
              <w:t>janë</w:t>
            </w:r>
            <w:r>
              <w:t xml:space="preserve"> nj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nga dokumentet q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k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rkohet </w:t>
            </w:r>
            <w:r w:rsidRPr="000846BB">
              <w:rPr>
                <w:rFonts w:cs="Arial"/>
              </w:rPr>
              <w:t>p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r </w:t>
            </w:r>
            <w:r>
              <w:t>p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>rpunimin e Planeve t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 P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>rgjithshme Vendore</w:t>
            </w:r>
            <w:r w:rsidR="00974572" w:rsidRPr="00E67E67">
              <w:rPr>
                <w:szCs w:val="22"/>
              </w:rPr>
              <w:t>. dldp transform</w:t>
            </w:r>
            <w:r>
              <w:rPr>
                <w:szCs w:val="22"/>
              </w:rPr>
              <w:t>oi dhe p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 xml:space="preserve">rshtati dokumentet </w:t>
            </w:r>
            <w:r w:rsidR="00DE4DED">
              <w:rPr>
                <w:rFonts w:cs="Arial"/>
              </w:rPr>
              <w:t>PFF</w:t>
            </w:r>
            <w:r w:rsidR="00974572" w:rsidRPr="00E67E67">
              <w:rPr>
                <w:szCs w:val="22"/>
              </w:rPr>
              <w:t xml:space="preserve"> </w:t>
            </w:r>
            <w:r w:rsidR="003563F2">
              <w:rPr>
                <w:szCs w:val="22"/>
              </w:rPr>
              <w:t>sipas strategjis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territorial</w:t>
            </w:r>
            <w:r w:rsidR="003563F2">
              <w:rPr>
                <w:szCs w:val="22"/>
              </w:rPr>
              <w:t xml:space="preserve"> duke p</w:t>
            </w:r>
            <w:r w:rsidR="003563F2" w:rsidRPr="004C4EFD">
              <w:rPr>
                <w:rFonts w:cs="Arial"/>
              </w:rPr>
              <w:t>ë</w:t>
            </w:r>
            <w:r w:rsidR="003563F2" w:rsidRPr="003563F2">
              <w:rPr>
                <w:rFonts w:cs="Arial"/>
                <w:color w:val="auto"/>
              </w:rPr>
              <w:t>rmbushur t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gjitha kushtet ligjore</w:t>
            </w:r>
            <w:r w:rsidR="00974572" w:rsidRPr="00E67E67">
              <w:rPr>
                <w:szCs w:val="22"/>
              </w:rPr>
              <w:t xml:space="preserve"> </w:t>
            </w:r>
            <w:r w:rsidR="003563F2">
              <w:rPr>
                <w:szCs w:val="22"/>
              </w:rPr>
              <w:t>p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>r k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>t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dokument</w:t>
            </w:r>
            <w:r w:rsidR="00974572" w:rsidRPr="00E67E67">
              <w:rPr>
                <w:szCs w:val="22"/>
              </w:rPr>
              <w:t xml:space="preserve">. </w:t>
            </w:r>
            <w:r w:rsidR="003563F2">
              <w:rPr>
                <w:szCs w:val="22"/>
              </w:rPr>
              <w:t>Q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>llimi i</w:t>
            </w:r>
            <w:r w:rsidR="00974572" w:rsidRPr="00E67E67">
              <w:rPr>
                <w:szCs w:val="22"/>
              </w:rPr>
              <w:t xml:space="preserve"> </w:t>
            </w:r>
            <w:r w:rsidR="003563F2">
              <w:rPr>
                <w:szCs w:val="22"/>
              </w:rPr>
              <w:t>k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tij dokumenti 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>sht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t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paraqes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vizionin e zhvillimit afat-gjat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t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territorit t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Bashkis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n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periudh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>n afat-.gjat</w:t>
            </w:r>
            <w:r w:rsidR="003563F2" w:rsidRPr="004C4EFD">
              <w:rPr>
                <w:rFonts w:cs="Arial"/>
              </w:rPr>
              <w:t>ë</w:t>
            </w:r>
            <w:r w:rsidR="00974572" w:rsidRPr="00E67E67">
              <w:rPr>
                <w:szCs w:val="22"/>
              </w:rPr>
              <w:t xml:space="preserve">, </w:t>
            </w:r>
            <w:r w:rsidR="003563F2">
              <w:rPr>
                <w:szCs w:val="22"/>
              </w:rPr>
              <w:t>p</w:t>
            </w:r>
            <w:r w:rsidR="00DE4DED" w:rsidRPr="004C4EFD">
              <w:rPr>
                <w:rFonts w:cs="Arial"/>
              </w:rPr>
              <w:t>ë</w:t>
            </w:r>
            <w:r w:rsidR="003563F2">
              <w:rPr>
                <w:szCs w:val="22"/>
              </w:rPr>
              <w:t>r t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siguruar strategji dhe program t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zhvillimit social-ekonomik dhe rritje t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 xml:space="preserve"> qendrueshme</w:t>
            </w:r>
          </w:p>
          <w:p w:rsidR="00974572" w:rsidRPr="00E67E67" w:rsidRDefault="00974572" w:rsidP="007962A0">
            <w:pPr>
              <w:spacing w:before="0" w:after="0" w:line="240" w:lineRule="auto"/>
              <w:contextualSpacing/>
              <w:rPr>
                <w:szCs w:val="22"/>
              </w:rPr>
            </w:pPr>
            <w:r w:rsidRPr="00E67E67">
              <w:rPr>
                <w:szCs w:val="22"/>
              </w:rPr>
              <w:t xml:space="preserve">. </w:t>
            </w:r>
          </w:p>
        </w:tc>
        <w:tc>
          <w:tcPr>
            <w:tcW w:w="1530" w:type="dxa"/>
          </w:tcPr>
          <w:p w:rsidR="00974572" w:rsidRPr="00E67E67" w:rsidRDefault="003563F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Drejtuesit dhe ekspert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>t e bashkive</w:t>
            </w:r>
            <w:r w:rsidR="00974572" w:rsidRPr="00E67E67">
              <w:rPr>
                <w:rFonts w:cs="Arial"/>
                <w:szCs w:val="22"/>
              </w:rPr>
              <w:t xml:space="preserve"> </w:t>
            </w:r>
          </w:p>
          <w:p w:rsidR="00974572" w:rsidRPr="00E67E67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S</w:t>
            </w:r>
            <w:r w:rsidR="003563F2">
              <w:rPr>
                <w:rFonts w:cs="Arial"/>
                <w:szCs w:val="22"/>
              </w:rPr>
              <w:t>iguruesit e Sh</w:t>
            </w:r>
            <w:r w:rsidR="003563F2" w:rsidRPr="004C4EFD">
              <w:rPr>
                <w:rFonts w:cs="Arial"/>
              </w:rPr>
              <w:t>ë</w:t>
            </w:r>
            <w:r w:rsidR="003563F2">
              <w:rPr>
                <w:rFonts w:cs="Arial"/>
              </w:rPr>
              <w:t>rbimeve</w:t>
            </w:r>
          </w:p>
          <w:p w:rsidR="00974572" w:rsidRPr="003563F2" w:rsidRDefault="003563F2" w:rsidP="003563F2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3563F2">
              <w:rPr>
                <w:rFonts w:cs="Arial"/>
                <w:szCs w:val="22"/>
                <w:lang w:val="it-IT"/>
              </w:rPr>
              <w:t>Ministrit</w:t>
            </w:r>
            <w:r w:rsidRPr="003563F2">
              <w:rPr>
                <w:rFonts w:cs="Arial"/>
                <w:lang w:val="it-IT"/>
              </w:rPr>
              <w:t>ë e Linjës</w:t>
            </w:r>
            <w:r w:rsidR="00974572" w:rsidRPr="003563F2">
              <w:rPr>
                <w:rFonts w:cs="Arial"/>
                <w:szCs w:val="22"/>
                <w:lang w:val="it-IT"/>
              </w:rPr>
              <w:t xml:space="preserve"> M</w:t>
            </w:r>
            <w:r w:rsidRPr="003563F2">
              <w:rPr>
                <w:rFonts w:cs="Arial"/>
                <w:szCs w:val="22"/>
                <w:lang w:val="it-IT"/>
              </w:rPr>
              <w:t>ZHU</w:t>
            </w:r>
            <w:r w:rsidR="00974572" w:rsidRPr="003563F2">
              <w:rPr>
                <w:rFonts w:cs="Arial"/>
                <w:szCs w:val="22"/>
                <w:lang w:val="it-IT"/>
              </w:rPr>
              <w:t>, M</w:t>
            </w:r>
            <w:r w:rsidRPr="003563F2">
              <w:rPr>
                <w:rFonts w:cs="Arial"/>
                <w:szCs w:val="22"/>
                <w:lang w:val="it-IT"/>
              </w:rPr>
              <w:t>SHÇV</w:t>
            </w:r>
          </w:p>
        </w:tc>
        <w:tc>
          <w:tcPr>
            <w:tcW w:w="1606" w:type="dxa"/>
          </w:tcPr>
          <w:p w:rsidR="00974572" w:rsidRPr="003563F2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  <w:lang w:val="it-IT"/>
              </w:rPr>
            </w:pPr>
            <w:r w:rsidRPr="003563F2">
              <w:rPr>
                <w:rFonts w:cs="Arial"/>
                <w:szCs w:val="22"/>
                <w:lang w:val="it-IT"/>
              </w:rPr>
              <w:t>An</w:t>
            </w:r>
            <w:r w:rsidR="003563F2" w:rsidRPr="003563F2">
              <w:rPr>
                <w:rFonts w:cs="Arial"/>
                <w:szCs w:val="22"/>
                <w:lang w:val="it-IT"/>
              </w:rPr>
              <w:t>korimi tek SHSHAP</w:t>
            </w:r>
            <w:r w:rsidRPr="003563F2">
              <w:rPr>
                <w:rFonts w:cs="Arial"/>
                <w:szCs w:val="22"/>
                <w:lang w:val="it-IT"/>
              </w:rPr>
              <w:t xml:space="preserve"> M</w:t>
            </w:r>
            <w:r w:rsidR="003563F2" w:rsidRPr="003563F2">
              <w:rPr>
                <w:rFonts w:cs="Arial"/>
                <w:szCs w:val="22"/>
                <w:lang w:val="it-IT"/>
              </w:rPr>
              <w:t>SHÇV dhe</w:t>
            </w:r>
            <w:r w:rsidRPr="003563F2">
              <w:rPr>
                <w:rFonts w:cs="Arial"/>
                <w:szCs w:val="22"/>
                <w:lang w:val="it-IT"/>
              </w:rPr>
              <w:t xml:space="preserve"> M</w:t>
            </w:r>
            <w:r w:rsidR="003563F2" w:rsidRPr="003563F2">
              <w:rPr>
                <w:rFonts w:cs="Arial"/>
                <w:szCs w:val="22"/>
                <w:lang w:val="it-IT"/>
              </w:rPr>
              <w:t>ZH</w:t>
            </w:r>
            <w:r w:rsidRPr="003563F2">
              <w:rPr>
                <w:rFonts w:cs="Arial"/>
                <w:szCs w:val="22"/>
                <w:lang w:val="it-IT"/>
              </w:rPr>
              <w:t>U</w:t>
            </w:r>
          </w:p>
          <w:p w:rsidR="00974572" w:rsidRPr="003563F2" w:rsidRDefault="003563F2" w:rsidP="003563F2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3563F2">
              <w:rPr>
                <w:rFonts w:cs="Arial"/>
                <w:szCs w:val="22"/>
                <w:lang w:val="it-IT"/>
              </w:rPr>
              <w:t>Trainime dhe t</w:t>
            </w:r>
            <w:r w:rsidRPr="003563F2">
              <w:rPr>
                <w:rFonts w:cs="Arial"/>
                <w:lang w:val="it-IT"/>
              </w:rPr>
              <w:t>ë mësuarit për ekspertët bashkiakë</w:t>
            </w:r>
            <w:r w:rsidR="00974572" w:rsidRPr="003563F2">
              <w:rPr>
                <w:rFonts w:cs="Arial"/>
                <w:szCs w:val="22"/>
                <w:lang w:val="it-IT"/>
              </w:rPr>
              <w:t xml:space="preserve">  </w:t>
            </w:r>
          </w:p>
        </w:tc>
      </w:tr>
      <w:tr w:rsidR="00446106" w:rsidRPr="00CA5FFB" w:rsidTr="00F3270E">
        <w:tc>
          <w:tcPr>
            <w:tcW w:w="1362" w:type="dxa"/>
          </w:tcPr>
          <w:p w:rsidR="00974572" w:rsidRPr="00354300" w:rsidRDefault="003563F2" w:rsidP="003563F2">
            <w:pPr>
              <w:spacing w:before="0" w:after="0" w:line="240" w:lineRule="auto"/>
              <w:contextualSpacing/>
              <w:rPr>
                <w:szCs w:val="22"/>
                <w:lang w:val="it-IT"/>
              </w:rPr>
            </w:pPr>
            <w:r w:rsidRPr="00354300">
              <w:rPr>
                <w:szCs w:val="22"/>
                <w:lang w:val="it-IT"/>
              </w:rPr>
              <w:t>Dokumentet e programit t</w:t>
            </w:r>
            <w:r w:rsidRPr="00354300">
              <w:rPr>
                <w:rFonts w:cs="Arial"/>
                <w:lang w:val="it-IT"/>
              </w:rPr>
              <w:t>ë fushës funksionale</w:t>
            </w:r>
          </w:p>
        </w:tc>
        <w:tc>
          <w:tcPr>
            <w:tcW w:w="4506" w:type="dxa"/>
          </w:tcPr>
          <w:p w:rsidR="00974572" w:rsidRPr="00354300" w:rsidRDefault="00DE4DED" w:rsidP="00B37173">
            <w:pPr>
              <w:spacing w:before="0" w:after="0" w:line="240" w:lineRule="auto"/>
              <w:contextualSpacing/>
              <w:rPr>
                <w:szCs w:val="22"/>
                <w:lang w:val="it-IT"/>
              </w:rPr>
            </w:pPr>
            <w:r w:rsidRPr="00354300">
              <w:rPr>
                <w:rFonts w:cs="Arial"/>
                <w:szCs w:val="22"/>
                <w:lang w:val="it-IT"/>
              </w:rPr>
              <w:t>Program i Fush</w:t>
            </w:r>
            <w:r w:rsidRPr="00354300">
              <w:rPr>
                <w:rFonts w:cs="Arial"/>
                <w:lang w:val="it-IT"/>
              </w:rPr>
              <w:t>ës Funksionale</w:t>
            </w:r>
            <w:r w:rsidRPr="00354300">
              <w:rPr>
                <w:rFonts w:cs="Arial"/>
                <w:szCs w:val="22"/>
                <w:lang w:val="it-IT"/>
              </w:rPr>
              <w:t xml:space="preserve"> </w:t>
            </w:r>
            <w:r w:rsidR="00974572" w:rsidRPr="00354300">
              <w:rPr>
                <w:rFonts w:cs="Arial"/>
                <w:szCs w:val="22"/>
                <w:lang w:val="it-IT"/>
              </w:rPr>
              <w:t>(</w:t>
            </w:r>
            <w:r w:rsidRPr="00354300">
              <w:rPr>
                <w:rFonts w:cs="Arial"/>
                <w:szCs w:val="22"/>
                <w:lang w:val="it-IT"/>
              </w:rPr>
              <w:t>P</w:t>
            </w:r>
            <w:r w:rsidR="00974572" w:rsidRPr="00354300">
              <w:rPr>
                <w:rFonts w:cs="Arial"/>
                <w:szCs w:val="22"/>
                <w:lang w:val="it-IT"/>
              </w:rPr>
              <w:t>F</w:t>
            </w:r>
            <w:r w:rsidRPr="00354300">
              <w:rPr>
                <w:rFonts w:cs="Arial"/>
                <w:szCs w:val="22"/>
                <w:lang w:val="it-IT"/>
              </w:rPr>
              <w:t>F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), </w:t>
            </w:r>
            <w:r w:rsidR="00C33844">
              <w:rPr>
                <w:rFonts w:cs="Arial"/>
                <w:szCs w:val="22"/>
                <w:lang w:val="it-IT"/>
              </w:rPr>
              <w:t>zhvilluar si k</w:t>
            </w:r>
            <w:r w:rsidRPr="00354300">
              <w:rPr>
                <w:rFonts w:cs="Arial"/>
                <w:szCs w:val="22"/>
                <w:lang w:val="it-IT"/>
              </w:rPr>
              <w:t>oncept nga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 dldp, </w:t>
            </w:r>
            <w:r w:rsidR="00B37173" w:rsidRPr="00354300">
              <w:rPr>
                <w:rFonts w:cs="Arial"/>
                <w:szCs w:val="22"/>
                <w:lang w:val="it-IT"/>
              </w:rPr>
              <w:t>mb</w:t>
            </w:r>
            <w:r w:rsidR="00B37173" w:rsidRPr="00354300">
              <w:rPr>
                <w:rFonts w:cs="Arial"/>
                <w:lang w:val="it-IT"/>
              </w:rPr>
              <w:t>ështetet mbi parimin e funksionalitetit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 (</w:t>
            </w:r>
            <w:r w:rsidR="00B37173" w:rsidRPr="00354300">
              <w:rPr>
                <w:rFonts w:cs="Arial"/>
                <w:szCs w:val="22"/>
                <w:lang w:val="it-IT"/>
              </w:rPr>
              <w:t>parimi kryesor i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 </w:t>
            </w:r>
            <w:r w:rsidR="00B37173" w:rsidRPr="00354300">
              <w:rPr>
                <w:rFonts w:cs="Arial"/>
                <w:szCs w:val="22"/>
                <w:lang w:val="it-IT"/>
              </w:rPr>
              <w:t>p</w:t>
            </w:r>
            <w:r w:rsidR="00B37173" w:rsidRPr="00354300">
              <w:rPr>
                <w:rFonts w:cs="Arial"/>
                <w:lang w:val="it-IT"/>
              </w:rPr>
              <w:t>ërdorur për projektimin e Reformës Administrative Territoriale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). </w:t>
            </w:r>
            <w:r w:rsidR="00B37173" w:rsidRPr="00354300">
              <w:rPr>
                <w:rFonts w:cs="Arial"/>
                <w:szCs w:val="22"/>
                <w:lang w:val="it-IT"/>
              </w:rPr>
              <w:t>Ai paraqitet si nj</w:t>
            </w:r>
            <w:r w:rsidR="00B37173" w:rsidRPr="00354300">
              <w:rPr>
                <w:rFonts w:cs="Arial"/>
                <w:lang w:val="it-IT"/>
              </w:rPr>
              <w:t>ë instrument për identifikimin e potencialeve të zhvillimit</w:t>
            </w:r>
            <w:r w:rsidR="00B37173" w:rsidRPr="00354300">
              <w:rPr>
                <w:rFonts w:cs="Arial"/>
                <w:szCs w:val="22"/>
                <w:lang w:val="it-IT"/>
              </w:rPr>
              <w:t xml:space="preserve"> n</w:t>
            </w:r>
            <w:r w:rsidR="00B37173" w:rsidRPr="00354300">
              <w:rPr>
                <w:rFonts w:cs="Arial"/>
                <w:lang w:val="it-IT"/>
              </w:rPr>
              <w:t>ë territorin e Njësive të Reja Vendore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, </w:t>
            </w:r>
            <w:r w:rsidR="00B37173" w:rsidRPr="00354300">
              <w:rPr>
                <w:rFonts w:cs="Arial"/>
                <w:szCs w:val="22"/>
                <w:lang w:val="it-IT"/>
              </w:rPr>
              <w:t>duke synuar projektet e mobilizimit t</w:t>
            </w:r>
            <w:r w:rsidR="00B37173" w:rsidRPr="00354300">
              <w:rPr>
                <w:rFonts w:cs="Arial"/>
                <w:lang w:val="it-IT"/>
              </w:rPr>
              <w:t>ë cilat duhet të sigurojnë kohezionin e brendshëm të territoreve</w:t>
            </w:r>
            <w:r w:rsidR="00974572" w:rsidRPr="00354300">
              <w:rPr>
                <w:rFonts w:cs="Arial"/>
                <w:szCs w:val="22"/>
                <w:lang w:val="it-IT"/>
              </w:rPr>
              <w:t>, popul</w:t>
            </w:r>
            <w:r w:rsidR="00B37173" w:rsidRPr="00354300">
              <w:rPr>
                <w:rFonts w:cs="Arial"/>
                <w:szCs w:val="22"/>
                <w:lang w:val="it-IT"/>
              </w:rPr>
              <w:t>lsis</w:t>
            </w:r>
            <w:r w:rsidR="00B37173" w:rsidRPr="00354300">
              <w:rPr>
                <w:rFonts w:cs="Arial"/>
                <w:lang w:val="it-IT"/>
              </w:rPr>
              <w:t>ë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, </w:t>
            </w:r>
            <w:r w:rsidR="00B37173" w:rsidRPr="00354300">
              <w:rPr>
                <w:rFonts w:cs="Arial"/>
                <w:szCs w:val="22"/>
                <w:lang w:val="it-IT"/>
              </w:rPr>
              <w:t>burimeve</w:t>
            </w:r>
            <w:r w:rsidR="00974572" w:rsidRPr="00354300">
              <w:rPr>
                <w:rFonts w:cs="Arial"/>
                <w:szCs w:val="22"/>
                <w:lang w:val="it-IT"/>
              </w:rPr>
              <w:t>, et</w:t>
            </w:r>
            <w:r w:rsidR="00B37173" w:rsidRPr="00354300">
              <w:rPr>
                <w:rFonts w:cs="Arial"/>
                <w:szCs w:val="22"/>
                <w:lang w:val="it-IT"/>
              </w:rPr>
              <w:t>j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. </w:t>
            </w:r>
            <w:r w:rsidR="00B37173" w:rsidRPr="00354300">
              <w:rPr>
                <w:rFonts w:cs="Arial"/>
                <w:szCs w:val="22"/>
                <w:lang w:val="it-IT"/>
              </w:rPr>
              <w:t>Programi i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 </w:t>
            </w:r>
            <w:r w:rsidR="00B37173" w:rsidRPr="00354300">
              <w:rPr>
                <w:rFonts w:cs="Arial"/>
                <w:szCs w:val="22"/>
                <w:lang w:val="it-IT"/>
              </w:rPr>
              <w:t>Fush</w:t>
            </w:r>
            <w:r w:rsidR="00B37173" w:rsidRPr="00354300">
              <w:rPr>
                <w:rFonts w:cs="Arial"/>
                <w:lang w:val="it-IT"/>
              </w:rPr>
              <w:t>ës Funksionale orientohet drejt Planeve të Zhvillimit STrategjik por ndryshon nga ata pasi PFF synon të japi zgjidhje më të shpejta për problematikat më sensitive të identifikuara</w:t>
            </w:r>
            <w:r w:rsidR="00B37173" w:rsidRPr="00354300">
              <w:rPr>
                <w:rFonts w:cs="Arial"/>
                <w:szCs w:val="22"/>
                <w:lang w:val="it-IT"/>
              </w:rPr>
              <w:t xml:space="preserve"> n</w:t>
            </w:r>
            <w:r w:rsidR="00B37173" w:rsidRPr="00354300">
              <w:rPr>
                <w:rFonts w:cs="Arial"/>
                <w:lang w:val="it-IT"/>
              </w:rPr>
              <w:t>ë territorin që do t’i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 </w:t>
            </w:r>
            <w:r w:rsidR="00B37173" w:rsidRPr="00354300">
              <w:rPr>
                <w:rFonts w:cs="Arial"/>
                <w:szCs w:val="22"/>
                <w:lang w:val="it-IT"/>
              </w:rPr>
              <w:t>p</w:t>
            </w:r>
            <w:r w:rsidR="00B37173" w:rsidRPr="00354300">
              <w:rPr>
                <w:rFonts w:cs="Arial"/>
                <w:lang w:val="it-IT"/>
              </w:rPr>
              <w:t>ë</w:t>
            </w:r>
            <w:r w:rsidR="00B37173" w:rsidRPr="00354300">
              <w:rPr>
                <w:rFonts w:cs="Arial"/>
                <w:szCs w:val="22"/>
                <w:lang w:val="it-IT"/>
              </w:rPr>
              <w:t>rkas</w:t>
            </w:r>
            <w:r w:rsidR="00B37173" w:rsidRPr="00354300">
              <w:rPr>
                <w:rFonts w:cs="Arial"/>
                <w:lang w:val="it-IT"/>
              </w:rPr>
              <w:t>ë Bashkive</w:t>
            </w:r>
            <w:r w:rsidR="00B37173" w:rsidRPr="00354300">
              <w:rPr>
                <w:rFonts w:cs="Arial"/>
                <w:szCs w:val="22"/>
                <w:lang w:val="it-IT"/>
              </w:rPr>
              <w:t xml:space="preserve"> t</w:t>
            </w:r>
            <w:r w:rsidR="00B37173" w:rsidRPr="00354300">
              <w:rPr>
                <w:rFonts w:cs="Arial"/>
                <w:lang w:val="it-IT"/>
              </w:rPr>
              <w:t>ë reja dhe të sigurojë parakushtet për një zhvillim të qendrueshëm</w:t>
            </w:r>
            <w:r w:rsidR="00974572" w:rsidRPr="00354300">
              <w:rPr>
                <w:rFonts w:cs="Arial"/>
                <w:szCs w:val="22"/>
                <w:lang w:val="it-IT"/>
              </w:rPr>
              <w:t>.</w:t>
            </w:r>
            <w:r w:rsidR="00974572" w:rsidRPr="00354300">
              <w:rPr>
                <w:rStyle w:val="apple-converted-space"/>
                <w:rFonts w:cs="Arial"/>
                <w:szCs w:val="22"/>
                <w:lang w:val="it-IT"/>
              </w:rPr>
              <w:t> </w:t>
            </w:r>
          </w:p>
        </w:tc>
        <w:tc>
          <w:tcPr>
            <w:tcW w:w="1530" w:type="dxa"/>
          </w:tcPr>
          <w:p w:rsidR="00974572" w:rsidRPr="00E67E67" w:rsidRDefault="00B37173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Drejtuesi dhe eskpert</w:t>
            </w:r>
            <w:r w:rsidRPr="004C4EFD">
              <w:rPr>
                <w:rFonts w:cs="Arial"/>
              </w:rPr>
              <w:t>ë</w:t>
            </w:r>
            <w:r>
              <w:rPr>
                <w:rFonts w:cs="Arial"/>
              </w:rPr>
              <w:t>t e bashkive</w:t>
            </w:r>
            <w:r w:rsidR="00974572" w:rsidRPr="00E67E67">
              <w:rPr>
                <w:rFonts w:cs="Arial"/>
                <w:szCs w:val="22"/>
              </w:rPr>
              <w:t xml:space="preserve"> </w:t>
            </w:r>
          </w:p>
          <w:p w:rsidR="00974572" w:rsidRPr="00E67E67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S</w:t>
            </w:r>
            <w:r w:rsidR="00B37173">
              <w:rPr>
                <w:rFonts w:cs="Arial"/>
                <w:szCs w:val="22"/>
              </w:rPr>
              <w:t>iguruesit e Sh</w:t>
            </w:r>
            <w:r w:rsidR="00B37173" w:rsidRPr="004C4EFD">
              <w:rPr>
                <w:rFonts w:cs="Arial"/>
              </w:rPr>
              <w:t>ë</w:t>
            </w:r>
            <w:r w:rsidR="00B37173">
              <w:rPr>
                <w:rFonts w:cs="Arial"/>
              </w:rPr>
              <w:t>rbimeve</w:t>
            </w:r>
          </w:p>
          <w:p w:rsidR="00974572" w:rsidRPr="00B37173" w:rsidRDefault="00B37173" w:rsidP="00B37173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B37173">
              <w:rPr>
                <w:rFonts w:cs="Arial"/>
                <w:szCs w:val="22"/>
                <w:lang w:val="it-IT"/>
              </w:rPr>
              <w:t>Ministrit</w:t>
            </w:r>
            <w:r w:rsidRPr="00B37173">
              <w:rPr>
                <w:rFonts w:cs="Arial"/>
                <w:lang w:val="it-IT"/>
              </w:rPr>
              <w:t>ë e Linjës</w:t>
            </w:r>
            <w:r w:rsidR="00974572" w:rsidRPr="00B37173">
              <w:rPr>
                <w:rFonts w:cs="Arial"/>
                <w:szCs w:val="22"/>
                <w:lang w:val="it-IT"/>
              </w:rPr>
              <w:t xml:space="preserve"> M</w:t>
            </w:r>
            <w:r w:rsidRPr="00B37173">
              <w:rPr>
                <w:rFonts w:cs="Arial"/>
                <w:szCs w:val="22"/>
                <w:lang w:val="it-IT"/>
              </w:rPr>
              <w:t>ZHU</w:t>
            </w:r>
            <w:r w:rsidR="00974572" w:rsidRPr="00B37173">
              <w:rPr>
                <w:rFonts w:cs="Arial"/>
                <w:szCs w:val="22"/>
                <w:lang w:val="it-IT"/>
              </w:rPr>
              <w:t>, M</w:t>
            </w:r>
            <w:r w:rsidRPr="00B37173">
              <w:rPr>
                <w:rFonts w:cs="Arial"/>
                <w:szCs w:val="22"/>
                <w:lang w:val="it-IT"/>
              </w:rPr>
              <w:t>SHÇV</w:t>
            </w:r>
          </w:p>
        </w:tc>
        <w:tc>
          <w:tcPr>
            <w:tcW w:w="1606" w:type="dxa"/>
          </w:tcPr>
          <w:p w:rsidR="00974572" w:rsidRPr="00B37173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</w:p>
        </w:tc>
      </w:tr>
      <w:tr w:rsidR="00446106" w:rsidRPr="00CA5FFB" w:rsidTr="00F3270E">
        <w:tc>
          <w:tcPr>
            <w:tcW w:w="1362" w:type="dxa"/>
          </w:tcPr>
          <w:p w:rsidR="00974572" w:rsidRPr="00354300" w:rsidRDefault="003172E5" w:rsidP="003172E5">
            <w:pPr>
              <w:spacing w:before="0" w:after="0" w:line="240" w:lineRule="auto"/>
              <w:contextualSpacing/>
              <w:rPr>
                <w:szCs w:val="22"/>
                <w:lang w:val="it-IT"/>
              </w:rPr>
            </w:pPr>
            <w:r w:rsidRPr="00354300">
              <w:rPr>
                <w:szCs w:val="22"/>
                <w:lang w:val="it-IT"/>
              </w:rPr>
              <w:t xml:space="preserve">Gjenerata e </w:t>
            </w:r>
            <w:r w:rsidRPr="00354300">
              <w:rPr>
                <w:szCs w:val="22"/>
                <w:lang w:val="it-IT"/>
              </w:rPr>
              <w:lastRenderedPageBreak/>
              <w:t>pare</w:t>
            </w:r>
            <w:r w:rsidRPr="00354300">
              <w:rPr>
                <w:rFonts w:cs="Arial"/>
                <w:lang w:val="it-IT"/>
              </w:rPr>
              <w:t xml:space="preserve"> e planeve të zhvillimit strategjik</w:t>
            </w:r>
          </w:p>
        </w:tc>
        <w:tc>
          <w:tcPr>
            <w:tcW w:w="4506" w:type="dxa"/>
          </w:tcPr>
          <w:p w:rsidR="00974572" w:rsidRPr="00354300" w:rsidRDefault="003172E5" w:rsidP="003172E5">
            <w:pPr>
              <w:spacing w:before="0" w:after="0" w:line="240" w:lineRule="auto"/>
              <w:contextualSpacing/>
              <w:rPr>
                <w:szCs w:val="22"/>
                <w:lang w:val="it-IT"/>
              </w:rPr>
            </w:pPr>
            <w:r w:rsidRPr="00354300">
              <w:rPr>
                <w:rFonts w:cs="Arial"/>
                <w:szCs w:val="22"/>
                <w:lang w:val="it-IT"/>
              </w:rPr>
              <w:lastRenderedPageBreak/>
              <w:t>Synimi i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 </w:t>
            </w:r>
            <w:r w:rsidRPr="00354300">
              <w:rPr>
                <w:rFonts w:cs="Arial"/>
                <w:szCs w:val="22"/>
                <w:lang w:val="it-IT"/>
              </w:rPr>
              <w:t>k</w:t>
            </w:r>
            <w:r w:rsidRPr="00354300">
              <w:rPr>
                <w:rFonts w:cs="Arial"/>
                <w:lang w:val="it-IT"/>
              </w:rPr>
              <w:t xml:space="preserve">ëtyre Planeve është të pajisë </w:t>
            </w:r>
            <w:r w:rsidRPr="00354300">
              <w:rPr>
                <w:rFonts w:cs="Arial"/>
                <w:lang w:val="it-IT"/>
              </w:rPr>
              <w:lastRenderedPageBreak/>
              <w:t>autoritetet vendore me dokumentet thelbësore strategjike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, </w:t>
            </w:r>
            <w:r w:rsidRPr="00354300">
              <w:rPr>
                <w:rFonts w:cs="Arial"/>
                <w:szCs w:val="22"/>
                <w:lang w:val="it-IT"/>
              </w:rPr>
              <w:t>t</w:t>
            </w:r>
            <w:r w:rsidRPr="00354300">
              <w:rPr>
                <w:rFonts w:cs="Arial"/>
                <w:lang w:val="it-IT"/>
              </w:rPr>
              <w:t>ë cilat identifikojnë preioritetet kryesore të zhvillimit dhe të cilat fokusohen në zhvillimin ekonomik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, </w:t>
            </w:r>
            <w:r w:rsidRPr="00354300">
              <w:rPr>
                <w:rFonts w:cs="Arial"/>
                <w:szCs w:val="22"/>
                <w:lang w:val="it-IT"/>
              </w:rPr>
              <w:t>p</w:t>
            </w:r>
            <w:r w:rsidRPr="00354300">
              <w:rPr>
                <w:rFonts w:cs="Arial"/>
                <w:lang w:val="it-IT"/>
              </w:rPr>
              <w:t>ë</w:t>
            </w:r>
            <w:r w:rsidRPr="00354300">
              <w:rPr>
                <w:rFonts w:cs="Arial"/>
                <w:szCs w:val="22"/>
                <w:lang w:val="it-IT"/>
              </w:rPr>
              <w:t>rmir</w:t>
            </w:r>
            <w:r w:rsidRPr="00354300">
              <w:rPr>
                <w:rFonts w:cs="Arial"/>
                <w:lang w:val="it-IT"/>
              </w:rPr>
              <w:t>ësimin e insfrastrukturës fizike dhe sociale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, </w:t>
            </w:r>
            <w:r w:rsidRPr="00354300">
              <w:rPr>
                <w:rFonts w:cs="Arial"/>
                <w:szCs w:val="22"/>
                <w:lang w:val="it-IT"/>
              </w:rPr>
              <w:t>shp</w:t>
            </w:r>
            <w:r w:rsidRPr="00354300">
              <w:rPr>
                <w:rFonts w:cs="Arial"/>
                <w:lang w:val="it-IT"/>
              </w:rPr>
              <w:t>ërndarjen e barabartë të shërbimeve publike dhe menaxhimin e ekulibruar territorial</w:t>
            </w:r>
            <w:r w:rsidR="00974572" w:rsidRPr="00354300">
              <w:rPr>
                <w:rFonts w:cs="Arial"/>
                <w:szCs w:val="22"/>
                <w:lang w:val="it-IT"/>
              </w:rPr>
              <w:t>.</w:t>
            </w:r>
          </w:p>
        </w:tc>
        <w:tc>
          <w:tcPr>
            <w:tcW w:w="1530" w:type="dxa"/>
          </w:tcPr>
          <w:p w:rsidR="00974572" w:rsidRPr="00E67E67" w:rsidRDefault="00354300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Lider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t </w:t>
            </w:r>
            <w:r>
              <w:rPr>
                <w:rFonts w:cs="Arial"/>
                <w:lang w:val="en-US"/>
              </w:rPr>
              <w:lastRenderedPageBreak/>
              <w:t>dhe ekspert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bashkiak</w:t>
            </w:r>
            <w:r w:rsidRPr="00693F1A">
              <w:rPr>
                <w:rFonts w:cs="Arial"/>
                <w:lang w:val="en-US"/>
              </w:rPr>
              <w:t>ë</w:t>
            </w:r>
            <w:r w:rsidR="00974572" w:rsidRPr="00E67E67">
              <w:rPr>
                <w:rFonts w:cs="Arial"/>
                <w:szCs w:val="22"/>
              </w:rPr>
              <w:t xml:space="preserve"> </w:t>
            </w:r>
          </w:p>
          <w:p w:rsidR="00D773E6" w:rsidRDefault="00354300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SHSHAP</w:t>
            </w:r>
          </w:p>
          <w:p w:rsidR="00974572" w:rsidRPr="00E67E67" w:rsidRDefault="00354300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AKP</w:t>
            </w:r>
            <w:r w:rsidR="00D773E6">
              <w:rPr>
                <w:rFonts w:cs="Arial"/>
                <w:szCs w:val="22"/>
              </w:rPr>
              <w:t>T</w:t>
            </w:r>
          </w:p>
          <w:p w:rsidR="00974572" w:rsidRPr="00E67E67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S</w:t>
            </w:r>
            <w:r w:rsidR="00354300">
              <w:rPr>
                <w:rFonts w:cs="Arial"/>
                <w:szCs w:val="22"/>
              </w:rPr>
              <w:t>iguruesit e Sh</w:t>
            </w:r>
            <w:r w:rsidR="00354300" w:rsidRPr="00693F1A">
              <w:rPr>
                <w:rFonts w:cs="Arial"/>
                <w:lang w:val="en-US"/>
              </w:rPr>
              <w:t>ë</w:t>
            </w:r>
            <w:r w:rsidR="00354300">
              <w:rPr>
                <w:rFonts w:cs="Arial"/>
                <w:lang w:val="en-US"/>
              </w:rPr>
              <w:t>rbimit</w:t>
            </w:r>
          </w:p>
          <w:p w:rsidR="00974572" w:rsidRPr="00354300" w:rsidRDefault="00354300" w:rsidP="00354300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354300">
              <w:rPr>
                <w:rFonts w:cs="Arial"/>
                <w:szCs w:val="22"/>
                <w:lang w:val="it-IT"/>
              </w:rPr>
              <w:t>Ministrit</w:t>
            </w:r>
            <w:r w:rsidRPr="00354300">
              <w:rPr>
                <w:rFonts w:cs="Arial"/>
                <w:lang w:val="it-IT"/>
              </w:rPr>
              <w:t>ë e Linjës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 M</w:t>
            </w:r>
            <w:r w:rsidRPr="00354300">
              <w:rPr>
                <w:rFonts w:cs="Arial"/>
                <w:szCs w:val="22"/>
                <w:lang w:val="it-IT"/>
              </w:rPr>
              <w:t>ZHU</w:t>
            </w:r>
            <w:r w:rsidR="00974572" w:rsidRPr="00354300">
              <w:rPr>
                <w:rFonts w:cs="Arial"/>
                <w:szCs w:val="22"/>
                <w:lang w:val="it-IT"/>
              </w:rPr>
              <w:t>, MF, M</w:t>
            </w:r>
            <w:r w:rsidRPr="00354300">
              <w:rPr>
                <w:rFonts w:cs="Arial"/>
                <w:szCs w:val="22"/>
                <w:lang w:val="it-IT"/>
              </w:rPr>
              <w:t>SHÇV</w:t>
            </w:r>
          </w:p>
        </w:tc>
        <w:tc>
          <w:tcPr>
            <w:tcW w:w="1606" w:type="dxa"/>
          </w:tcPr>
          <w:p w:rsidR="00974572" w:rsidRPr="00354300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  <w:lang w:val="it-IT"/>
              </w:rPr>
            </w:pPr>
          </w:p>
          <w:p w:rsidR="00974572" w:rsidRPr="00354300" w:rsidRDefault="00354300" w:rsidP="00354300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354300">
              <w:rPr>
                <w:rFonts w:cs="Arial"/>
                <w:szCs w:val="22"/>
                <w:lang w:val="it-IT"/>
              </w:rPr>
              <w:lastRenderedPageBreak/>
              <w:t>Trainimet dhe t</w:t>
            </w:r>
            <w:r w:rsidRPr="00354300">
              <w:rPr>
                <w:rFonts w:cs="Arial"/>
                <w:lang w:val="it-IT"/>
              </w:rPr>
              <w:t>ëmësuarit pvr ekspertët bashkiakë</w:t>
            </w:r>
            <w:r w:rsidR="00974572" w:rsidRPr="00354300">
              <w:rPr>
                <w:rFonts w:cs="Arial"/>
                <w:szCs w:val="22"/>
                <w:lang w:val="it-IT"/>
              </w:rPr>
              <w:t xml:space="preserve">  </w:t>
            </w:r>
          </w:p>
        </w:tc>
      </w:tr>
      <w:tr w:rsidR="00446106" w:rsidRPr="00CA5FFB" w:rsidTr="00F3270E">
        <w:tc>
          <w:tcPr>
            <w:tcW w:w="1362" w:type="dxa"/>
          </w:tcPr>
          <w:p w:rsidR="00974572" w:rsidRPr="00E67E67" w:rsidRDefault="00354300" w:rsidP="00354300">
            <w:pPr>
              <w:spacing w:before="0"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lastRenderedPageBreak/>
              <w:t>Planet e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>rgjithshme Vendore</w:t>
            </w:r>
          </w:p>
        </w:tc>
        <w:tc>
          <w:tcPr>
            <w:tcW w:w="4506" w:type="dxa"/>
          </w:tcPr>
          <w:p w:rsidR="00974572" w:rsidRPr="005160F5" w:rsidRDefault="00354300" w:rsidP="00C33844">
            <w:pPr>
              <w:spacing w:before="0" w:after="0" w:line="240" w:lineRule="auto"/>
              <w:contextualSpacing/>
              <w:rPr>
                <w:szCs w:val="22"/>
                <w:lang w:val="it-IT"/>
              </w:rPr>
            </w:pPr>
            <w:r>
              <w:rPr>
                <w:szCs w:val="22"/>
              </w:rPr>
              <w:t>Planet e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rgjithshme Vendore</w:t>
            </w:r>
            <w:r w:rsidR="00F91454" w:rsidRPr="00E67E67">
              <w:rPr>
                <w:szCs w:val="22"/>
              </w:rPr>
              <w:t xml:space="preserve"> (</w:t>
            </w:r>
            <w:r>
              <w:rPr>
                <w:szCs w:val="22"/>
              </w:rPr>
              <w:t>PPV</w:t>
            </w:r>
            <w:r w:rsidR="00F91454" w:rsidRPr="00E67E67">
              <w:rPr>
                <w:szCs w:val="22"/>
              </w:rPr>
              <w:t xml:space="preserve">) </w:t>
            </w:r>
            <w:r>
              <w:rPr>
                <w:szCs w:val="22"/>
              </w:rPr>
              <w:t>jan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dokumentet e planifikimit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cilat udh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heqin zhvillimin vendor 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afat kohor prej</w:t>
            </w:r>
            <w:r w:rsidR="00F91454" w:rsidRPr="00E67E67">
              <w:rPr>
                <w:szCs w:val="22"/>
              </w:rPr>
              <w:t xml:space="preserve"> 10-15 </w:t>
            </w:r>
            <w:r>
              <w:rPr>
                <w:szCs w:val="22"/>
              </w:rPr>
              <w:t>vjet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</w:t>
            </w:r>
            <w:r w:rsidR="00F91454" w:rsidRPr="00E67E67">
              <w:rPr>
                <w:szCs w:val="22"/>
              </w:rPr>
              <w:t xml:space="preserve">. </w:t>
            </w:r>
            <w:r>
              <w:rPr>
                <w:szCs w:val="22"/>
              </w:rPr>
              <w:t>Pas Reform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 Administrative Territoriale</w:t>
            </w:r>
            <w:r w:rsidR="00F91454" w:rsidRPr="00E67E67">
              <w:rPr>
                <w:szCs w:val="22"/>
              </w:rPr>
              <w:t xml:space="preserve">, </w:t>
            </w:r>
            <w:r>
              <w:rPr>
                <w:szCs w:val="22"/>
              </w:rPr>
              <w:t>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nga sfidat kryesore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kryetar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e bashkive</w:t>
            </w:r>
            <w:r>
              <w:rPr>
                <w:szCs w:val="22"/>
              </w:rPr>
              <w:t xml:space="preserve">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bashkive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reja</w:t>
            </w:r>
            <w:r>
              <w:rPr>
                <w:szCs w:val="22"/>
              </w:rPr>
              <w:t xml:space="preserve"> 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zhvillimi i qendruesh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m</w:t>
            </w:r>
            <w:r>
              <w:rPr>
                <w:szCs w:val="22"/>
              </w:rPr>
              <w:t xml:space="preserve"> i</w:t>
            </w:r>
            <w:r w:rsidR="00F91454" w:rsidRPr="00E67E67">
              <w:rPr>
                <w:szCs w:val="22"/>
              </w:rPr>
              <w:t xml:space="preserve"> </w:t>
            </w:r>
            <w:r>
              <w:rPr>
                <w:szCs w:val="22"/>
              </w:rPr>
              <w:t>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territor</w:t>
            </w:r>
            <w:r w:rsidR="00C33844">
              <w:rPr>
                <w:rFonts w:cs="Arial"/>
                <w:lang w:val="en-US"/>
              </w:rPr>
              <w:t>i</w:t>
            </w:r>
            <w:r>
              <w:rPr>
                <w:rFonts w:cs="Arial"/>
                <w:lang w:val="en-US"/>
              </w:rPr>
              <w:t xml:space="preserve"> ende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fragmentuar</w:t>
            </w:r>
            <w:r w:rsidR="00F91454" w:rsidRPr="00E67E67">
              <w:rPr>
                <w:szCs w:val="22"/>
              </w:rPr>
              <w:t xml:space="preserve">, </w:t>
            </w:r>
            <w:r>
              <w:rPr>
                <w:szCs w:val="22"/>
              </w:rPr>
              <w:t>prandaj PPV jan</w:t>
            </w:r>
            <w:r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 xml:space="preserve"> hartuar si nj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 xml:space="preserve"> politik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 xml:space="preserve"> strategjike e territorial</w:t>
            </w:r>
            <w:r w:rsidR="00446106">
              <w:rPr>
                <w:szCs w:val="22"/>
              </w:rPr>
              <w:t xml:space="preserve"> p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>r t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 xml:space="preserve"> leht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>suar k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>t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 xml:space="preserve"> proces</w:t>
            </w:r>
            <w:r w:rsidR="00F91454" w:rsidRPr="00E67E67">
              <w:rPr>
                <w:szCs w:val="22"/>
              </w:rPr>
              <w:t xml:space="preserve">. </w:t>
            </w:r>
            <w:r w:rsidR="00446106">
              <w:rPr>
                <w:szCs w:val="22"/>
              </w:rPr>
              <w:t>Siç p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>rcaktohet dhe n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 xml:space="preserve"> kuadrin ligjor t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 xml:space="preserve"> planifikimit </w:t>
            </w:r>
            <w:r w:rsidR="00446106">
              <w:rPr>
                <w:szCs w:val="22"/>
              </w:rPr>
              <w:t>territorial</w:t>
            </w:r>
            <w:r w:rsidR="00F91454" w:rsidRPr="00E67E67">
              <w:rPr>
                <w:szCs w:val="22"/>
              </w:rPr>
              <w:t xml:space="preserve">, </w:t>
            </w:r>
            <w:r w:rsidR="00446106">
              <w:rPr>
                <w:szCs w:val="22"/>
              </w:rPr>
              <w:t xml:space="preserve">PPV </w:t>
            </w:r>
            <w:r w:rsidR="00446106" w:rsidRPr="00446106">
              <w:rPr>
                <w:b/>
                <w:szCs w:val="22"/>
              </w:rPr>
              <w:t>p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>rb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>hen nga tre dokumente kryesore</w:t>
            </w:r>
            <w:r w:rsidR="00F91454" w:rsidRPr="00E67E67">
              <w:rPr>
                <w:szCs w:val="22"/>
              </w:rPr>
              <w:t xml:space="preserve">: 1. </w:t>
            </w:r>
            <w:r w:rsidR="00446106" w:rsidRPr="005160F5">
              <w:rPr>
                <w:szCs w:val="22"/>
                <w:lang w:val="it-IT"/>
              </w:rPr>
              <w:t>Analiz</w:t>
            </w:r>
            <w:r w:rsidR="00446106" w:rsidRPr="005160F5">
              <w:rPr>
                <w:rFonts w:cs="Arial"/>
                <w:lang w:val="it-IT"/>
              </w:rPr>
              <w:t>ën dhe vlerësimin e territorit</w:t>
            </w:r>
            <w:r w:rsidR="00F91454" w:rsidRPr="005160F5">
              <w:rPr>
                <w:szCs w:val="22"/>
                <w:lang w:val="it-IT"/>
              </w:rPr>
              <w:t xml:space="preserve">; 2 </w:t>
            </w:r>
            <w:r w:rsidR="00446106" w:rsidRPr="005160F5">
              <w:rPr>
                <w:szCs w:val="22"/>
                <w:lang w:val="it-IT"/>
              </w:rPr>
              <w:t>Strategjin</w:t>
            </w:r>
            <w:r w:rsidR="00446106" w:rsidRPr="005160F5">
              <w:rPr>
                <w:rFonts w:cs="Arial"/>
                <w:lang w:val="it-IT"/>
              </w:rPr>
              <w:t xml:space="preserve">ë </w:t>
            </w:r>
            <w:r w:rsidR="00F91454" w:rsidRPr="005160F5">
              <w:rPr>
                <w:szCs w:val="22"/>
                <w:lang w:val="it-IT"/>
              </w:rPr>
              <w:t>Territorial</w:t>
            </w:r>
            <w:r w:rsidR="00446106" w:rsidRPr="005160F5">
              <w:rPr>
                <w:szCs w:val="22"/>
                <w:lang w:val="it-IT"/>
              </w:rPr>
              <w:t>e</w:t>
            </w:r>
            <w:r w:rsidR="00F91454" w:rsidRPr="005160F5">
              <w:rPr>
                <w:szCs w:val="22"/>
                <w:lang w:val="it-IT"/>
              </w:rPr>
              <w:t xml:space="preserve">; 3. </w:t>
            </w:r>
            <w:r w:rsidR="00446106" w:rsidRPr="005160F5">
              <w:rPr>
                <w:szCs w:val="22"/>
                <w:lang w:val="it-IT"/>
              </w:rPr>
              <w:t>Plan</w:t>
            </w:r>
            <w:r w:rsidR="00C33844">
              <w:rPr>
                <w:szCs w:val="22"/>
                <w:lang w:val="it-IT"/>
              </w:rPr>
              <w:t>i</w:t>
            </w:r>
            <w:r w:rsidR="00446106" w:rsidRPr="005160F5">
              <w:rPr>
                <w:szCs w:val="22"/>
                <w:lang w:val="it-IT"/>
              </w:rPr>
              <w:t xml:space="preserve"> dhe Rregullorja e Zhvillimit </w:t>
            </w:r>
          </w:p>
        </w:tc>
        <w:tc>
          <w:tcPr>
            <w:tcW w:w="1530" w:type="dxa"/>
          </w:tcPr>
          <w:p w:rsidR="00974572" w:rsidRPr="00E67E67" w:rsidRDefault="00446106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Lider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dhe ekspert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bashkiak</w:t>
            </w:r>
            <w:r w:rsidRPr="00693F1A">
              <w:rPr>
                <w:rFonts w:cs="Arial"/>
                <w:lang w:val="en-US"/>
              </w:rPr>
              <w:t>ë</w:t>
            </w:r>
            <w:r w:rsidR="00974572" w:rsidRPr="00E67E67">
              <w:rPr>
                <w:rFonts w:cs="Arial"/>
                <w:szCs w:val="22"/>
              </w:rPr>
              <w:t xml:space="preserve"> </w:t>
            </w:r>
          </w:p>
          <w:p w:rsidR="00974572" w:rsidRDefault="00446106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SHSHAP</w:t>
            </w:r>
          </w:p>
          <w:p w:rsidR="00D773E6" w:rsidRPr="00E67E67" w:rsidRDefault="00446106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AKZH</w:t>
            </w:r>
            <w:r w:rsidR="00D773E6">
              <w:rPr>
                <w:rFonts w:cs="Arial"/>
                <w:szCs w:val="22"/>
              </w:rPr>
              <w:t>T</w:t>
            </w:r>
          </w:p>
          <w:p w:rsidR="00974572" w:rsidRPr="00E67E67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S</w:t>
            </w:r>
            <w:r w:rsidR="00446106">
              <w:rPr>
                <w:rFonts w:cs="Arial"/>
                <w:szCs w:val="22"/>
              </w:rPr>
              <w:t>iguruesit e sh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>rbimit</w:t>
            </w:r>
          </w:p>
          <w:p w:rsidR="00974572" w:rsidRPr="00446106" w:rsidRDefault="00446106" w:rsidP="0044610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446106">
              <w:rPr>
                <w:rFonts w:cs="Arial"/>
                <w:szCs w:val="22"/>
                <w:lang w:val="it-IT"/>
              </w:rPr>
              <w:t>Ministrit</w:t>
            </w:r>
            <w:r w:rsidRPr="00446106">
              <w:rPr>
                <w:rFonts w:cs="Arial"/>
                <w:lang w:val="it-IT"/>
              </w:rPr>
              <w:t>ë e Linjës</w:t>
            </w:r>
            <w:r w:rsidR="00974572" w:rsidRPr="00446106">
              <w:rPr>
                <w:rFonts w:cs="Arial"/>
                <w:szCs w:val="22"/>
                <w:lang w:val="it-IT"/>
              </w:rPr>
              <w:t xml:space="preserve"> </w:t>
            </w:r>
            <w:r w:rsidR="00786C03" w:rsidRPr="00446106">
              <w:rPr>
                <w:rFonts w:cs="Arial"/>
                <w:szCs w:val="22"/>
                <w:lang w:val="it-IT"/>
              </w:rPr>
              <w:t>[</w:t>
            </w:r>
            <w:r w:rsidRPr="00446106">
              <w:rPr>
                <w:rFonts w:cs="Arial"/>
                <w:szCs w:val="22"/>
                <w:lang w:val="it-IT"/>
              </w:rPr>
              <w:t>e m</w:t>
            </w:r>
            <w:r w:rsidRPr="00446106">
              <w:rPr>
                <w:rFonts w:cs="Arial"/>
                <w:lang w:val="it-IT"/>
              </w:rPr>
              <w:t>ëparshmja</w:t>
            </w:r>
            <w:r w:rsidR="00786C03" w:rsidRPr="00446106">
              <w:rPr>
                <w:rFonts w:cs="Arial"/>
                <w:szCs w:val="22"/>
                <w:lang w:val="it-IT"/>
              </w:rPr>
              <w:t xml:space="preserve">] </w:t>
            </w:r>
            <w:r w:rsidR="00974572" w:rsidRPr="00446106">
              <w:rPr>
                <w:rFonts w:cs="Arial"/>
                <w:szCs w:val="22"/>
                <w:lang w:val="it-IT"/>
              </w:rPr>
              <w:t>M</w:t>
            </w:r>
            <w:r w:rsidRPr="00446106">
              <w:rPr>
                <w:rFonts w:cs="Arial"/>
                <w:szCs w:val="22"/>
                <w:lang w:val="it-IT"/>
              </w:rPr>
              <w:t>ZHU</w:t>
            </w:r>
            <w:r w:rsidR="00974572" w:rsidRPr="00446106">
              <w:rPr>
                <w:rFonts w:cs="Arial"/>
                <w:szCs w:val="22"/>
                <w:lang w:val="it-IT"/>
              </w:rPr>
              <w:t>, MF, M</w:t>
            </w:r>
            <w:r w:rsidRPr="00446106">
              <w:rPr>
                <w:rFonts w:cs="Arial"/>
                <w:szCs w:val="22"/>
                <w:lang w:val="it-IT"/>
              </w:rPr>
              <w:t>SHÇV</w:t>
            </w:r>
          </w:p>
        </w:tc>
        <w:tc>
          <w:tcPr>
            <w:tcW w:w="1606" w:type="dxa"/>
          </w:tcPr>
          <w:p w:rsidR="00974572" w:rsidRPr="00446106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  <w:lang w:val="it-IT"/>
              </w:rPr>
            </w:pPr>
            <w:r w:rsidRPr="00446106">
              <w:rPr>
                <w:rFonts w:cs="Arial"/>
                <w:szCs w:val="22"/>
                <w:lang w:val="it-IT"/>
              </w:rPr>
              <w:t>An</w:t>
            </w:r>
            <w:r w:rsidR="00446106" w:rsidRPr="00446106">
              <w:rPr>
                <w:rFonts w:cs="Arial"/>
                <w:szCs w:val="22"/>
                <w:lang w:val="it-IT"/>
              </w:rPr>
              <w:t>korimi tek SHSHAP</w:t>
            </w:r>
            <w:r w:rsidRPr="00446106">
              <w:rPr>
                <w:rFonts w:cs="Arial"/>
                <w:szCs w:val="22"/>
                <w:lang w:val="it-IT"/>
              </w:rPr>
              <w:t xml:space="preserve"> M</w:t>
            </w:r>
            <w:r w:rsidR="00446106" w:rsidRPr="00446106">
              <w:rPr>
                <w:rFonts w:cs="Arial"/>
                <w:szCs w:val="22"/>
                <w:lang w:val="it-IT"/>
              </w:rPr>
              <w:t>SHÇV</w:t>
            </w:r>
            <w:r w:rsidRPr="00446106">
              <w:rPr>
                <w:rFonts w:cs="Arial"/>
                <w:szCs w:val="22"/>
                <w:lang w:val="it-IT"/>
              </w:rPr>
              <w:t xml:space="preserve"> </w:t>
            </w:r>
            <w:r w:rsidR="00446106" w:rsidRPr="00446106">
              <w:rPr>
                <w:rFonts w:cs="Arial"/>
                <w:szCs w:val="22"/>
                <w:lang w:val="it-IT"/>
              </w:rPr>
              <w:t xml:space="preserve">dhe MZHU </w:t>
            </w:r>
            <w:r w:rsidRPr="00446106">
              <w:rPr>
                <w:rFonts w:cs="Arial"/>
                <w:szCs w:val="22"/>
                <w:lang w:val="it-IT"/>
              </w:rPr>
              <w:t xml:space="preserve"> </w:t>
            </w:r>
            <w:r w:rsidR="00786C03" w:rsidRPr="00446106">
              <w:rPr>
                <w:rFonts w:cs="Arial"/>
                <w:szCs w:val="22"/>
                <w:lang w:val="it-IT"/>
              </w:rPr>
              <w:t>[</w:t>
            </w:r>
            <w:r w:rsidR="00446106" w:rsidRPr="00446106">
              <w:rPr>
                <w:rFonts w:cs="Arial"/>
                <w:szCs w:val="22"/>
                <w:lang w:val="it-IT"/>
              </w:rPr>
              <w:t>e m</w:t>
            </w:r>
            <w:r w:rsidR="00446106" w:rsidRPr="00446106">
              <w:rPr>
                <w:rFonts w:cs="Arial"/>
                <w:lang w:val="it-IT"/>
              </w:rPr>
              <w:t>ëparshmja</w:t>
            </w:r>
            <w:r w:rsidR="00786C03" w:rsidRPr="00446106">
              <w:rPr>
                <w:rFonts w:cs="Arial"/>
                <w:szCs w:val="22"/>
                <w:lang w:val="it-IT"/>
              </w:rPr>
              <w:t xml:space="preserve">] </w:t>
            </w:r>
          </w:p>
          <w:p w:rsidR="00974572" w:rsidRPr="00446106" w:rsidRDefault="00446106" w:rsidP="0044610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446106">
              <w:rPr>
                <w:rFonts w:cs="Arial"/>
                <w:szCs w:val="22"/>
                <w:lang w:val="it-IT"/>
              </w:rPr>
              <w:t>Trainime dhe t</w:t>
            </w:r>
            <w:r w:rsidRPr="00446106">
              <w:rPr>
                <w:rFonts w:cs="Arial"/>
                <w:lang w:val="it-IT"/>
              </w:rPr>
              <w:t>ë mësuarit për ekspertët bashkiakë</w:t>
            </w:r>
            <w:r w:rsidR="00974572" w:rsidRPr="00446106">
              <w:rPr>
                <w:rFonts w:cs="Arial"/>
                <w:szCs w:val="22"/>
                <w:lang w:val="it-IT"/>
              </w:rPr>
              <w:t xml:space="preserve">  </w:t>
            </w:r>
          </w:p>
        </w:tc>
      </w:tr>
      <w:tr w:rsidR="00446106" w:rsidRPr="00CA5FFB" w:rsidTr="00F3270E">
        <w:tc>
          <w:tcPr>
            <w:tcW w:w="1362" w:type="dxa"/>
          </w:tcPr>
          <w:p w:rsidR="00974572" w:rsidRPr="00446106" w:rsidRDefault="00446106" w:rsidP="00446106">
            <w:pPr>
              <w:spacing w:before="0" w:after="0" w:line="240" w:lineRule="auto"/>
              <w:contextualSpacing/>
              <w:rPr>
                <w:szCs w:val="22"/>
                <w:lang w:val="it-IT"/>
              </w:rPr>
            </w:pPr>
            <w:r w:rsidRPr="00446106">
              <w:rPr>
                <w:szCs w:val="22"/>
                <w:lang w:val="it-IT"/>
              </w:rPr>
              <w:t>Metodologjia e Programit t</w:t>
            </w:r>
            <w:r w:rsidRPr="00446106">
              <w:rPr>
                <w:rFonts w:cs="Arial"/>
                <w:lang w:val="it-IT"/>
              </w:rPr>
              <w:t>ë Fushës Funksionale</w:t>
            </w:r>
          </w:p>
        </w:tc>
        <w:tc>
          <w:tcPr>
            <w:tcW w:w="4506" w:type="dxa"/>
          </w:tcPr>
          <w:p w:rsidR="00974572" w:rsidRPr="00446106" w:rsidRDefault="00446106" w:rsidP="007962A0">
            <w:pPr>
              <w:spacing w:before="0" w:after="0" w:line="240" w:lineRule="auto"/>
              <w:contextualSpacing/>
              <w:rPr>
                <w:szCs w:val="22"/>
                <w:lang w:val="it-IT"/>
              </w:rPr>
            </w:pPr>
            <w:r w:rsidRPr="00446106">
              <w:rPr>
                <w:szCs w:val="22"/>
                <w:lang w:val="it-IT"/>
              </w:rPr>
              <w:t>PF</w:t>
            </w:r>
            <w:r w:rsidR="00974572" w:rsidRPr="00446106">
              <w:rPr>
                <w:szCs w:val="22"/>
                <w:lang w:val="it-IT"/>
              </w:rPr>
              <w:t>F</w:t>
            </w:r>
            <w:r w:rsidRPr="00446106">
              <w:rPr>
                <w:szCs w:val="22"/>
                <w:lang w:val="it-IT"/>
              </w:rPr>
              <w:t xml:space="preserve"> synon nj</w:t>
            </w:r>
            <w:r w:rsidR="00C33844">
              <w:rPr>
                <w:rFonts w:cs="Arial"/>
                <w:lang w:val="it-IT"/>
              </w:rPr>
              <w:t>ë anali</w:t>
            </w:r>
            <w:r w:rsidRPr="00446106">
              <w:rPr>
                <w:rFonts w:cs="Arial"/>
                <w:lang w:val="it-IT"/>
              </w:rPr>
              <w:t>z</w:t>
            </w:r>
            <w:r w:rsidR="00C33844" w:rsidRPr="00C33844">
              <w:rPr>
                <w:rFonts w:cs="Arial"/>
                <w:lang w:val="it-IT"/>
              </w:rPr>
              <w:t>ë</w:t>
            </w:r>
            <w:r w:rsidRPr="00446106">
              <w:rPr>
                <w:rFonts w:cs="Arial"/>
                <w:lang w:val="it-IT"/>
              </w:rPr>
              <w:t xml:space="preserve"> të thellë të sektorëve kryesorë ekonomikë dhe shërbimeve publike</w:t>
            </w:r>
            <w:r w:rsidRPr="00446106">
              <w:rPr>
                <w:szCs w:val="22"/>
                <w:lang w:val="it-IT"/>
              </w:rPr>
              <w:t xml:space="preserve"> q</w:t>
            </w:r>
            <w:r w:rsidRPr="00446106">
              <w:rPr>
                <w:rFonts w:cs="Arial"/>
                <w:lang w:val="it-IT"/>
              </w:rPr>
              <w:t>ë ofrohen në zone dhe identifikimin e një grupi projektesh të cilat i</w:t>
            </w:r>
            <w:r w:rsidR="00974572" w:rsidRPr="00446106">
              <w:rPr>
                <w:szCs w:val="22"/>
                <w:lang w:val="it-IT"/>
              </w:rPr>
              <w:t xml:space="preserve"> </w:t>
            </w:r>
            <w:r w:rsidRPr="00446106">
              <w:rPr>
                <w:szCs w:val="22"/>
                <w:lang w:val="it-IT"/>
              </w:rPr>
              <w:t>p</w:t>
            </w:r>
            <w:r w:rsidRPr="00446106">
              <w:rPr>
                <w:rFonts w:cs="Arial"/>
                <w:lang w:val="it-IT"/>
              </w:rPr>
              <w:t>ërgjigjen vizionit afat-gjatë të zhvillimit territorial dhe n</w:t>
            </w:r>
            <w:r w:rsidR="00C33844">
              <w:rPr>
                <w:rFonts w:cs="Arial"/>
                <w:lang w:val="it-IT"/>
              </w:rPr>
              <w:t>dërhyrjeve të shpejta të cilat i</w:t>
            </w:r>
            <w:r w:rsidRPr="00446106">
              <w:rPr>
                <w:rFonts w:cs="Arial"/>
                <w:lang w:val="it-IT"/>
              </w:rPr>
              <w:t xml:space="preserve"> shërbejnë konsolidimit të njësisë së re vendore</w:t>
            </w:r>
            <w:r w:rsidR="00974572" w:rsidRPr="00446106">
              <w:rPr>
                <w:szCs w:val="22"/>
                <w:lang w:val="it-IT"/>
              </w:rPr>
              <w:t>.</w:t>
            </w:r>
          </w:p>
          <w:p w:rsidR="00974572" w:rsidRPr="00446106" w:rsidRDefault="00974572" w:rsidP="007962A0">
            <w:pPr>
              <w:spacing w:before="0" w:after="0" w:line="240" w:lineRule="auto"/>
              <w:contextualSpacing/>
              <w:rPr>
                <w:szCs w:val="22"/>
                <w:lang w:val="it-IT"/>
              </w:rPr>
            </w:pPr>
          </w:p>
        </w:tc>
        <w:tc>
          <w:tcPr>
            <w:tcW w:w="1530" w:type="dxa"/>
          </w:tcPr>
          <w:p w:rsidR="00974572" w:rsidRPr="00E67E67" w:rsidRDefault="00446106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Lider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dhe ekspert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bashkiak</w:t>
            </w:r>
            <w:r w:rsidRPr="00693F1A">
              <w:rPr>
                <w:rFonts w:cs="Arial"/>
                <w:lang w:val="en-US"/>
              </w:rPr>
              <w:t>ë</w:t>
            </w:r>
            <w:r w:rsidR="00974572" w:rsidRPr="00E67E67">
              <w:rPr>
                <w:rFonts w:cs="Arial"/>
                <w:szCs w:val="22"/>
              </w:rPr>
              <w:t xml:space="preserve"> </w:t>
            </w:r>
          </w:p>
          <w:p w:rsidR="00974572" w:rsidRPr="00E67E67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  <w:szCs w:val="22"/>
              </w:rPr>
            </w:pPr>
            <w:r w:rsidRPr="00E67E67">
              <w:rPr>
                <w:rFonts w:cs="Arial"/>
                <w:szCs w:val="22"/>
              </w:rPr>
              <w:t>S</w:t>
            </w:r>
            <w:r w:rsidR="00446106">
              <w:rPr>
                <w:rFonts w:cs="Arial"/>
                <w:szCs w:val="22"/>
              </w:rPr>
              <w:t>iguruesit e sh</w:t>
            </w:r>
            <w:r w:rsidR="00446106" w:rsidRPr="00693F1A">
              <w:rPr>
                <w:rFonts w:cs="Arial"/>
                <w:lang w:val="en-US"/>
              </w:rPr>
              <w:t>ë</w:t>
            </w:r>
            <w:r w:rsidR="00446106">
              <w:rPr>
                <w:rFonts w:cs="Arial"/>
                <w:lang w:val="en-US"/>
              </w:rPr>
              <w:t>rbimit</w:t>
            </w:r>
          </w:p>
          <w:p w:rsidR="00974572" w:rsidRPr="00446106" w:rsidRDefault="00446106" w:rsidP="0044610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  <w:r w:rsidRPr="00446106">
              <w:rPr>
                <w:rFonts w:cs="Arial"/>
                <w:szCs w:val="22"/>
                <w:lang w:val="it-IT"/>
              </w:rPr>
              <w:t>Ministrit</w:t>
            </w:r>
            <w:r w:rsidRPr="00446106">
              <w:rPr>
                <w:rFonts w:cs="Arial"/>
                <w:lang w:val="it-IT"/>
              </w:rPr>
              <w:t>ë e Linjës</w:t>
            </w:r>
            <w:r w:rsidR="00974572" w:rsidRPr="00446106">
              <w:rPr>
                <w:rFonts w:cs="Arial"/>
                <w:szCs w:val="22"/>
                <w:lang w:val="it-IT"/>
              </w:rPr>
              <w:t xml:space="preserve"> </w:t>
            </w:r>
            <w:r w:rsidRPr="00446106">
              <w:rPr>
                <w:rFonts w:cs="Arial"/>
                <w:szCs w:val="22"/>
                <w:lang w:val="it-IT"/>
              </w:rPr>
              <w:t xml:space="preserve">MZHU </w:t>
            </w:r>
            <w:r w:rsidR="00786C03" w:rsidRPr="00446106">
              <w:rPr>
                <w:rFonts w:cs="Arial"/>
                <w:szCs w:val="22"/>
                <w:lang w:val="it-IT"/>
              </w:rPr>
              <w:t>[</w:t>
            </w:r>
            <w:r w:rsidRPr="00446106">
              <w:rPr>
                <w:rFonts w:cs="Arial"/>
                <w:szCs w:val="22"/>
                <w:lang w:val="it-IT"/>
              </w:rPr>
              <w:t>e m</w:t>
            </w:r>
            <w:r w:rsidRPr="00446106">
              <w:rPr>
                <w:rFonts w:cs="Arial"/>
                <w:lang w:val="it-IT"/>
              </w:rPr>
              <w:t>ëparshmja</w:t>
            </w:r>
            <w:r w:rsidR="00974572" w:rsidRPr="00446106">
              <w:rPr>
                <w:rFonts w:cs="Arial"/>
                <w:szCs w:val="22"/>
                <w:lang w:val="it-IT"/>
              </w:rPr>
              <w:t>, MF, M</w:t>
            </w:r>
            <w:r w:rsidRPr="00446106">
              <w:rPr>
                <w:rFonts w:cs="Arial"/>
                <w:szCs w:val="22"/>
                <w:lang w:val="it-IT"/>
              </w:rPr>
              <w:t>SHÇV</w:t>
            </w:r>
            <w:r w:rsidR="00974572" w:rsidRPr="00446106">
              <w:rPr>
                <w:rFonts w:cs="Arial"/>
                <w:szCs w:val="22"/>
                <w:lang w:val="it-IT"/>
              </w:rPr>
              <w:t>I</w:t>
            </w:r>
          </w:p>
        </w:tc>
        <w:tc>
          <w:tcPr>
            <w:tcW w:w="1606" w:type="dxa"/>
          </w:tcPr>
          <w:p w:rsidR="00974572" w:rsidRPr="00446106" w:rsidRDefault="00974572" w:rsidP="00DE4DF6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szCs w:val="22"/>
                <w:lang w:val="it-IT"/>
              </w:rPr>
            </w:pPr>
          </w:p>
        </w:tc>
      </w:tr>
    </w:tbl>
    <w:p w:rsidR="00F6178E" w:rsidRPr="00446106" w:rsidRDefault="00F6178E" w:rsidP="007962A0">
      <w:pPr>
        <w:spacing w:line="240" w:lineRule="auto"/>
        <w:rPr>
          <w:b/>
          <w:lang w:val="it-IT"/>
        </w:rPr>
      </w:pPr>
    </w:p>
    <w:p w:rsidR="002631FD" w:rsidRPr="00172F27" w:rsidRDefault="00446106" w:rsidP="007962A0">
      <w:pPr>
        <w:spacing w:line="240" w:lineRule="auto"/>
        <w:rPr>
          <w:b/>
        </w:rPr>
      </w:pPr>
      <w:r>
        <w:rPr>
          <w:b/>
        </w:rPr>
        <w:t>Menaxhimi i Mbetjeve</w:t>
      </w:r>
    </w:p>
    <w:tbl>
      <w:tblPr>
        <w:tblStyle w:val="TableGrid"/>
        <w:tblW w:w="9759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2251"/>
        <w:gridCol w:w="3273"/>
        <w:gridCol w:w="1984"/>
        <w:gridCol w:w="2251"/>
      </w:tblGrid>
      <w:tr w:rsidR="00F47A34" w:rsidRPr="00E67E67" w:rsidTr="00E67E67">
        <w:tc>
          <w:tcPr>
            <w:tcW w:w="2251" w:type="dxa"/>
          </w:tcPr>
          <w:p w:rsidR="00F47A34" w:rsidRPr="00E67E67" w:rsidRDefault="00F47A34" w:rsidP="00446106">
            <w:pPr>
              <w:spacing w:before="0" w:after="0" w:line="240" w:lineRule="auto"/>
              <w:rPr>
                <w:rFonts w:cs="Arial"/>
                <w:b/>
                <w:color w:val="auto"/>
                <w:szCs w:val="22"/>
                <w:lang w:val="en-US" w:eastAsia="en-US"/>
              </w:rPr>
            </w:pPr>
            <w:r w:rsidRPr="00E67E67">
              <w:rPr>
                <w:rFonts w:cs="Arial"/>
                <w:b/>
                <w:color w:val="auto"/>
                <w:szCs w:val="22"/>
                <w:lang w:val="en-US" w:eastAsia="en-US"/>
              </w:rPr>
              <w:t>Tit</w:t>
            </w:r>
            <w:r w:rsidR="00446106">
              <w:rPr>
                <w:rFonts w:cs="Arial"/>
                <w:b/>
                <w:color w:val="auto"/>
                <w:szCs w:val="22"/>
                <w:lang w:val="en-US" w:eastAsia="en-US"/>
              </w:rPr>
              <w:t>ulli i dokumentit</w:t>
            </w:r>
          </w:p>
        </w:tc>
        <w:tc>
          <w:tcPr>
            <w:tcW w:w="3273" w:type="dxa"/>
          </w:tcPr>
          <w:p w:rsidR="00F47A34" w:rsidRPr="00E67E67" w:rsidRDefault="00446106" w:rsidP="00446106">
            <w:pPr>
              <w:spacing w:before="0" w:after="0" w:line="240" w:lineRule="auto"/>
              <w:rPr>
                <w:rFonts w:cs="Arial"/>
                <w:b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b/>
                <w:color w:val="auto"/>
                <w:szCs w:val="22"/>
                <w:lang w:val="en-US" w:eastAsia="en-US"/>
              </w:rPr>
              <w:t>P</w:t>
            </w:r>
            <w:r w:rsidRPr="00446106">
              <w:rPr>
                <w:rFonts w:cs="Arial"/>
                <w:b/>
                <w:lang w:val="en-US"/>
              </w:rPr>
              <w:t xml:space="preserve">ërshkrim i </w:t>
            </w:r>
            <w:r w:rsidR="00F47A34" w:rsidRPr="00446106">
              <w:rPr>
                <w:rFonts w:cs="Arial"/>
                <w:b/>
                <w:color w:val="auto"/>
                <w:szCs w:val="22"/>
                <w:lang w:val="en-US" w:eastAsia="en-US"/>
              </w:rPr>
              <w:t>Sh</w:t>
            </w:r>
            <w:r w:rsidRPr="00446106">
              <w:rPr>
                <w:rFonts w:cs="Arial"/>
                <w:b/>
                <w:color w:val="auto"/>
                <w:szCs w:val="22"/>
                <w:lang w:val="en-US" w:eastAsia="en-US"/>
              </w:rPr>
              <w:t>kurt</w:t>
            </w:r>
            <w:r w:rsidRPr="00446106">
              <w:rPr>
                <w:rFonts w:cs="Arial"/>
                <w:b/>
                <w:lang w:val="en-US"/>
              </w:rPr>
              <w:t>ër</w:t>
            </w:r>
            <w:r w:rsidR="00F47A34" w:rsidRPr="00E67E67">
              <w:rPr>
                <w:rFonts w:cs="Arial"/>
                <w:b/>
                <w:color w:val="auto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4" w:type="dxa"/>
          </w:tcPr>
          <w:p w:rsidR="00F47A34" w:rsidRPr="00E67E67" w:rsidRDefault="00446106" w:rsidP="00446106">
            <w:pPr>
              <w:spacing w:before="0" w:after="0" w:line="240" w:lineRule="auto"/>
              <w:rPr>
                <w:rFonts w:cs="Arial"/>
                <w:b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b/>
                <w:color w:val="auto"/>
                <w:szCs w:val="22"/>
                <w:lang w:val="en-US" w:eastAsia="en-US"/>
              </w:rPr>
              <w:t>Grupi i Synuar</w:t>
            </w:r>
          </w:p>
        </w:tc>
        <w:tc>
          <w:tcPr>
            <w:tcW w:w="2251" w:type="dxa"/>
          </w:tcPr>
          <w:p w:rsidR="00F47A34" w:rsidRPr="00E67E67" w:rsidRDefault="00446106" w:rsidP="00B670BD">
            <w:pPr>
              <w:spacing w:before="0" w:after="0" w:line="240" w:lineRule="auto"/>
              <w:rPr>
                <w:rFonts w:cs="Arial"/>
                <w:b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b/>
                <w:color w:val="auto"/>
                <w:szCs w:val="22"/>
                <w:lang w:val="en-US" w:eastAsia="en-US"/>
              </w:rPr>
              <w:t xml:space="preserve">Strategjia e </w:t>
            </w:r>
            <w:r w:rsidR="00F47A34" w:rsidRPr="00E67E67">
              <w:rPr>
                <w:rFonts w:cs="Arial"/>
                <w:b/>
                <w:color w:val="auto"/>
                <w:szCs w:val="22"/>
                <w:lang w:val="en-US" w:eastAsia="en-US"/>
              </w:rPr>
              <w:t xml:space="preserve">/ </w:t>
            </w:r>
            <w:r w:rsidR="00B670BD">
              <w:rPr>
                <w:rFonts w:cs="Arial"/>
                <w:b/>
                <w:color w:val="auto"/>
                <w:szCs w:val="22"/>
                <w:lang w:val="en-US" w:eastAsia="en-US"/>
              </w:rPr>
              <w:lastRenderedPageBreak/>
              <w:t>disponueshm</w:t>
            </w:r>
            <w:r w:rsidR="00B670BD" w:rsidRPr="00B670BD">
              <w:rPr>
                <w:rFonts w:cs="Arial"/>
                <w:b/>
                <w:lang w:val="en-US"/>
              </w:rPr>
              <w:t>ëria</w:t>
            </w:r>
          </w:p>
        </w:tc>
      </w:tr>
      <w:tr w:rsidR="00F47A34" w:rsidRPr="00CA5FFB" w:rsidTr="00E67E67">
        <w:tc>
          <w:tcPr>
            <w:tcW w:w="2251" w:type="dxa"/>
          </w:tcPr>
          <w:p w:rsidR="00F47A34" w:rsidRPr="00B670BD" w:rsidRDefault="00F47A34" w:rsidP="00B670BD">
            <w:pPr>
              <w:spacing w:before="0" w:after="0" w:line="240" w:lineRule="auto"/>
              <w:rPr>
                <w:rFonts w:cs="Arial"/>
                <w:color w:val="auto"/>
                <w:szCs w:val="22"/>
                <w:lang w:val="it-IT" w:eastAsia="en-US"/>
              </w:rPr>
            </w:pPr>
            <w:r w:rsidRPr="00B670BD">
              <w:rPr>
                <w:rFonts w:cs="Arial"/>
                <w:color w:val="auto"/>
                <w:szCs w:val="22"/>
                <w:lang w:val="it-IT" w:eastAsia="en-US"/>
              </w:rPr>
              <w:lastRenderedPageBreak/>
              <w:t>Manual</w:t>
            </w:r>
            <w:r w:rsidR="00B670BD" w:rsidRPr="00B670BD">
              <w:rPr>
                <w:rFonts w:cs="Arial"/>
                <w:color w:val="auto"/>
                <w:szCs w:val="22"/>
                <w:lang w:val="it-IT" w:eastAsia="en-US"/>
              </w:rPr>
              <w:t>i</w:t>
            </w:r>
            <w:r w:rsidRPr="00B670BD">
              <w:rPr>
                <w:rFonts w:cs="Arial"/>
                <w:color w:val="auto"/>
                <w:szCs w:val="22"/>
                <w:lang w:val="it-IT" w:eastAsia="en-US"/>
              </w:rPr>
              <w:t xml:space="preserve"> </w:t>
            </w:r>
            <w:r w:rsidR="00B670BD" w:rsidRPr="00B670BD">
              <w:rPr>
                <w:rFonts w:cs="Arial"/>
                <w:color w:val="auto"/>
                <w:szCs w:val="22"/>
                <w:lang w:val="it-IT" w:eastAsia="en-US"/>
              </w:rPr>
              <w:t>p</w:t>
            </w:r>
            <w:r w:rsidR="00B670BD" w:rsidRPr="00B670BD">
              <w:rPr>
                <w:rFonts w:cs="Arial"/>
                <w:lang w:val="it-IT"/>
              </w:rPr>
              <w:t>ër planifikimin e menaxhimit të mbetjeve vendore</w:t>
            </w:r>
          </w:p>
        </w:tc>
        <w:tc>
          <w:tcPr>
            <w:tcW w:w="3273" w:type="dxa"/>
          </w:tcPr>
          <w:p w:rsidR="005F3DFE" w:rsidRPr="00B670BD" w:rsidRDefault="00B670BD" w:rsidP="007962A0">
            <w:pPr>
              <w:spacing w:before="0" w:after="0" w:line="240" w:lineRule="auto"/>
              <w:rPr>
                <w:rFonts w:cs="Arial"/>
                <w:spacing w:val="40"/>
                <w:szCs w:val="22"/>
                <w:lang w:val="it-IT" w:eastAsia="en-US"/>
              </w:rPr>
            </w:pPr>
            <w:r w:rsidRPr="00B670BD">
              <w:rPr>
                <w:rFonts w:cs="Arial"/>
                <w:spacing w:val="2"/>
                <w:szCs w:val="22"/>
                <w:lang w:val="it-IT" w:eastAsia="en-US"/>
              </w:rPr>
              <w:t>Ky manual siguron drejtim</w:t>
            </w:r>
            <w:r w:rsidRPr="00B670BD">
              <w:rPr>
                <w:rFonts w:cs="Arial"/>
                <w:lang w:val="it-IT"/>
              </w:rPr>
              <w:t xml:space="preserve"> praktik dhe gjithpërfshirës për njësitë e qe</w:t>
            </w:r>
            <w:r w:rsidR="00C33844">
              <w:rPr>
                <w:rFonts w:cs="Arial"/>
                <w:lang w:val="it-IT"/>
              </w:rPr>
              <w:t>verisjes vendore duke marrë në k</w:t>
            </w:r>
            <w:r w:rsidRPr="00B670BD">
              <w:rPr>
                <w:rFonts w:cs="Arial"/>
                <w:lang w:val="it-IT"/>
              </w:rPr>
              <w:t>onsiderate zhvillimin e një</w:t>
            </w:r>
            <w:r>
              <w:rPr>
                <w:rFonts w:cs="Arial"/>
                <w:lang w:val="it-IT"/>
              </w:rPr>
              <w:t xml:space="preserve"> plani vendor p</w:t>
            </w:r>
            <w:r w:rsidRPr="00B670BD">
              <w:rPr>
                <w:rFonts w:cs="Arial"/>
                <w:lang w:val="it-IT"/>
              </w:rPr>
              <w:t>ër menaxhimin e mbetjeve</w:t>
            </w:r>
            <w:r>
              <w:rPr>
                <w:rFonts w:cs="Arial"/>
                <w:szCs w:val="22"/>
                <w:lang w:val="it-IT" w:eastAsia="en-US"/>
              </w:rPr>
              <w:t xml:space="preserve"> t</w:t>
            </w:r>
            <w:r w:rsidRPr="00B670B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ngurta duke mbulluar procesin e projektimit, zbatimit dhe </w:t>
            </w:r>
            <w:r w:rsidR="00F47A34" w:rsidRPr="00B670BD">
              <w:rPr>
                <w:rFonts w:cs="Arial"/>
                <w:szCs w:val="22"/>
                <w:lang w:val="it-IT" w:eastAsia="en-US"/>
              </w:rPr>
              <w:t xml:space="preserve"> </w:t>
            </w:r>
            <w:r>
              <w:rPr>
                <w:rFonts w:cs="Arial"/>
                <w:szCs w:val="22"/>
                <w:lang w:val="it-IT" w:eastAsia="en-US"/>
              </w:rPr>
              <w:t>monitorimit</w:t>
            </w:r>
            <w:r>
              <w:rPr>
                <w:rFonts w:cs="Arial"/>
                <w:w w:val="102"/>
                <w:szCs w:val="22"/>
                <w:lang w:val="it-IT" w:eastAsia="en-US"/>
              </w:rPr>
              <w:t xml:space="preserve"> t</w:t>
            </w:r>
            <w:r w:rsidRPr="00B670B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vet</w:t>
            </w:r>
            <w:r w:rsidRPr="00B670B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planit</w:t>
            </w:r>
            <w:r w:rsidR="00F47A34" w:rsidRPr="00B670BD">
              <w:rPr>
                <w:rFonts w:cs="Arial"/>
                <w:szCs w:val="22"/>
                <w:lang w:val="it-IT" w:eastAsia="en-US"/>
              </w:rPr>
              <w:t>.</w:t>
            </w:r>
          </w:p>
          <w:p w:rsidR="00F47A34" w:rsidRPr="00B670BD" w:rsidRDefault="00B670BD" w:rsidP="00C33844">
            <w:pPr>
              <w:spacing w:before="0" w:after="0" w:line="240" w:lineRule="auto"/>
              <w:rPr>
                <w:rFonts w:cs="Arial"/>
                <w:color w:val="auto"/>
                <w:szCs w:val="22"/>
                <w:lang w:val="it-IT" w:eastAsia="en-US"/>
              </w:rPr>
            </w:pPr>
            <w:r w:rsidRPr="00B670BD">
              <w:rPr>
                <w:rFonts w:cs="Arial"/>
                <w:szCs w:val="22"/>
                <w:lang w:val="it-IT" w:eastAsia="en-US"/>
              </w:rPr>
              <w:t>P</w:t>
            </w:r>
            <w:r w:rsidRPr="00B670BD">
              <w:rPr>
                <w:rFonts w:cs="Arial"/>
                <w:lang w:val="it-IT"/>
              </w:rPr>
              <w:t>ërveç kësaj, ky manual mund të shërbejë si burim për autoritetet vendore të cilat dëshirojnë të analizojnë gjendjen lokale</w:t>
            </w:r>
            <w:r w:rsidR="00F47A34" w:rsidRPr="00B670BD">
              <w:rPr>
                <w:rFonts w:cs="Arial"/>
                <w:w w:val="103"/>
                <w:szCs w:val="22"/>
                <w:lang w:val="it-IT" w:eastAsia="en-US"/>
              </w:rPr>
              <w:t xml:space="preserve">, </w:t>
            </w:r>
            <w:r w:rsidR="00F47A34" w:rsidRPr="00B670BD">
              <w:rPr>
                <w:rFonts w:cs="Arial"/>
                <w:szCs w:val="22"/>
                <w:lang w:val="it-IT" w:eastAsia="en-US"/>
              </w:rPr>
              <w:t>identi</w:t>
            </w:r>
            <w:r w:rsidR="00F47A34" w:rsidRPr="00B670BD">
              <w:rPr>
                <w:rFonts w:cs="Arial"/>
                <w:spacing w:val="2"/>
                <w:szCs w:val="22"/>
                <w:lang w:val="it-IT" w:eastAsia="en-US"/>
              </w:rPr>
              <w:t>f</w:t>
            </w:r>
            <w:r w:rsidRPr="00B670BD">
              <w:rPr>
                <w:rFonts w:cs="Arial"/>
                <w:spacing w:val="2"/>
                <w:szCs w:val="22"/>
                <w:lang w:val="it-IT" w:eastAsia="en-US"/>
              </w:rPr>
              <w:t>ikimi dhe vler</w:t>
            </w:r>
            <w:r w:rsidRPr="00B670B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simi</w:t>
            </w:r>
            <w:r w:rsidR="00C33844">
              <w:rPr>
                <w:rFonts w:cs="Arial"/>
                <w:lang w:val="it-IT"/>
              </w:rPr>
              <w:t>n e</w:t>
            </w:r>
            <w:r>
              <w:rPr>
                <w:rFonts w:cs="Arial"/>
                <w:lang w:val="it-IT"/>
              </w:rPr>
              <w:t xml:space="preserve"> opsioneve</w:t>
            </w:r>
            <w:r w:rsidR="00F47A34" w:rsidRPr="00B670BD">
              <w:rPr>
                <w:rFonts w:cs="Arial"/>
                <w:szCs w:val="22"/>
                <w:lang w:val="it-IT" w:eastAsia="en-US"/>
              </w:rPr>
              <w:t>,</w:t>
            </w:r>
            <w:r>
              <w:rPr>
                <w:rFonts w:cs="Arial"/>
                <w:szCs w:val="22"/>
                <w:lang w:val="it-IT" w:eastAsia="en-US"/>
              </w:rPr>
              <w:t xml:space="preserve"> met</w:t>
            </w:r>
            <w:r w:rsidR="00F47A34" w:rsidRPr="00B670BD">
              <w:rPr>
                <w:rFonts w:cs="Arial"/>
                <w:szCs w:val="22"/>
                <w:lang w:val="it-IT" w:eastAsia="en-US"/>
              </w:rPr>
              <w:t>odol</w:t>
            </w:r>
            <w:r w:rsidR="00F47A34" w:rsidRPr="00B670BD">
              <w:rPr>
                <w:rFonts w:cs="Arial"/>
                <w:spacing w:val="-3"/>
                <w:szCs w:val="22"/>
                <w:lang w:val="it-IT" w:eastAsia="en-US"/>
              </w:rPr>
              <w:t>o</w:t>
            </w:r>
            <w:r w:rsidR="00F47A34" w:rsidRPr="00B670BD">
              <w:rPr>
                <w:rFonts w:cs="Arial"/>
                <w:spacing w:val="1"/>
                <w:szCs w:val="22"/>
                <w:lang w:val="it-IT" w:eastAsia="en-US"/>
              </w:rPr>
              <w:t>g</w:t>
            </w:r>
            <w:r>
              <w:rPr>
                <w:rFonts w:cs="Arial"/>
                <w:spacing w:val="1"/>
                <w:szCs w:val="22"/>
                <w:lang w:val="it-IT" w:eastAsia="en-US"/>
              </w:rPr>
              <w:t>jit</w:t>
            </w:r>
            <w:r w:rsidRPr="00B670B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dhe skenar</w:t>
            </w:r>
            <w:r w:rsidRPr="00B670B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</w:t>
            </w:r>
            <w:r w:rsidR="008112AD">
              <w:rPr>
                <w:rFonts w:cs="Arial"/>
                <w:szCs w:val="22"/>
                <w:lang w:val="it-IT" w:eastAsia="en-US"/>
              </w:rPr>
              <w:t>, p</w:t>
            </w:r>
            <w:r w:rsidR="008112AD" w:rsidRPr="008112AD">
              <w:rPr>
                <w:rFonts w:cs="Arial"/>
                <w:lang w:val="it-IT"/>
              </w:rPr>
              <w:t>ë</w:t>
            </w:r>
            <w:r w:rsidR="008112AD">
              <w:rPr>
                <w:rFonts w:cs="Arial"/>
                <w:szCs w:val="22"/>
                <w:lang w:val="it-IT" w:eastAsia="en-US"/>
              </w:rPr>
              <w:t>rcaktimi</w:t>
            </w:r>
            <w:r w:rsidR="00C33844">
              <w:rPr>
                <w:rFonts w:cs="Arial"/>
                <w:szCs w:val="22"/>
                <w:lang w:val="it-IT" w:eastAsia="en-US"/>
              </w:rPr>
              <w:t>n e</w:t>
            </w:r>
            <w:r w:rsidR="008112AD">
              <w:rPr>
                <w:rFonts w:cs="Arial"/>
                <w:szCs w:val="22"/>
                <w:lang w:val="it-IT" w:eastAsia="en-US"/>
              </w:rPr>
              <w:t xml:space="preserve"> kostos dhe financimi</w:t>
            </w:r>
            <w:r w:rsidR="00C33844">
              <w:rPr>
                <w:rFonts w:cs="Arial"/>
                <w:szCs w:val="22"/>
                <w:lang w:val="it-IT" w:eastAsia="en-US"/>
              </w:rPr>
              <w:t>n e</w:t>
            </w:r>
            <w:r w:rsidR="008112AD">
              <w:rPr>
                <w:rFonts w:cs="Arial"/>
                <w:szCs w:val="22"/>
                <w:lang w:val="it-IT" w:eastAsia="en-US"/>
              </w:rPr>
              <w:t xml:space="preserve"> nevojave</w:t>
            </w:r>
            <w:r w:rsidR="00F47A34" w:rsidRPr="00B670BD">
              <w:rPr>
                <w:rFonts w:cs="Arial"/>
                <w:szCs w:val="22"/>
                <w:lang w:val="it-IT" w:eastAsia="en-US"/>
              </w:rPr>
              <w:t>,</w:t>
            </w:r>
            <w:r w:rsidR="008112AD">
              <w:rPr>
                <w:rFonts w:cs="Arial"/>
                <w:szCs w:val="22"/>
                <w:lang w:val="it-IT" w:eastAsia="en-US"/>
              </w:rPr>
              <w:t xml:space="preserve"> krijimi</w:t>
            </w:r>
            <w:r w:rsidR="00C33844">
              <w:rPr>
                <w:rFonts w:cs="Arial"/>
                <w:szCs w:val="22"/>
                <w:lang w:val="it-IT" w:eastAsia="en-US"/>
              </w:rPr>
              <w:t>n e</w:t>
            </w:r>
            <w:r w:rsidR="008112AD">
              <w:rPr>
                <w:rFonts w:cs="Arial"/>
                <w:szCs w:val="22"/>
                <w:lang w:val="it-IT" w:eastAsia="en-US"/>
              </w:rPr>
              <w:t xml:space="preserve"> rregulloreve dhe organizmi</w:t>
            </w:r>
            <w:r w:rsidR="00C33844">
              <w:rPr>
                <w:rFonts w:cs="Arial"/>
                <w:szCs w:val="22"/>
                <w:lang w:val="it-IT" w:eastAsia="en-US"/>
              </w:rPr>
              <w:t>n</w:t>
            </w:r>
            <w:r w:rsidR="008112AD">
              <w:rPr>
                <w:rFonts w:cs="Arial"/>
                <w:szCs w:val="22"/>
                <w:lang w:val="it-IT" w:eastAsia="en-US"/>
              </w:rPr>
              <w:t xml:space="preserve"> n</w:t>
            </w:r>
            <w:r w:rsidR="008112AD" w:rsidRPr="008112AD">
              <w:rPr>
                <w:rFonts w:cs="Arial"/>
                <w:lang w:val="it-IT"/>
              </w:rPr>
              <w:t>ë</w:t>
            </w:r>
            <w:r w:rsidR="008112AD">
              <w:rPr>
                <w:rFonts w:cs="Arial"/>
                <w:lang w:val="it-IT"/>
              </w:rPr>
              <w:t xml:space="preserve"> çdo faz</w:t>
            </w:r>
            <w:r w:rsidR="008112AD" w:rsidRPr="008112AD">
              <w:rPr>
                <w:rFonts w:cs="Arial"/>
                <w:lang w:val="it-IT"/>
              </w:rPr>
              <w:t>ë</w:t>
            </w:r>
            <w:r w:rsidR="008112AD">
              <w:rPr>
                <w:rFonts w:cs="Arial"/>
                <w:lang w:val="it-IT"/>
              </w:rPr>
              <w:t xml:space="preserve"> t</w:t>
            </w:r>
            <w:r w:rsidR="008112AD" w:rsidRPr="008112AD">
              <w:rPr>
                <w:rFonts w:cs="Arial"/>
                <w:lang w:val="it-IT"/>
              </w:rPr>
              <w:t>ë</w:t>
            </w:r>
            <w:r w:rsidR="008112AD">
              <w:rPr>
                <w:rFonts w:cs="Arial"/>
                <w:lang w:val="it-IT"/>
              </w:rPr>
              <w:t xml:space="preserve"> menaxhimit t</w:t>
            </w:r>
            <w:r w:rsidR="008112AD" w:rsidRPr="008112AD">
              <w:rPr>
                <w:rFonts w:cs="Arial"/>
                <w:lang w:val="it-IT"/>
              </w:rPr>
              <w:t>ë</w:t>
            </w:r>
            <w:r w:rsidR="008112AD">
              <w:rPr>
                <w:rFonts w:cs="Arial"/>
                <w:lang w:val="it-IT"/>
              </w:rPr>
              <w:t xml:space="preserve"> mbetjeve</w:t>
            </w:r>
            <w:r w:rsidR="00F47A34" w:rsidRPr="00B670BD">
              <w:rPr>
                <w:rFonts w:cs="Arial"/>
                <w:szCs w:val="22"/>
                <w:lang w:val="it-IT" w:eastAsia="en-US"/>
              </w:rPr>
              <w:t xml:space="preserve">, </w:t>
            </w:r>
            <w:r w:rsidR="008112AD">
              <w:rPr>
                <w:rFonts w:cs="Arial"/>
                <w:szCs w:val="22"/>
                <w:lang w:val="it-IT" w:eastAsia="en-US"/>
              </w:rPr>
              <w:t>nga gjenerimi i mbetjeve</w:t>
            </w:r>
            <w:r w:rsidR="008112AD">
              <w:rPr>
                <w:rFonts w:cs="Arial"/>
                <w:spacing w:val="3"/>
                <w:w w:val="103"/>
                <w:szCs w:val="22"/>
                <w:lang w:val="it-IT" w:eastAsia="en-US"/>
              </w:rPr>
              <w:t xml:space="preserve"> deri tek disponimi final i tyre</w:t>
            </w:r>
            <w:r w:rsidR="00F47A34" w:rsidRPr="00B670BD">
              <w:rPr>
                <w:rFonts w:cs="Arial"/>
                <w:w w:val="102"/>
                <w:szCs w:val="22"/>
                <w:lang w:val="it-IT" w:eastAsia="en-US"/>
              </w:rPr>
              <w:t xml:space="preserve">. </w:t>
            </w:r>
          </w:p>
        </w:tc>
        <w:tc>
          <w:tcPr>
            <w:tcW w:w="1984" w:type="dxa"/>
          </w:tcPr>
          <w:p w:rsidR="00F47A34" w:rsidRPr="00E67E67" w:rsidRDefault="008112AD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pun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 e NJQV q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merren me 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rbimet publike</w:t>
            </w:r>
          </w:p>
          <w:p w:rsidR="00F47A34" w:rsidRPr="00E67E67" w:rsidRDefault="008112AD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K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shillat bashkiak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vendor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 xml:space="preserve"> dhe vendim-marr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</w:t>
            </w:r>
            <w:r w:rsidR="00F47A34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</w:p>
          <w:p w:rsidR="00F47A34" w:rsidRPr="00E67E67" w:rsidRDefault="008112AD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Stafi administrative dhe planifikuesit</w:t>
            </w:r>
            <w:r w:rsidR="00F47A34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</w:p>
          <w:p w:rsidR="00F47A34" w:rsidRPr="00E67E67" w:rsidRDefault="008112AD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k</w:t>
            </w:r>
            <w:r w:rsidR="00F47A34" w:rsidRPr="00E67E67">
              <w:rPr>
                <w:rFonts w:cs="Arial"/>
                <w:color w:val="auto"/>
                <w:szCs w:val="22"/>
                <w:lang w:val="en-US" w:eastAsia="en-US"/>
              </w:rPr>
              <w:t>ontra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ktor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</w:t>
            </w:r>
            <w:r w:rsidR="00F47A34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</w:p>
          <w:p w:rsidR="00F47A34" w:rsidRPr="00E67E67" w:rsidRDefault="008112AD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aktor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e ndrysh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m si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shembull Agjencit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Rajonale Mjedisore</w:t>
            </w:r>
          </w:p>
          <w:p w:rsidR="00F47A34" w:rsidRPr="00E67E67" w:rsidRDefault="00F47A34" w:rsidP="008112AD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Ministr</w:t>
            </w:r>
            <w:r w:rsidR="008112AD">
              <w:rPr>
                <w:rFonts w:cs="Arial"/>
                <w:color w:val="auto"/>
                <w:szCs w:val="22"/>
                <w:lang w:val="en-US" w:eastAsia="en-US"/>
              </w:rPr>
              <w:t>ia e Mjedisit</w:t>
            </w:r>
          </w:p>
        </w:tc>
        <w:tc>
          <w:tcPr>
            <w:tcW w:w="2251" w:type="dxa"/>
          </w:tcPr>
          <w:p w:rsidR="00F47A34" w:rsidRPr="00E67E67" w:rsidRDefault="008112AD" w:rsidP="00DE4DF6">
            <w:pPr>
              <w:numPr>
                <w:ilvl w:val="0"/>
                <w:numId w:val="20"/>
              </w:numPr>
              <w:spacing w:before="0" w:after="0" w:line="240" w:lineRule="auto"/>
              <w:ind w:left="317" w:hanging="317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 xml:space="preserve">Faqja e internetit e </w:t>
            </w:r>
            <w:r w:rsidR="00F47A34" w:rsidRPr="00E67E67">
              <w:rPr>
                <w:rFonts w:cs="Arial"/>
                <w:color w:val="auto"/>
                <w:szCs w:val="22"/>
                <w:lang w:val="en-US" w:eastAsia="en-US"/>
              </w:rPr>
              <w:t>dldp</w:t>
            </w:r>
          </w:p>
          <w:p w:rsidR="00F47A34" w:rsidRPr="008112AD" w:rsidRDefault="008112AD" w:rsidP="00DE4DF6">
            <w:pPr>
              <w:numPr>
                <w:ilvl w:val="0"/>
                <w:numId w:val="20"/>
              </w:numPr>
              <w:spacing w:before="0" w:after="0" w:line="240" w:lineRule="auto"/>
              <w:ind w:left="317" w:hanging="317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Eventet komb</w:t>
            </w:r>
            <w:r w:rsidRPr="008112AD">
              <w:rPr>
                <w:rFonts w:cs="Arial"/>
                <w:lang w:val="it-IT"/>
              </w:rPr>
              <w:t>ëtare</w:t>
            </w:r>
            <w:r w:rsidR="00F47A34" w:rsidRPr="008112AD">
              <w:rPr>
                <w:rFonts w:cs="Arial"/>
                <w:color w:val="auto"/>
                <w:szCs w:val="22"/>
                <w:lang w:val="it-IT" w:eastAsia="en-US"/>
              </w:rPr>
              <w:t xml:space="preserve"> (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k</w:t>
            </w:r>
            <w:r w:rsidR="00F47A34" w:rsidRPr="008112AD">
              <w:rPr>
                <w:rFonts w:cs="Arial"/>
                <w:color w:val="auto"/>
                <w:szCs w:val="22"/>
                <w:lang w:val="it-IT" w:eastAsia="en-US"/>
              </w:rPr>
              <w:t>onferenc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a</w:t>
            </w:r>
            <w:r w:rsidR="00F47A34" w:rsidRPr="008112AD">
              <w:rPr>
                <w:rFonts w:cs="Arial"/>
                <w:color w:val="auto"/>
                <w:szCs w:val="22"/>
                <w:lang w:val="it-IT" w:eastAsia="en-US"/>
              </w:rPr>
              <w:t xml:space="preserve">, 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seminare ose tavolina t</w:t>
            </w:r>
            <w:r w:rsidRPr="008112AD">
              <w:rPr>
                <w:rFonts w:cs="Arial"/>
                <w:lang w:val="it-IT"/>
              </w:rPr>
              <w:t>ë rrumbullakta</w:t>
            </w:r>
            <w:r w:rsidR="00F47A34" w:rsidRPr="008112AD">
              <w:rPr>
                <w:rFonts w:cs="Arial"/>
                <w:color w:val="auto"/>
                <w:szCs w:val="22"/>
                <w:lang w:val="it-IT" w:eastAsia="en-US"/>
              </w:rPr>
              <w:t>).</w:t>
            </w:r>
          </w:p>
          <w:p w:rsidR="00F47A34" w:rsidRPr="00E67E67" w:rsidRDefault="008112AD" w:rsidP="00DE4DF6">
            <w:pPr>
              <w:numPr>
                <w:ilvl w:val="0"/>
                <w:numId w:val="20"/>
              </w:numPr>
              <w:spacing w:before="0" w:after="0" w:line="240" w:lineRule="auto"/>
              <w:ind w:left="317" w:hanging="317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Trajnime komb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tare me SHSHAP</w:t>
            </w:r>
          </w:p>
          <w:p w:rsidR="00F47A34" w:rsidRPr="008112AD" w:rsidRDefault="008112AD" w:rsidP="00DE4DF6">
            <w:pPr>
              <w:numPr>
                <w:ilvl w:val="0"/>
                <w:numId w:val="20"/>
              </w:numPr>
              <w:spacing w:before="0" w:after="0" w:line="240" w:lineRule="auto"/>
              <w:ind w:left="317" w:hanging="317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 xml:space="preserve">Aktivitetet e </w:t>
            </w:r>
            <w:r w:rsidR="00F47A34" w:rsidRPr="008112AD">
              <w:rPr>
                <w:rFonts w:cs="Arial"/>
                <w:color w:val="auto"/>
                <w:szCs w:val="22"/>
                <w:lang w:val="it-IT" w:eastAsia="en-US"/>
              </w:rPr>
              <w:t xml:space="preserve">dldp 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n</w:t>
            </w:r>
            <w:r w:rsidRPr="008112AD">
              <w:rPr>
                <w:rFonts w:cs="Arial"/>
                <w:lang w:val="it-IT"/>
              </w:rPr>
              <w:t>ë nivelin rajonal dhe vendor</w:t>
            </w:r>
            <w:r w:rsidR="00F47A34" w:rsidRPr="008112AD">
              <w:rPr>
                <w:rFonts w:cs="Arial"/>
                <w:color w:val="auto"/>
                <w:szCs w:val="22"/>
                <w:lang w:val="it-IT" w:eastAsia="en-US"/>
              </w:rPr>
              <w:t xml:space="preserve"> (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procesi i planifikimit t</w:t>
            </w:r>
            <w:r w:rsidRPr="008112AD">
              <w:rPr>
                <w:rFonts w:cs="Arial"/>
                <w:lang w:val="it-IT"/>
              </w:rPr>
              <w:t>ë MMN në bashkitë partnere</w:t>
            </w:r>
            <w:r w:rsidR="00F47A34" w:rsidRPr="008112AD">
              <w:rPr>
                <w:rFonts w:cs="Arial"/>
                <w:color w:val="auto"/>
                <w:szCs w:val="22"/>
                <w:lang w:val="it-IT" w:eastAsia="en-US"/>
              </w:rPr>
              <w:t>)</w:t>
            </w:r>
          </w:p>
          <w:p w:rsidR="00F47A34" w:rsidRPr="00E67E67" w:rsidRDefault="008112AD" w:rsidP="00DE4DF6">
            <w:pPr>
              <w:numPr>
                <w:ilvl w:val="0"/>
                <w:numId w:val="20"/>
              </w:numPr>
              <w:spacing w:before="0" w:after="0" w:line="240" w:lineRule="auto"/>
              <w:ind w:left="317" w:hanging="317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Takimet e QK</w:t>
            </w:r>
          </w:p>
          <w:p w:rsidR="00F47A34" w:rsidRPr="008112AD" w:rsidRDefault="008112AD" w:rsidP="008112AD">
            <w:pPr>
              <w:numPr>
                <w:ilvl w:val="0"/>
                <w:numId w:val="20"/>
              </w:numPr>
              <w:spacing w:before="0" w:after="0" w:line="240" w:lineRule="auto"/>
              <w:ind w:left="317" w:hanging="317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 xml:space="preserve">Zyra e </w:t>
            </w:r>
            <w:r w:rsidR="00F47A34" w:rsidRPr="008112AD">
              <w:rPr>
                <w:rFonts w:cs="Arial"/>
                <w:color w:val="auto"/>
                <w:szCs w:val="22"/>
                <w:lang w:val="it-IT" w:eastAsia="en-US"/>
              </w:rPr>
              <w:t>dldp (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si ambjent</w:t>
            </w:r>
            <w:r w:rsidR="00F47A34" w:rsidRPr="008112AD">
              <w:rPr>
                <w:rFonts w:cs="Arial"/>
                <w:color w:val="auto"/>
                <w:szCs w:val="22"/>
                <w:lang w:val="it-IT" w:eastAsia="en-US"/>
              </w:rPr>
              <w:t>)</w:t>
            </w:r>
          </w:p>
        </w:tc>
      </w:tr>
      <w:tr w:rsidR="00F9354E" w:rsidRPr="00CA5FFB" w:rsidTr="00E67E67">
        <w:tc>
          <w:tcPr>
            <w:tcW w:w="2251" w:type="dxa"/>
          </w:tcPr>
          <w:p w:rsidR="00F9354E" w:rsidRPr="008112AD" w:rsidRDefault="00F9354E" w:rsidP="008112AD">
            <w:pPr>
              <w:spacing w:before="0" w:after="0" w:line="240" w:lineRule="auto"/>
              <w:rPr>
                <w:rFonts w:cs="Arial"/>
                <w:color w:val="auto"/>
                <w:szCs w:val="22"/>
                <w:lang w:val="it-IT" w:eastAsia="en-US"/>
              </w:rPr>
            </w:pP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Udh</w:t>
            </w:r>
            <w:r w:rsidRPr="008112AD">
              <w:rPr>
                <w:rFonts w:cs="Arial"/>
                <w:lang w:val="it-IT"/>
              </w:rPr>
              <w:t>ëzimet e konsoliduara për koston e mbetjeve të ngurta dhe llogaritjen e tarifë</w:t>
            </w:r>
            <w:r>
              <w:rPr>
                <w:rFonts w:cs="Arial"/>
                <w:lang w:val="it-IT"/>
              </w:rPr>
              <w:t>s</w:t>
            </w:r>
          </w:p>
        </w:tc>
        <w:tc>
          <w:tcPr>
            <w:tcW w:w="3273" w:type="dxa"/>
          </w:tcPr>
          <w:p w:rsidR="00F9354E" w:rsidRPr="008112AD" w:rsidRDefault="00F9354E" w:rsidP="007962A0">
            <w:pPr>
              <w:spacing w:before="0" w:after="0" w:line="240" w:lineRule="auto"/>
              <w:rPr>
                <w:rFonts w:cs="Arial"/>
                <w:color w:val="auto"/>
                <w:szCs w:val="22"/>
                <w:lang w:val="it-IT" w:eastAsia="en-US"/>
              </w:rPr>
            </w:pP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K</w:t>
            </w:r>
            <w:r w:rsidRPr="008112AD">
              <w:rPr>
                <w:rFonts w:cs="Arial"/>
                <w:lang w:val="it-IT"/>
              </w:rPr>
              <w:t>ëto udhëzime përfaqësojnë një qasje të konsoliduar për menaxhimin financiar të shërbimit të mbetjeve të ngurta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 xml:space="preserve">, </w:t>
            </w:r>
            <w:r>
              <w:rPr>
                <w:rFonts w:cs="Arial"/>
                <w:color w:val="auto"/>
                <w:szCs w:val="22"/>
                <w:lang w:val="it-IT" w:eastAsia="en-US"/>
              </w:rPr>
              <w:t>e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 xml:space="preserve"> cil</w:t>
            </w:r>
            <w:r>
              <w:rPr>
                <w:rFonts w:cs="Arial"/>
                <w:color w:val="auto"/>
                <w:szCs w:val="22"/>
                <w:lang w:val="it-IT" w:eastAsia="en-US"/>
              </w:rPr>
              <w:t>e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 xml:space="preserve"> p</w:t>
            </w:r>
            <w:r w:rsidRPr="008112AD">
              <w:rPr>
                <w:rFonts w:cs="Arial"/>
                <w:lang w:val="it-IT"/>
              </w:rPr>
              <w:t>ërbë</w:t>
            </w:r>
            <w:r>
              <w:rPr>
                <w:rFonts w:cs="Arial"/>
                <w:lang w:val="it-IT"/>
              </w:rPr>
              <w:t>n nj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burim t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mire p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 punonj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sit n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nivel komb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tar, rajonal dhe lokal</w:t>
            </w:r>
            <w:r>
              <w:rPr>
                <w:rFonts w:cs="Arial"/>
                <w:color w:val="auto"/>
                <w:szCs w:val="22"/>
                <w:lang w:val="it-IT" w:eastAsia="en-US"/>
              </w:rPr>
              <w:t xml:space="preserve"> n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Shqip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ri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. Ajo zhvillohet si nj</w:t>
            </w:r>
            <w:r w:rsidRPr="008112AD">
              <w:rPr>
                <w:rFonts w:cs="Arial"/>
                <w:lang w:val="it-IT"/>
              </w:rPr>
              <w:t>ë m</w:t>
            </w:r>
            <w:r>
              <w:rPr>
                <w:rFonts w:cs="Arial"/>
                <w:lang w:val="it-IT"/>
              </w:rPr>
              <w:t>j</w:t>
            </w:r>
            <w:r w:rsidRPr="008112AD">
              <w:rPr>
                <w:rFonts w:cs="Arial"/>
                <w:lang w:val="it-IT"/>
              </w:rPr>
              <w:t>et praktik dhe i gatshëm për t</w:t>
            </w:r>
            <w:r w:rsidR="00C33844">
              <w:rPr>
                <w:rFonts w:cs="Arial"/>
                <w:lang w:val="it-IT"/>
              </w:rPr>
              <w:t>’</w:t>
            </w:r>
            <w:r w:rsidRPr="008112AD">
              <w:rPr>
                <w:rFonts w:cs="Arial"/>
                <w:lang w:val="it-IT"/>
              </w:rPr>
              <w:t>u p</w:t>
            </w:r>
            <w:r w:rsidR="00C33844" w:rsidRPr="00C33844">
              <w:rPr>
                <w:rFonts w:cs="Arial"/>
                <w:lang w:val="it-IT"/>
              </w:rPr>
              <w:t>ë</w:t>
            </w:r>
            <w:r w:rsidRPr="008112AD">
              <w:rPr>
                <w:rFonts w:cs="Arial"/>
                <w:lang w:val="it-IT"/>
              </w:rPr>
              <w:t>rdorur duke siguruar njohuri profesionale dhe teknike</w:t>
            </w:r>
            <w:r>
              <w:rPr>
                <w:rFonts w:cs="Arial"/>
                <w:color w:val="auto"/>
                <w:szCs w:val="22"/>
                <w:lang w:val="it-IT" w:eastAsia="en-US"/>
              </w:rPr>
              <w:t xml:space="preserve"> p</w:t>
            </w:r>
            <w:r w:rsidRPr="008112AD">
              <w:rPr>
                <w:rFonts w:cs="Arial"/>
                <w:lang w:val="it-IT"/>
              </w:rPr>
              <w:t>ë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r p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rdoruesin final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.</w:t>
            </w:r>
          </w:p>
          <w:p w:rsidR="00F9354E" w:rsidRPr="008112AD" w:rsidRDefault="00F9354E" w:rsidP="00C33844">
            <w:pPr>
              <w:spacing w:before="0" w:after="0" w:line="240" w:lineRule="auto"/>
              <w:rPr>
                <w:rFonts w:cs="Arial"/>
                <w:color w:val="auto"/>
                <w:szCs w:val="22"/>
                <w:lang w:val="it-IT" w:eastAsia="en-US"/>
              </w:rPr>
            </w:pP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Qeveria komb</w:t>
            </w:r>
            <w:r w:rsidRPr="008112AD">
              <w:rPr>
                <w:rFonts w:cs="Arial"/>
                <w:lang w:val="it-IT"/>
              </w:rPr>
              <w:t xml:space="preserve">ëtare ka përgatitur </w:t>
            </w:r>
            <w:r w:rsidRPr="008112AD">
              <w:rPr>
                <w:rFonts w:cs="Arial"/>
                <w:b/>
                <w:lang w:val="it-IT"/>
              </w:rPr>
              <w:t>nj</w:t>
            </w:r>
            <w:r w:rsidRPr="008112AD">
              <w:rPr>
                <w:rFonts w:cs="Arial"/>
                <w:lang w:val="it-IT"/>
              </w:rPr>
              <w:t>ë akt nën-ligjor p</w:t>
            </w:r>
            <w:r w:rsidR="00C33844" w:rsidRPr="00C33844">
              <w:rPr>
                <w:rFonts w:cs="Arial"/>
                <w:lang w:val="it-IT"/>
              </w:rPr>
              <w:t>ë</w:t>
            </w:r>
            <w:r w:rsidRPr="008112AD">
              <w:rPr>
                <w:rFonts w:cs="Arial"/>
                <w:lang w:val="it-IT"/>
              </w:rPr>
              <w:t>r t’ia rekomanduar të gjitha bashkive në të gjithë vendin</w:t>
            </w:r>
            <w:r w:rsidRPr="008112AD">
              <w:rPr>
                <w:rFonts w:cs="Arial"/>
                <w:b/>
                <w:color w:val="auto"/>
                <w:szCs w:val="22"/>
                <w:lang w:val="it-IT" w:eastAsia="en-US"/>
              </w:rPr>
              <w:t xml:space="preserve"> q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ta p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rdorin nj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metodologji t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till</w:t>
            </w:r>
            <w:r w:rsidRPr="008112AD">
              <w:rPr>
                <w:rFonts w:cs="Arial"/>
                <w:lang w:val="it-IT"/>
              </w:rPr>
              <w:t>ë</w:t>
            </w:r>
            <w:r w:rsidR="00C33844">
              <w:rPr>
                <w:rFonts w:cs="Arial"/>
                <w:lang w:val="it-IT"/>
              </w:rPr>
              <w:t xml:space="preserve"> p</w:t>
            </w:r>
            <w:r w:rsidR="00C33844" w:rsidRPr="00C33844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 llogaritjen e kostos dhe tarif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</w:t>
            </w:r>
            <w:r w:rsidRPr="008112AD">
              <w:rPr>
                <w:rFonts w:cs="Arial"/>
                <w:color w:val="auto"/>
                <w:szCs w:val="22"/>
                <w:lang w:val="it-IT" w:eastAsia="en-US"/>
              </w:rPr>
              <w:t>.</w:t>
            </w:r>
          </w:p>
        </w:tc>
        <w:tc>
          <w:tcPr>
            <w:tcW w:w="1984" w:type="dxa"/>
          </w:tcPr>
          <w:p w:rsidR="00F9354E" w:rsidRPr="00E67E67" w:rsidRDefault="00F9354E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Punonj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 e NJQV q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merren me 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rbimet publike</w:t>
            </w:r>
          </w:p>
          <w:p w:rsidR="00F9354E" w:rsidRPr="00E67E67" w:rsidRDefault="00F9354E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K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shillat bashkiak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vendor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dhe vendim-marr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</w:p>
          <w:p w:rsidR="00F9354E" w:rsidRPr="00E67E67" w:rsidRDefault="00F9354E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Stafi administrative dhe planifikuesit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</w:p>
          <w:p w:rsidR="00F9354E" w:rsidRPr="00E67E67" w:rsidRDefault="00F9354E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k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ontra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ktor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</w:p>
          <w:p w:rsidR="00F9354E" w:rsidRPr="005160F5" w:rsidRDefault="00F9354E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aktor</w:t>
            </w:r>
            <w:r w:rsidRPr="005160F5">
              <w:rPr>
                <w:rFonts w:cs="Arial"/>
                <w:lang w:val="it-IT"/>
              </w:rPr>
              <w:t>ët e ndryshëm si Agjencitë Rajonale Mjedisore</w:t>
            </w:r>
          </w:p>
          <w:p w:rsidR="00F9354E" w:rsidRPr="00E67E67" w:rsidRDefault="00F9354E" w:rsidP="00F9354E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Ministr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ia e Mjedisit</w:t>
            </w:r>
          </w:p>
        </w:tc>
        <w:tc>
          <w:tcPr>
            <w:tcW w:w="2251" w:type="dxa"/>
          </w:tcPr>
          <w:p w:rsidR="00F9354E" w:rsidRPr="00E67E67" w:rsidRDefault="00F9354E" w:rsidP="00F9354E">
            <w:pPr>
              <w:spacing w:before="0" w:after="0" w:line="240" w:lineRule="auto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 xml:space="preserve">1. Faqja e internetit e 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dldp</w:t>
            </w:r>
          </w:p>
          <w:p w:rsidR="00F9354E" w:rsidRPr="005160F5" w:rsidRDefault="00F9354E" w:rsidP="00F9354E">
            <w:pPr>
              <w:spacing w:before="0" w:after="0" w:line="240" w:lineRule="auto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2. Eventet komb</w:t>
            </w:r>
            <w:r w:rsidRPr="005160F5">
              <w:rPr>
                <w:rFonts w:cs="Arial"/>
                <w:lang w:val="it-IT"/>
              </w:rPr>
              <w:t>ëtare</w:t>
            </w: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 xml:space="preserve"> (konferenca, seminare ose tavolina t</w:t>
            </w:r>
            <w:r w:rsidRPr="005160F5">
              <w:rPr>
                <w:rFonts w:cs="Arial"/>
                <w:lang w:val="it-IT"/>
              </w:rPr>
              <w:t>ë rrumbullakta</w:t>
            </w: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).</w:t>
            </w:r>
          </w:p>
          <w:p w:rsidR="00F9354E" w:rsidRPr="005160F5" w:rsidRDefault="00F9354E" w:rsidP="00F9354E">
            <w:pPr>
              <w:spacing w:before="0" w:after="0" w:line="240" w:lineRule="auto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3. Trajnime komb</w:t>
            </w:r>
            <w:r w:rsidRPr="005160F5">
              <w:rPr>
                <w:rFonts w:cs="Arial"/>
                <w:lang w:val="it-IT"/>
              </w:rPr>
              <w:t>ëtare me SHSHAP</w:t>
            </w:r>
          </w:p>
          <w:p w:rsidR="00F9354E" w:rsidRPr="00F9354E" w:rsidRDefault="00F9354E" w:rsidP="00F9354E">
            <w:pPr>
              <w:spacing w:before="0" w:after="0" w:line="240" w:lineRule="auto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4. Aktivitetet e dldp n</w:t>
            </w:r>
            <w:r w:rsidRPr="00F9354E">
              <w:rPr>
                <w:rFonts w:cs="Arial"/>
                <w:lang w:val="it-IT"/>
              </w:rPr>
              <w:t>ë nivelin rajonal dhe vendor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 xml:space="preserve"> (procesi i planifikimit t</w:t>
            </w:r>
            <w:r w:rsidRPr="00F9354E">
              <w:rPr>
                <w:rFonts w:cs="Arial"/>
                <w:lang w:val="it-IT"/>
              </w:rPr>
              <w:t>ë MMN në bashkitë partnere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)</w:t>
            </w:r>
          </w:p>
          <w:p w:rsidR="00F9354E" w:rsidRPr="005160F5" w:rsidRDefault="00F9354E" w:rsidP="00F9354E">
            <w:pPr>
              <w:spacing w:before="0" w:after="0" w:line="240" w:lineRule="auto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5. Takimet e QK</w:t>
            </w:r>
          </w:p>
          <w:p w:rsidR="00F9354E" w:rsidRPr="00F9354E" w:rsidRDefault="00F9354E" w:rsidP="00F9354E">
            <w:pPr>
              <w:spacing w:before="0" w:after="0" w:line="240" w:lineRule="auto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6. Zyra e dldp (si ambjent)</w:t>
            </w:r>
          </w:p>
        </w:tc>
      </w:tr>
      <w:tr w:rsidR="00F47A34" w:rsidRPr="00E67E67" w:rsidTr="00E67E67">
        <w:tc>
          <w:tcPr>
            <w:tcW w:w="2251" w:type="dxa"/>
          </w:tcPr>
          <w:p w:rsidR="00F47A34" w:rsidRPr="00F9354E" w:rsidRDefault="00F47A34" w:rsidP="00F9354E">
            <w:pPr>
              <w:spacing w:before="0" w:after="0" w:line="240" w:lineRule="auto"/>
              <w:rPr>
                <w:rFonts w:cs="Arial"/>
                <w:color w:val="auto"/>
                <w:szCs w:val="22"/>
                <w:lang w:val="it-IT" w:eastAsia="en-US"/>
              </w:rPr>
            </w:pP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Manual</w:t>
            </w:r>
            <w:r w:rsidR="00F9354E" w:rsidRPr="00F9354E">
              <w:rPr>
                <w:rFonts w:cs="Arial"/>
                <w:color w:val="auto"/>
                <w:szCs w:val="22"/>
                <w:lang w:val="it-IT" w:eastAsia="en-US"/>
              </w:rPr>
              <w:t>i p</w:t>
            </w:r>
            <w:r w:rsidR="00F9354E" w:rsidRPr="00F9354E">
              <w:rPr>
                <w:rFonts w:cs="Arial"/>
                <w:lang w:val="it-IT"/>
              </w:rPr>
              <w:t>ër kompostimin n</w:t>
            </w:r>
            <w:r w:rsidR="00BB4023" w:rsidRPr="00F9354E">
              <w:rPr>
                <w:rFonts w:cs="Arial"/>
                <w:lang w:val="it-IT"/>
              </w:rPr>
              <w:t>ë</w:t>
            </w:r>
            <w:r w:rsidR="00F9354E" w:rsidRPr="00F9354E">
              <w:rPr>
                <w:rFonts w:cs="Arial"/>
                <w:lang w:val="it-IT"/>
              </w:rPr>
              <w:t xml:space="preserve"> komunitet</w:t>
            </w:r>
          </w:p>
        </w:tc>
        <w:tc>
          <w:tcPr>
            <w:tcW w:w="3273" w:type="dxa"/>
          </w:tcPr>
          <w:p w:rsidR="00F47A34" w:rsidRPr="00F9354E" w:rsidRDefault="00F9354E" w:rsidP="00C33844">
            <w:pPr>
              <w:spacing w:before="0" w:after="0" w:line="240" w:lineRule="auto"/>
              <w:rPr>
                <w:rFonts w:cs="Arial"/>
                <w:color w:val="auto"/>
                <w:szCs w:val="22"/>
                <w:lang w:val="it-IT" w:eastAsia="en-US"/>
              </w:rPr>
            </w:pP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P</w:t>
            </w:r>
            <w:r w:rsidRPr="00F9354E">
              <w:rPr>
                <w:rFonts w:cs="Arial"/>
                <w:lang w:val="it-IT"/>
              </w:rPr>
              <w:t>ër Shqipërinë një nga sfidat që mbetet është disponimi i</w:t>
            </w:r>
            <w:r w:rsidR="00F47A34" w:rsidRPr="00F9354E">
              <w:rPr>
                <w:rFonts w:cs="Arial"/>
                <w:color w:val="auto"/>
                <w:szCs w:val="22"/>
                <w:lang w:val="it-IT" w:eastAsia="en-US"/>
              </w:rPr>
              <w:t xml:space="preserve"> 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atyre mbetjeve q</w:t>
            </w:r>
            <w:r w:rsidRPr="00F9354E">
              <w:rPr>
                <w:rFonts w:cs="Arial"/>
                <w:lang w:val="it-IT"/>
              </w:rPr>
              <w:t>ë mund të riciklohen apo ripërdoren</w:t>
            </w:r>
            <w:r w:rsidR="00F47A34" w:rsidRPr="00F9354E">
              <w:rPr>
                <w:rFonts w:cs="Arial"/>
                <w:color w:val="auto"/>
                <w:szCs w:val="22"/>
                <w:lang w:val="it-IT" w:eastAsia="en-US"/>
              </w:rPr>
              <w:t xml:space="preserve">. 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Nj</w:t>
            </w:r>
            <w:r w:rsidRPr="00F9354E">
              <w:rPr>
                <w:rFonts w:cs="Arial"/>
                <w:lang w:val="it-IT"/>
              </w:rPr>
              <w:t xml:space="preserve">ë nga këto trende është mbetjet organike dhe mbetjet e </w:t>
            </w:r>
            <w:r w:rsidRPr="00F9354E">
              <w:rPr>
                <w:rFonts w:cs="Arial"/>
                <w:lang w:val="it-IT"/>
              </w:rPr>
              <w:lastRenderedPageBreak/>
              <w:t>gjelbërta p</w:t>
            </w:r>
            <w:r w:rsidR="00C33844" w:rsidRPr="00C33844">
              <w:rPr>
                <w:rFonts w:cs="Arial"/>
                <w:lang w:val="it-IT"/>
              </w:rPr>
              <w:t>ë</w:t>
            </w:r>
            <w:r w:rsidRPr="00F9354E">
              <w:rPr>
                <w:rFonts w:cs="Arial"/>
                <w:lang w:val="it-IT"/>
              </w:rPr>
              <w:t>r zonat rurale</w:t>
            </w:r>
            <w:r w:rsidR="00F47A34" w:rsidRPr="00F9354E">
              <w:rPr>
                <w:rFonts w:cs="Arial"/>
                <w:color w:val="auto"/>
                <w:szCs w:val="22"/>
                <w:lang w:val="it-IT" w:eastAsia="en-US"/>
              </w:rPr>
              <w:t xml:space="preserve">. 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K</w:t>
            </w:r>
            <w:r w:rsidR="00F47A34" w:rsidRPr="00F9354E">
              <w:rPr>
                <w:rFonts w:cs="Arial"/>
                <w:color w:val="auto"/>
                <w:szCs w:val="22"/>
                <w:lang w:val="it-IT" w:eastAsia="en-US"/>
              </w:rPr>
              <w:t>omposti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 xml:space="preserve">mi </w:t>
            </w:r>
            <w:r w:rsidRPr="00F9354E">
              <w:rPr>
                <w:rFonts w:cs="Arial"/>
                <w:lang w:val="it-IT"/>
              </w:rPr>
              <w:t>është një process i</w:t>
            </w:r>
            <w:r w:rsidR="00F47A34" w:rsidRPr="00F9354E">
              <w:rPr>
                <w:rFonts w:cs="Arial"/>
                <w:color w:val="auto"/>
                <w:szCs w:val="22"/>
                <w:lang w:val="it-IT" w:eastAsia="en-US"/>
              </w:rPr>
              <w:t xml:space="preserve"> 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cili koh</w:t>
            </w:r>
            <w:r w:rsidRPr="00F9354E">
              <w:rPr>
                <w:rFonts w:cs="Arial"/>
                <w:lang w:val="it-IT"/>
              </w:rPr>
              <w:t>ët e fundit shihet më shumë si një menaxhim</w:t>
            </w:r>
            <w:r w:rsidR="00F47A34" w:rsidRPr="00F9354E">
              <w:rPr>
                <w:rFonts w:cs="Arial"/>
                <w:color w:val="auto"/>
                <w:szCs w:val="22"/>
                <w:lang w:val="it-IT" w:eastAsia="en-US"/>
              </w:rPr>
              <w:t xml:space="preserve"> na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tural</w:t>
            </w:r>
            <w:r w:rsidR="00F47A34" w:rsidRPr="00F9354E">
              <w:rPr>
                <w:rFonts w:cs="Arial"/>
                <w:color w:val="auto"/>
                <w:szCs w:val="22"/>
                <w:lang w:val="it-IT" w:eastAsia="en-US"/>
              </w:rPr>
              <w:t xml:space="preserve">, 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shum</w:t>
            </w:r>
            <w:r w:rsidRPr="00F9354E">
              <w:rPr>
                <w:rFonts w:cs="Arial"/>
                <w:lang w:val="it-IT"/>
              </w:rPr>
              <w:t>ë pozitiv për pasurimin e tokës dhe p</w:t>
            </w:r>
            <w:r w:rsidR="00BB4023" w:rsidRPr="008112AD">
              <w:rPr>
                <w:rFonts w:cs="Arial"/>
                <w:lang w:val="it-IT"/>
              </w:rPr>
              <w:t>ë</w:t>
            </w:r>
            <w:r w:rsidRPr="00F9354E">
              <w:rPr>
                <w:rFonts w:cs="Arial"/>
                <w:lang w:val="it-IT"/>
              </w:rPr>
              <w:t>r të trajtuar problemin e humbjeve, erozionit dhe reduktimit të impaktit negativ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 xml:space="preserve"> n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mjedis p</w:t>
            </w:r>
            <w:r w:rsidR="00C33844" w:rsidRPr="00C33844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 shkak t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praktik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 s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gjer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t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p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rdorimit t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tok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 n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dekadat e m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parshme</w:t>
            </w:r>
            <w:r w:rsidR="00F47A34" w:rsidRPr="00F9354E">
              <w:rPr>
                <w:rFonts w:cs="Arial"/>
                <w:color w:val="auto"/>
                <w:szCs w:val="22"/>
                <w:lang w:val="it-IT" w:eastAsia="en-US"/>
              </w:rPr>
              <w:t>. Prod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huesit dhe p</w:t>
            </w:r>
            <w:r w:rsidRPr="00F9354E">
              <w:rPr>
                <w:rFonts w:cs="Arial"/>
                <w:lang w:val="it-IT"/>
              </w:rPr>
              <w:t>ërdoruesit e kompostos gjejn</w:t>
            </w:r>
            <w:r w:rsidR="00C33844">
              <w:rPr>
                <w:rFonts w:cs="Arial"/>
                <w:lang w:val="it-IT"/>
              </w:rPr>
              <w:t>ë në këtë manual informacione se</w:t>
            </w:r>
            <w:r w:rsidRPr="00F9354E">
              <w:rPr>
                <w:rFonts w:cs="Arial"/>
                <w:lang w:val="it-IT"/>
              </w:rPr>
              <w:t xml:space="preserve"> çfarë është komposto dhe cilat janë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 xml:space="preserve"> benefitet e aplikimit t</w:t>
            </w:r>
            <w:r w:rsidRPr="008112AD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tij</w:t>
            </w:r>
            <w:r>
              <w:rPr>
                <w:rFonts w:cs="Arial"/>
                <w:color w:val="auto"/>
                <w:szCs w:val="22"/>
                <w:lang w:val="it-IT" w:eastAsia="en-US"/>
              </w:rPr>
              <w:t xml:space="preserve">. 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>Ai tregon metodat dhe teknologjin</w:t>
            </w:r>
            <w:r w:rsidRPr="00F9354E">
              <w:rPr>
                <w:rFonts w:cs="Arial"/>
                <w:lang w:val="it-IT"/>
              </w:rPr>
              <w:t>ë</w:t>
            </w:r>
            <w:r w:rsidRPr="00F9354E">
              <w:rPr>
                <w:rFonts w:cs="Arial"/>
                <w:color w:val="auto"/>
                <w:szCs w:val="22"/>
                <w:lang w:val="it-IT" w:eastAsia="en-US"/>
              </w:rPr>
              <w:t xml:space="preserve"> e kompostimit dhe si t</w:t>
            </w:r>
            <w:r w:rsidRPr="00F9354E">
              <w:rPr>
                <w:rFonts w:cs="Arial"/>
                <w:lang w:val="it-IT"/>
              </w:rPr>
              <w:t>ë trajtohet qendrueshmëria mjedisore dhe problem</w:t>
            </w:r>
            <w:r w:rsidR="00C33844">
              <w:rPr>
                <w:rFonts w:cs="Arial"/>
                <w:lang w:val="it-IT"/>
              </w:rPr>
              <w:t>et</w:t>
            </w:r>
            <w:r w:rsidRPr="00F9354E">
              <w:rPr>
                <w:rFonts w:cs="Arial"/>
                <w:lang w:val="it-IT"/>
              </w:rPr>
              <w:t xml:space="preserve"> e të ndryshme me të cilat mund t</w:t>
            </w:r>
            <w:r w:rsidRPr="008112AD">
              <w:rPr>
                <w:rFonts w:cs="Arial"/>
                <w:lang w:val="it-IT"/>
              </w:rPr>
              <w:t>ë</w:t>
            </w:r>
            <w:r w:rsidRPr="00F9354E">
              <w:rPr>
                <w:rFonts w:cs="Arial"/>
                <w:lang w:val="it-IT"/>
              </w:rPr>
              <w:t xml:space="preserve"> p</w:t>
            </w:r>
            <w:r w:rsidRPr="008112AD">
              <w:rPr>
                <w:rFonts w:cs="Arial"/>
                <w:lang w:val="it-IT"/>
              </w:rPr>
              <w:t>ë</w:t>
            </w:r>
            <w:r w:rsidRPr="00F9354E">
              <w:rPr>
                <w:rFonts w:cs="Arial"/>
                <w:lang w:val="it-IT"/>
              </w:rPr>
              <w:t>rballen fermerët</w:t>
            </w:r>
            <w:r w:rsidR="00F47A34" w:rsidRPr="00F9354E">
              <w:rPr>
                <w:rFonts w:cs="Arial"/>
                <w:color w:val="auto"/>
                <w:szCs w:val="22"/>
                <w:lang w:val="it-IT" w:eastAsia="en-US"/>
              </w:rPr>
              <w:t>.</w:t>
            </w:r>
          </w:p>
        </w:tc>
        <w:tc>
          <w:tcPr>
            <w:tcW w:w="1984" w:type="dxa"/>
          </w:tcPr>
          <w:p w:rsidR="00BB4023" w:rsidRPr="00E67E67" w:rsidRDefault="00BB4023" w:rsidP="00BB4023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lastRenderedPageBreak/>
              <w:t>Punonj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 e NJQV q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merren me 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rbimet publike</w:t>
            </w:r>
          </w:p>
          <w:p w:rsidR="00F47A34" w:rsidRPr="00E67E67" w:rsidRDefault="00F47A34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l</w:t>
            </w:r>
            <w:r w:rsidR="00BB4023">
              <w:rPr>
                <w:rFonts w:cs="Arial"/>
                <w:color w:val="auto"/>
                <w:szCs w:val="22"/>
                <w:lang w:val="en-US" w:eastAsia="en-US"/>
              </w:rPr>
              <w:t xml:space="preserve">Komunitetet </w:t>
            </w:r>
            <w:r w:rsidR="00BB4023">
              <w:rPr>
                <w:rFonts w:cs="Arial"/>
                <w:color w:val="auto"/>
                <w:szCs w:val="22"/>
                <w:lang w:val="en-US" w:eastAsia="en-US"/>
              </w:rPr>
              <w:lastRenderedPageBreak/>
              <w:t>lokale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</w:p>
          <w:p w:rsidR="00BB4023" w:rsidRPr="00E67E67" w:rsidRDefault="00BB4023" w:rsidP="00BB4023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k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ontra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ktor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</w:p>
          <w:p w:rsidR="00F47A34" w:rsidRPr="00BB4023" w:rsidRDefault="00BB4023" w:rsidP="00BB4023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BB4023">
              <w:rPr>
                <w:rFonts w:cs="Arial"/>
                <w:color w:val="auto"/>
                <w:szCs w:val="22"/>
                <w:lang w:val="it-IT" w:eastAsia="en-US"/>
              </w:rPr>
              <w:t>aktor</w:t>
            </w:r>
            <w:r w:rsidRPr="00BB4023">
              <w:rPr>
                <w:rFonts w:cs="Arial"/>
                <w:lang w:val="it-IT"/>
              </w:rPr>
              <w:t>ët e ndryshëm si Agjencitë Rajonale Mjedisore</w:t>
            </w:r>
          </w:p>
        </w:tc>
        <w:tc>
          <w:tcPr>
            <w:tcW w:w="2251" w:type="dxa"/>
          </w:tcPr>
          <w:p w:rsidR="00BB4023" w:rsidRDefault="00BB4023" w:rsidP="00DE4DF6">
            <w:pPr>
              <w:numPr>
                <w:ilvl w:val="0"/>
                <w:numId w:val="22"/>
              </w:numPr>
              <w:spacing w:before="0" w:after="0" w:line="240" w:lineRule="auto"/>
              <w:ind w:left="317" w:hanging="317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lastRenderedPageBreak/>
              <w:t xml:space="preserve">Faqja e internetit e 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dldp </w:t>
            </w:r>
          </w:p>
          <w:p w:rsidR="00BB4023" w:rsidRDefault="00BB4023" w:rsidP="00DE4DF6">
            <w:pPr>
              <w:numPr>
                <w:ilvl w:val="0"/>
                <w:numId w:val="22"/>
              </w:numPr>
              <w:spacing w:before="0" w:after="0" w:line="240" w:lineRule="auto"/>
              <w:ind w:left="317" w:hanging="317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Trajnime komb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tare me SHSHAP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</w:p>
          <w:p w:rsidR="00BB4023" w:rsidRPr="005160F5" w:rsidRDefault="00BB4023" w:rsidP="00BB4023">
            <w:pPr>
              <w:spacing w:before="0" w:after="0" w:line="240" w:lineRule="auto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 xml:space="preserve">3. Aktivitetet e dldp </w:t>
            </w: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lastRenderedPageBreak/>
              <w:t>n</w:t>
            </w:r>
            <w:r w:rsidRPr="005160F5">
              <w:rPr>
                <w:rFonts w:cs="Arial"/>
                <w:lang w:val="it-IT"/>
              </w:rPr>
              <w:t>ë nivelin rajonal dhe vendor</w:t>
            </w: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 xml:space="preserve"> (procesi i planifikimit t</w:t>
            </w:r>
            <w:r w:rsidRPr="005160F5">
              <w:rPr>
                <w:rFonts w:cs="Arial"/>
                <w:lang w:val="it-IT"/>
              </w:rPr>
              <w:t>ë MMN në bashkitë partnere</w:t>
            </w: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)</w:t>
            </w:r>
          </w:p>
          <w:p w:rsidR="00F47A34" w:rsidRPr="00E67E67" w:rsidRDefault="00BB4023" w:rsidP="00BB4023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4. Takimet e QK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</w:p>
        </w:tc>
      </w:tr>
      <w:tr w:rsidR="00F47A34" w:rsidRPr="00E67E67" w:rsidTr="00E67E67">
        <w:tc>
          <w:tcPr>
            <w:tcW w:w="2251" w:type="dxa"/>
          </w:tcPr>
          <w:p w:rsidR="00F47A34" w:rsidRPr="00BB4023" w:rsidRDefault="00BB4023" w:rsidP="00BB4023">
            <w:pPr>
              <w:spacing w:before="0" w:after="0" w:line="240" w:lineRule="auto"/>
              <w:rPr>
                <w:rFonts w:cs="Arial"/>
                <w:color w:val="auto"/>
                <w:szCs w:val="22"/>
                <w:lang w:val="it-IT" w:eastAsia="en-US"/>
              </w:rPr>
            </w:pPr>
            <w:r w:rsidRPr="00BB4023">
              <w:rPr>
                <w:rFonts w:cs="Arial"/>
                <w:color w:val="auto"/>
                <w:szCs w:val="22"/>
                <w:lang w:val="it-IT" w:eastAsia="en-US"/>
              </w:rPr>
              <w:lastRenderedPageBreak/>
              <w:t>Treguesit e krahasimit p</w:t>
            </w:r>
            <w:r w:rsidRPr="00BB4023">
              <w:rPr>
                <w:rFonts w:cs="Arial"/>
                <w:lang w:val="it-IT"/>
              </w:rPr>
              <w:t>ër shërbimin e mbetjeve urbane</w:t>
            </w:r>
          </w:p>
        </w:tc>
        <w:tc>
          <w:tcPr>
            <w:tcW w:w="3273" w:type="dxa"/>
          </w:tcPr>
          <w:p w:rsidR="00F47A34" w:rsidRPr="00356E61" w:rsidRDefault="00BB4023" w:rsidP="00356E61">
            <w:pPr>
              <w:spacing w:before="0" w:after="0" w:line="240" w:lineRule="auto"/>
              <w:rPr>
                <w:rFonts w:cs="Arial"/>
                <w:color w:val="auto"/>
                <w:szCs w:val="22"/>
                <w:lang w:val="it-IT" w:eastAsia="en-US"/>
              </w:rPr>
            </w:pPr>
            <w:r w:rsidRPr="00BB4023">
              <w:rPr>
                <w:rFonts w:cs="Arial"/>
                <w:color w:val="auto"/>
                <w:szCs w:val="22"/>
                <w:lang w:val="it-IT" w:eastAsia="en-US"/>
              </w:rPr>
              <w:t xml:space="preserve">Ky </w:t>
            </w:r>
            <w:r w:rsidR="00FF7380">
              <w:rPr>
                <w:rFonts w:cs="Arial"/>
                <w:color w:val="auto"/>
                <w:szCs w:val="22"/>
                <w:lang w:val="it-IT" w:eastAsia="en-US"/>
              </w:rPr>
              <w:t>dok</w:t>
            </w:r>
            <w:r w:rsidRPr="00BB4023">
              <w:rPr>
                <w:rFonts w:cs="Arial"/>
                <w:color w:val="auto"/>
                <w:szCs w:val="22"/>
                <w:lang w:val="it-IT" w:eastAsia="en-US"/>
              </w:rPr>
              <w:t>ument drejton zhvillimin e planifikimit bazuar n</w:t>
            </w:r>
            <w:r w:rsidRPr="00BB4023">
              <w:rPr>
                <w:rFonts w:cs="Arial"/>
                <w:lang w:val="it-IT"/>
              </w:rPr>
              <w:t>ë synime të vetë-mjaftueshme dhe synime të përballueshme dhe si të vendosen dhe maten treguesit e performancës</w:t>
            </w:r>
            <w:r w:rsidR="00F47A34" w:rsidRPr="00BB4023">
              <w:rPr>
                <w:rFonts w:cs="Arial"/>
                <w:color w:val="auto"/>
                <w:szCs w:val="22"/>
                <w:lang w:val="it-IT" w:eastAsia="en-US"/>
              </w:rPr>
              <w:t xml:space="preserve">. </w:t>
            </w:r>
            <w:r w:rsidRPr="00BB4023">
              <w:rPr>
                <w:rFonts w:cs="Arial"/>
                <w:color w:val="auto"/>
                <w:szCs w:val="22"/>
                <w:lang w:val="it-IT" w:eastAsia="en-US"/>
              </w:rPr>
              <w:t>Ai mb</w:t>
            </w:r>
            <w:r w:rsidRPr="00BB4023">
              <w:rPr>
                <w:rFonts w:cs="Arial"/>
                <w:lang w:val="it-IT"/>
              </w:rPr>
              <w:t>ështet procesin e planifikimit duke bazuar progresin në shifra konkrete</w:t>
            </w:r>
            <w:r w:rsidR="00F47A34" w:rsidRPr="00BB4023">
              <w:rPr>
                <w:rFonts w:cs="Arial"/>
                <w:color w:val="auto"/>
                <w:szCs w:val="22"/>
                <w:lang w:val="it-IT" w:eastAsia="en-US"/>
              </w:rPr>
              <w:t xml:space="preserve"> (</w:t>
            </w:r>
            <w:r w:rsidRPr="00BB4023">
              <w:rPr>
                <w:lang w:val="it-IT"/>
              </w:rPr>
              <w:t>baz</w:t>
            </w:r>
            <w:r w:rsidRPr="00BB4023">
              <w:rPr>
                <w:rFonts w:cs="Arial"/>
                <w:lang w:val="it-IT"/>
              </w:rPr>
              <w:t>ë gjithpërfshirëse</w:t>
            </w:r>
            <w:r w:rsidR="00F47A34" w:rsidRPr="00BB4023">
              <w:rPr>
                <w:rFonts w:cs="Arial"/>
                <w:color w:val="auto"/>
                <w:szCs w:val="22"/>
                <w:lang w:val="it-IT" w:eastAsia="en-US"/>
              </w:rPr>
              <w:t xml:space="preserve">) </w:t>
            </w:r>
            <w:r w:rsidRPr="00BB4023">
              <w:rPr>
                <w:rFonts w:cs="Arial"/>
                <w:color w:val="auto"/>
                <w:szCs w:val="22"/>
                <w:lang w:val="it-IT" w:eastAsia="en-US"/>
              </w:rPr>
              <w:t>t</w:t>
            </w:r>
            <w:r w:rsidRPr="00BB4023">
              <w:rPr>
                <w:rFonts w:cs="Arial"/>
                <w:lang w:val="it-IT"/>
              </w:rPr>
              <w:t>ë cilat maten bazuar në një sërë treguesish të përzgjedhur për realitetin e Bashkive shqiptare</w:t>
            </w:r>
            <w:r w:rsidR="00F47A34" w:rsidRPr="00BB4023">
              <w:rPr>
                <w:rFonts w:cs="Arial"/>
                <w:color w:val="auto"/>
                <w:szCs w:val="22"/>
                <w:lang w:val="it-IT" w:eastAsia="en-US"/>
              </w:rPr>
              <w:t xml:space="preserve">. </w:t>
            </w:r>
            <w:r w:rsidRPr="00BB4023">
              <w:rPr>
                <w:rFonts w:cs="Arial"/>
                <w:color w:val="auto"/>
                <w:szCs w:val="22"/>
                <w:lang w:val="it-IT" w:eastAsia="en-US"/>
              </w:rPr>
              <w:t>M</w:t>
            </w:r>
            <w:r w:rsidRPr="00BB4023">
              <w:rPr>
                <w:rFonts w:cs="Arial"/>
                <w:lang w:val="it-IT"/>
              </w:rPr>
              <w:t>ë tej ai jep dhe metodologjinë se si të projektohet shërbim</w:t>
            </w:r>
            <w:r w:rsidR="00C33844">
              <w:rPr>
                <w:rFonts w:cs="Arial"/>
                <w:lang w:val="it-IT"/>
              </w:rPr>
              <w:t>i bazuar në tre qasje të ndrysh</w:t>
            </w:r>
            <w:r w:rsidRPr="00BB4023">
              <w:rPr>
                <w:rFonts w:cs="Arial"/>
                <w:lang w:val="it-IT"/>
              </w:rPr>
              <w:t>m</w:t>
            </w:r>
            <w:r w:rsidR="00C33844">
              <w:rPr>
                <w:rFonts w:cs="Arial"/>
                <w:lang w:val="it-IT"/>
              </w:rPr>
              <w:t>e</w:t>
            </w:r>
            <w:r w:rsidRPr="00BB4023">
              <w:rPr>
                <w:rFonts w:cs="Arial"/>
                <w:color w:val="auto"/>
                <w:szCs w:val="22"/>
                <w:lang w:val="it-IT" w:eastAsia="en-US"/>
              </w:rPr>
              <w:t xml:space="preserve"> duke p</w:t>
            </w:r>
            <w:r w:rsidRPr="00BB4023">
              <w:rPr>
                <w:rFonts w:cs="Arial"/>
                <w:lang w:val="it-IT"/>
              </w:rPr>
              <w:t>ërdorur treguesit për t</w:t>
            </w:r>
            <w:r w:rsidRPr="00F9354E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ballafaquar rezultatet </w:t>
            </w:r>
            <w:r w:rsidR="00F47A34" w:rsidRPr="00BB4023">
              <w:rPr>
                <w:rFonts w:cs="Arial"/>
                <w:color w:val="auto"/>
                <w:szCs w:val="22"/>
                <w:lang w:val="it-IT" w:eastAsia="en-US"/>
              </w:rPr>
              <w:t xml:space="preserve"> m</w:t>
            </w:r>
            <w:r>
              <w:rPr>
                <w:rFonts w:cs="Arial"/>
                <w:color w:val="auto"/>
                <w:szCs w:val="22"/>
                <w:lang w:val="it-IT" w:eastAsia="en-US"/>
              </w:rPr>
              <w:t>e konceptet e vet</w:t>
            </w:r>
            <w:r w:rsidRPr="00F9354E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-mjaftueshm</w:t>
            </w:r>
            <w:r w:rsidRPr="00F9354E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ris</w:t>
            </w:r>
            <w:r w:rsidRPr="00F9354E">
              <w:rPr>
                <w:rFonts w:cs="Arial"/>
                <w:lang w:val="it-IT"/>
              </w:rPr>
              <w:t>ë</w:t>
            </w:r>
            <w:r w:rsidR="00356E61">
              <w:rPr>
                <w:rFonts w:cs="Arial"/>
                <w:lang w:val="it-IT"/>
              </w:rPr>
              <w:t xml:space="preserve"> dhe p</w:t>
            </w:r>
            <w:r w:rsidR="00356E61" w:rsidRPr="00F9354E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rballueshm</w:t>
            </w:r>
            <w:r w:rsidRPr="00F9354E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ris</w:t>
            </w:r>
            <w:r w:rsidRPr="00F9354E">
              <w:rPr>
                <w:rFonts w:cs="Arial"/>
                <w:lang w:val="it-IT"/>
              </w:rPr>
              <w:t>ë</w:t>
            </w:r>
            <w:r w:rsidR="00F47A34" w:rsidRPr="00BB4023">
              <w:rPr>
                <w:rFonts w:cs="Arial"/>
                <w:color w:val="auto"/>
                <w:szCs w:val="22"/>
                <w:lang w:val="it-IT" w:eastAsia="en-US"/>
              </w:rPr>
              <w:t xml:space="preserve">. </w:t>
            </w:r>
            <w:r w:rsidR="00356E61" w:rsidRPr="00356E61">
              <w:rPr>
                <w:rFonts w:cs="Arial"/>
                <w:color w:val="auto"/>
                <w:szCs w:val="22"/>
                <w:lang w:val="it-IT" w:eastAsia="en-US"/>
              </w:rPr>
              <w:t>Ai ndihmon hartuesin e planit p</w:t>
            </w:r>
            <w:r w:rsidR="00356E61" w:rsidRPr="00356E61">
              <w:rPr>
                <w:rFonts w:cs="Arial"/>
                <w:lang w:val="it-IT"/>
              </w:rPr>
              <w:t>ë</w:t>
            </w:r>
            <w:r w:rsidR="00356E61" w:rsidRPr="00356E61">
              <w:rPr>
                <w:rFonts w:cs="Arial"/>
                <w:color w:val="auto"/>
                <w:szCs w:val="22"/>
                <w:lang w:val="it-IT" w:eastAsia="en-US"/>
              </w:rPr>
              <w:t>r t</w:t>
            </w:r>
            <w:r w:rsidR="00356E61" w:rsidRPr="00356E61">
              <w:rPr>
                <w:rFonts w:cs="Arial"/>
                <w:lang w:val="it-IT"/>
              </w:rPr>
              <w:t>ë kuptuar kufizimet e zhvillimit ekonomik vendor dhe kapacitetet financiare për vendosjen e objektivave dhe treguesve të planit</w:t>
            </w:r>
            <w:r w:rsidR="00F47A34" w:rsidRPr="00356E61">
              <w:rPr>
                <w:rFonts w:cs="Arial"/>
                <w:color w:val="auto"/>
                <w:szCs w:val="22"/>
                <w:lang w:val="it-IT" w:eastAsia="en-US"/>
              </w:rPr>
              <w:t>.</w:t>
            </w:r>
          </w:p>
        </w:tc>
        <w:tc>
          <w:tcPr>
            <w:tcW w:w="1984" w:type="dxa"/>
          </w:tcPr>
          <w:p w:rsidR="00F47A34" w:rsidRPr="00E67E67" w:rsidRDefault="00356E61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Punonj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 e NJQV q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merren me 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rbimet publike</w:t>
            </w:r>
          </w:p>
          <w:p w:rsidR="00F47A34" w:rsidRPr="00E67E67" w:rsidRDefault="00356E61" w:rsidP="00DE4DF6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Stafi administrative dhe planifikuesit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,</w:t>
            </w:r>
            <w:r w:rsidR="00F47A34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</w:p>
          <w:p w:rsidR="00F47A34" w:rsidRPr="005160F5" w:rsidRDefault="00356E61" w:rsidP="00356E61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356E61">
              <w:rPr>
                <w:rFonts w:cs="Arial"/>
                <w:color w:val="auto"/>
                <w:szCs w:val="22"/>
                <w:lang w:val="it-IT" w:eastAsia="en-US"/>
              </w:rPr>
              <w:t>Aktor</w:t>
            </w:r>
            <w:r w:rsidRPr="00356E61">
              <w:rPr>
                <w:rFonts w:cs="Arial"/>
                <w:lang w:val="it-IT"/>
              </w:rPr>
              <w:t>ët e ndryshëm si Ministria e Mjedisit</w:t>
            </w:r>
            <w:r w:rsidR="00F47A34" w:rsidRPr="00356E61">
              <w:rPr>
                <w:rFonts w:cs="Arial"/>
                <w:color w:val="auto"/>
                <w:szCs w:val="22"/>
                <w:lang w:val="it-IT" w:eastAsia="en-US"/>
              </w:rPr>
              <w:t xml:space="preserve">. </w:t>
            </w: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Agjencia Komb</w:t>
            </w:r>
            <w:r w:rsidRPr="005160F5">
              <w:rPr>
                <w:rFonts w:cs="Arial"/>
                <w:lang w:val="it-IT"/>
              </w:rPr>
              <w:t>ëtare e Mjedisit</w:t>
            </w: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 xml:space="preserve"> apo organe t</w:t>
            </w:r>
            <w:r w:rsidRPr="005160F5">
              <w:rPr>
                <w:rFonts w:cs="Arial"/>
                <w:lang w:val="it-IT"/>
              </w:rPr>
              <w:t>ë tjera rregullatore në nivelin rajonal apo kombëtar</w:t>
            </w:r>
          </w:p>
        </w:tc>
        <w:tc>
          <w:tcPr>
            <w:tcW w:w="2251" w:type="dxa"/>
          </w:tcPr>
          <w:p w:rsidR="00356E61" w:rsidRPr="005160F5" w:rsidRDefault="00356E61" w:rsidP="00356E61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 xml:space="preserve">1. Faqja e internetit e dldp </w:t>
            </w:r>
          </w:p>
          <w:p w:rsidR="00F47A34" w:rsidRPr="005160F5" w:rsidRDefault="00356E61" w:rsidP="00356E61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2. Trajnime komb</w:t>
            </w:r>
            <w:r w:rsidRPr="005160F5">
              <w:rPr>
                <w:rFonts w:cs="Arial"/>
                <w:lang w:val="it-IT"/>
              </w:rPr>
              <w:t>ëtare me SHSHAP</w:t>
            </w:r>
          </w:p>
          <w:p w:rsidR="00356E61" w:rsidRPr="005160F5" w:rsidRDefault="00356E61" w:rsidP="00356E61">
            <w:pPr>
              <w:spacing w:before="0" w:after="0" w:line="240" w:lineRule="auto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3. Aktivitetet e dldp n</w:t>
            </w:r>
            <w:r w:rsidRPr="005160F5">
              <w:rPr>
                <w:rFonts w:cs="Arial"/>
                <w:lang w:val="it-IT"/>
              </w:rPr>
              <w:t>ë nivelin rajonal dhe vendor</w:t>
            </w: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 xml:space="preserve"> (procesi i planifikimit t</w:t>
            </w:r>
            <w:r w:rsidRPr="005160F5">
              <w:rPr>
                <w:rFonts w:cs="Arial"/>
                <w:lang w:val="it-IT"/>
              </w:rPr>
              <w:t>ë MMN në bashkitë partnere</w:t>
            </w: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)</w:t>
            </w:r>
          </w:p>
          <w:p w:rsidR="00F47A34" w:rsidRPr="00E67E67" w:rsidRDefault="00356E61" w:rsidP="00356E61">
            <w:pPr>
              <w:spacing w:before="0" w:after="0" w:line="240" w:lineRule="auto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4. Takimet e QK</w:t>
            </w:r>
          </w:p>
          <w:p w:rsidR="00F47A34" w:rsidRPr="00E67E67" w:rsidRDefault="00F47A34" w:rsidP="007962A0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</w:p>
        </w:tc>
      </w:tr>
      <w:tr w:rsidR="00356E61" w:rsidRPr="00CA5FFB" w:rsidTr="00E67E67">
        <w:tc>
          <w:tcPr>
            <w:tcW w:w="2251" w:type="dxa"/>
          </w:tcPr>
          <w:p w:rsidR="00356E61" w:rsidRPr="00E67E67" w:rsidRDefault="00356E61" w:rsidP="00FF7380">
            <w:pPr>
              <w:spacing w:before="0" w:after="0" w:line="240" w:lineRule="auto"/>
              <w:rPr>
                <w:rFonts w:cs="Arial"/>
                <w:color w:val="auto"/>
                <w:szCs w:val="22"/>
                <w:lang w:val="en-US" w:eastAsia="en-US"/>
              </w:rPr>
            </w:pP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R</w:t>
            </w:r>
            <w:r w:rsidR="00FF7380">
              <w:rPr>
                <w:rFonts w:cs="Arial"/>
                <w:color w:val="auto"/>
                <w:szCs w:val="22"/>
                <w:lang w:val="en-US" w:eastAsia="en-US"/>
              </w:rPr>
              <w:t>iciklimi</w:t>
            </w:r>
          </w:p>
        </w:tc>
        <w:tc>
          <w:tcPr>
            <w:tcW w:w="3273" w:type="dxa"/>
          </w:tcPr>
          <w:p w:rsidR="00356E61" w:rsidRPr="00E67E67" w:rsidRDefault="00FF7380" w:rsidP="007962A0">
            <w:pPr>
              <w:spacing w:before="0" w:after="0" w:line="240" w:lineRule="auto"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 xml:space="preserve">Bashkia organizoi 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>“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Kampionatin e riciklimit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”, 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 xml:space="preserve">ku 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lastRenderedPageBreak/>
              <w:t>student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konkuruan jo vet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m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 xml:space="preserve"> p</w:t>
            </w:r>
            <w:r w:rsidR="00C33844" w:rsidRPr="004C4EFD">
              <w:rPr>
                <w:rFonts w:cs="Arial"/>
                <w:lang w:val="en-US"/>
              </w:rPr>
              <w:t>ë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r aft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sportive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tyre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por dhe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 xml:space="preserve"> sasin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 mbetjeve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riciklueshme q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u grumbullua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>. Ba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zuar 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experience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till</w:t>
            </w:r>
            <w:r w:rsidRPr="00693F1A">
              <w:rPr>
                <w:rFonts w:cs="Arial"/>
                <w:lang w:val="en-US"/>
              </w:rPr>
              <w:t>ë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dldp 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realizoi 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studim fizibiliteti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zhvillimin e 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Kampionati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qendruesh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m Riciklimi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shkollat fillore dhe ato </w:t>
            </w:r>
            <w:r w:rsidRPr="00FF7380">
              <w:rPr>
                <w:rFonts w:cs="Arial"/>
                <w:b/>
                <w:lang w:val="en-US"/>
              </w:rPr>
              <w:t>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mesme</w:t>
            </w:r>
            <w:r>
              <w:rPr>
                <w:rFonts w:cs="Arial"/>
                <w:b/>
                <w:color w:val="auto"/>
                <w:szCs w:val="22"/>
                <w:lang w:val="en-US" w:eastAsia="en-US"/>
              </w:rPr>
              <w:t xml:space="preserve"> 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>5 Qar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qe 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Shqip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ri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>.</w:t>
            </w:r>
          </w:p>
          <w:p w:rsidR="00356E61" w:rsidRPr="00E67E67" w:rsidRDefault="00FF7380" w:rsidP="006140DD">
            <w:pPr>
              <w:spacing w:before="0" w:after="0" w:line="240" w:lineRule="auto"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Q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llimi i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studimit ishte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vendosej fizibiliteti i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kampionatit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>, identifi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kimi i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aktor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ve potencial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rfshir</w:t>
            </w:r>
            <w:r w:rsidRPr="00693F1A">
              <w:rPr>
                <w:rFonts w:cs="Arial"/>
                <w:lang w:val="en-US"/>
              </w:rPr>
              <w:t>ë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>gadishm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ria e shum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organeve shqiptare p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r t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marr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pjes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>interesin privat dhe publik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 xml:space="preserve">qytetet 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>poten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>ciale q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do t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p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rfshihen n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skem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>plani logjistik dhe menaxhimi monetar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>si dhe parashikimet financiare mes shum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elementeve t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tjera</w:t>
            </w:r>
            <w:r w:rsidR="00356E61"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.  </w:t>
            </w:r>
          </w:p>
        </w:tc>
        <w:tc>
          <w:tcPr>
            <w:tcW w:w="1984" w:type="dxa"/>
          </w:tcPr>
          <w:p w:rsidR="00356E61" w:rsidRPr="00E67E67" w:rsidRDefault="00356E61" w:rsidP="00356E61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lastRenderedPageBreak/>
              <w:t>Punonj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 e NJQV q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lastRenderedPageBreak/>
              <w:t>merren me 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rbimet publike</w:t>
            </w:r>
          </w:p>
          <w:p w:rsidR="00356E61" w:rsidRPr="00E67E67" w:rsidRDefault="00356E61" w:rsidP="00356E61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l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Komunitetet lokale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</w:p>
          <w:p w:rsidR="00356E61" w:rsidRPr="00E67E67" w:rsidRDefault="00356E61" w:rsidP="00356E61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k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ontra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ktor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</w:p>
          <w:p w:rsidR="00356E61" w:rsidRPr="00356E61" w:rsidRDefault="00356E61" w:rsidP="00356E61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BB4023">
              <w:rPr>
                <w:rFonts w:cs="Arial"/>
                <w:color w:val="auto"/>
                <w:szCs w:val="22"/>
                <w:lang w:val="it-IT" w:eastAsia="en-US"/>
              </w:rPr>
              <w:t>aktor</w:t>
            </w:r>
            <w:r w:rsidRPr="00BB4023">
              <w:rPr>
                <w:rFonts w:cs="Arial"/>
                <w:lang w:val="it-IT"/>
              </w:rPr>
              <w:t>ët e ndryshëm si Agjencitë Rajonale Mjedisore</w:t>
            </w:r>
          </w:p>
        </w:tc>
        <w:tc>
          <w:tcPr>
            <w:tcW w:w="2251" w:type="dxa"/>
          </w:tcPr>
          <w:p w:rsidR="00356E61" w:rsidRPr="005160F5" w:rsidRDefault="00356E61" w:rsidP="00356E61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lastRenderedPageBreak/>
              <w:t>1. Faqja e internetit e dldp</w:t>
            </w:r>
          </w:p>
          <w:p w:rsidR="00356E61" w:rsidRPr="00356E61" w:rsidRDefault="00356E61" w:rsidP="00356E61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356E61">
              <w:rPr>
                <w:rFonts w:cs="Arial"/>
                <w:color w:val="auto"/>
                <w:szCs w:val="22"/>
                <w:lang w:val="it-IT" w:eastAsia="en-US"/>
              </w:rPr>
              <w:lastRenderedPageBreak/>
              <w:t>2. Eventet komb</w:t>
            </w:r>
            <w:r w:rsidRPr="00356E61">
              <w:rPr>
                <w:rFonts w:cs="Arial"/>
                <w:lang w:val="it-IT"/>
              </w:rPr>
              <w:t>ëtare</w:t>
            </w:r>
            <w:r w:rsidRPr="00356E61">
              <w:rPr>
                <w:rFonts w:cs="Arial"/>
                <w:color w:val="auto"/>
                <w:szCs w:val="22"/>
                <w:lang w:val="it-IT" w:eastAsia="en-US"/>
              </w:rPr>
              <w:t xml:space="preserve"> (konferenca, seminare ose tavolina t</w:t>
            </w:r>
            <w:r w:rsidRPr="00356E61">
              <w:rPr>
                <w:rFonts w:cs="Arial"/>
                <w:lang w:val="it-IT"/>
              </w:rPr>
              <w:t>ë rrumbullakta</w:t>
            </w:r>
            <w:r w:rsidRPr="00356E61">
              <w:rPr>
                <w:rFonts w:cs="Arial"/>
                <w:color w:val="auto"/>
                <w:szCs w:val="22"/>
                <w:lang w:val="it-IT" w:eastAsia="en-US"/>
              </w:rPr>
              <w:t>).</w:t>
            </w:r>
          </w:p>
          <w:p w:rsidR="00356E61" w:rsidRPr="005160F5" w:rsidRDefault="00356E61" w:rsidP="00356E61">
            <w:pPr>
              <w:spacing w:before="0" w:after="0" w:line="240" w:lineRule="auto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3. Trajnime komb</w:t>
            </w:r>
            <w:r w:rsidRPr="005160F5">
              <w:rPr>
                <w:rFonts w:cs="Arial"/>
                <w:lang w:val="it-IT"/>
              </w:rPr>
              <w:t>ëtare me SHSHAP</w:t>
            </w:r>
          </w:p>
          <w:p w:rsidR="00356E61" w:rsidRPr="005160F5" w:rsidRDefault="00356E61" w:rsidP="00356E61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4. Aktivitetet e dldp n</w:t>
            </w:r>
            <w:r w:rsidRPr="005160F5">
              <w:rPr>
                <w:rFonts w:cs="Arial"/>
                <w:lang w:val="it-IT"/>
              </w:rPr>
              <w:t>ë nivelin rajonal dhe vendor</w:t>
            </w: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 xml:space="preserve"> (procesi i planifikimit t</w:t>
            </w:r>
            <w:r w:rsidRPr="005160F5">
              <w:rPr>
                <w:rFonts w:cs="Arial"/>
                <w:lang w:val="it-IT"/>
              </w:rPr>
              <w:t>ë MMN në bashkitë partnere</w:t>
            </w: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)</w:t>
            </w:r>
          </w:p>
          <w:p w:rsidR="00356E61" w:rsidRPr="005160F5" w:rsidRDefault="00356E61" w:rsidP="00356E61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5. Takimet e QK</w:t>
            </w:r>
          </w:p>
          <w:p w:rsidR="00356E61" w:rsidRPr="005160F5" w:rsidRDefault="00356E61" w:rsidP="00356E61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5160F5">
              <w:rPr>
                <w:rFonts w:cs="Arial"/>
                <w:color w:val="auto"/>
                <w:szCs w:val="22"/>
                <w:lang w:val="it-IT" w:eastAsia="en-US"/>
              </w:rPr>
              <w:t>6. Zyra e dldp (si ambjent)</w:t>
            </w:r>
          </w:p>
        </w:tc>
      </w:tr>
      <w:tr w:rsidR="00F47A34" w:rsidRPr="00E67E67" w:rsidTr="00E67E67">
        <w:tc>
          <w:tcPr>
            <w:tcW w:w="2251" w:type="dxa"/>
          </w:tcPr>
          <w:p w:rsidR="00F47A34" w:rsidRPr="00E67E67" w:rsidRDefault="006140DD" w:rsidP="006140DD">
            <w:pPr>
              <w:spacing w:before="0" w:after="0" w:line="240" w:lineRule="auto"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lastRenderedPageBreak/>
              <w:t>Plani i menaxhimit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vend-depozitimit dhe eksperienca</w:t>
            </w:r>
          </w:p>
        </w:tc>
        <w:tc>
          <w:tcPr>
            <w:tcW w:w="3273" w:type="dxa"/>
          </w:tcPr>
          <w:p w:rsidR="005F3DFE" w:rsidRPr="00E67E67" w:rsidRDefault="00F47A34" w:rsidP="007962A0">
            <w:pPr>
              <w:spacing w:before="0" w:after="0" w:line="240" w:lineRule="auto"/>
              <w:rPr>
                <w:rFonts w:cs="Arial"/>
                <w:color w:val="auto"/>
                <w:szCs w:val="22"/>
                <w:lang w:val="en-US" w:eastAsia="en-US"/>
              </w:rPr>
            </w:pP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Rehabilit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>imi i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>vend-depozitimeve aktuale k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rkojn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zhvillimi ekstra t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infrastructures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 xml:space="preserve"> p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r mbrojtjen e mjedisit dhe mbrojtjen e sh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ndetit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. 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>K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rkon gjithashtu dhe menaxhim t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brendsh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m p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r t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zgjatur jet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n e vend-depozitimit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>. N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Shqip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ri rehabilitimi i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>k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tyre vend-depozitimeve pritet t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p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rballet me probleme t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m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>dha n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lidhje me legjislacionin aktual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. </w:t>
            </w:r>
          </w:p>
          <w:p w:rsidR="005F3DFE" w:rsidRPr="00E67E67" w:rsidRDefault="00F47A34" w:rsidP="00C33844">
            <w:pPr>
              <w:spacing w:before="0" w:after="0" w:line="240" w:lineRule="auto"/>
              <w:rPr>
                <w:rFonts w:cs="Arial"/>
                <w:color w:val="auto"/>
                <w:szCs w:val="22"/>
                <w:lang w:val="en-US" w:eastAsia="en-US"/>
              </w:rPr>
            </w:pP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Ba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>zuar n</w:t>
            </w:r>
            <w:r w:rsidR="006140DD" w:rsidRPr="00693F1A">
              <w:rPr>
                <w:rFonts w:cs="Arial"/>
                <w:lang w:val="en-US"/>
              </w:rPr>
              <w:t>ë</w:t>
            </w:r>
            <w:r w:rsidR="006140DD">
              <w:rPr>
                <w:rFonts w:cs="Arial"/>
                <w:lang w:val="en-US"/>
              </w:rPr>
              <w:t xml:space="preserve"> rekomandimet e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dldp, Ministr</w:t>
            </w:r>
            <w:r w:rsidR="006140DD">
              <w:rPr>
                <w:rFonts w:cs="Arial"/>
                <w:color w:val="auto"/>
                <w:szCs w:val="22"/>
                <w:lang w:val="en-US" w:eastAsia="en-US"/>
              </w:rPr>
              <w:t xml:space="preserve">ia e Mjedisit 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>sht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angazhuar p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>r t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gjetur nj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zgjidhje p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>r rehabilitimin e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“</w:t>
            </w:r>
            <w:r w:rsidR="00421C8E">
              <w:rPr>
                <w:rFonts w:cs="Arial"/>
                <w:color w:val="auto"/>
                <w:szCs w:val="22"/>
                <w:lang w:val="en-US" w:eastAsia="en-US"/>
              </w:rPr>
              <w:t>vend-</w:t>
            </w:r>
            <w:r w:rsidR="00C33844">
              <w:rPr>
                <w:rFonts w:cs="Arial"/>
                <w:color w:val="auto"/>
                <w:szCs w:val="22"/>
                <w:lang w:val="en-US" w:eastAsia="en-US"/>
              </w:rPr>
              <w:t>depozitimeve</w:t>
            </w:r>
            <w:r w:rsidR="00421C8E">
              <w:rPr>
                <w:rFonts w:cs="Arial"/>
                <w:color w:val="auto"/>
                <w:szCs w:val="22"/>
                <w:lang w:val="en-US" w:eastAsia="en-US"/>
              </w:rPr>
              <w:t xml:space="preserve"> historike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” </w:t>
            </w:r>
            <w:r w:rsidR="00421C8E">
              <w:rPr>
                <w:rFonts w:cs="Arial"/>
                <w:color w:val="auto"/>
                <w:szCs w:val="22"/>
                <w:lang w:val="en-US" w:eastAsia="en-US"/>
              </w:rPr>
              <w:t>dhe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  <w:r w:rsidR="00421C8E">
              <w:rPr>
                <w:rFonts w:cs="Arial"/>
                <w:color w:val="auto"/>
                <w:szCs w:val="22"/>
                <w:lang w:val="en-US" w:eastAsia="en-US"/>
              </w:rPr>
              <w:t>t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nd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>rmarri hapat e nevojshme p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>r t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C33844">
              <w:rPr>
                <w:rFonts w:cs="Arial"/>
                <w:lang w:val="en-US"/>
              </w:rPr>
              <w:t xml:space="preserve"> ndryshuar legjislacionin p</w:t>
            </w:r>
            <w:r w:rsidR="00C33844" w:rsidRPr="004C4EFD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>r t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pranuar vend-depozitimet e rregulluara;kontrolluara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. </w:t>
            </w:r>
            <w:r w:rsidR="00421C8E">
              <w:rPr>
                <w:rFonts w:cs="Arial"/>
                <w:color w:val="auto"/>
                <w:szCs w:val="22"/>
                <w:lang w:val="en-US" w:eastAsia="en-US"/>
              </w:rPr>
              <w:t>Nj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vend i kontrolluar 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>sht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nj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vend-depozitim jo i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  <w:r w:rsidR="00C33844">
              <w:rPr>
                <w:rFonts w:cs="Arial"/>
                <w:color w:val="auto"/>
                <w:szCs w:val="22"/>
                <w:lang w:val="en-US" w:eastAsia="en-US"/>
              </w:rPr>
              <w:t xml:space="preserve">strukturuar ku </w:t>
            </w:r>
            <w:r w:rsidR="00C33844">
              <w:rPr>
                <w:rFonts w:cs="Arial"/>
                <w:lang w:val="en-US"/>
              </w:rPr>
              <w:t>p</w:t>
            </w:r>
            <w:r w:rsidR="00C33844" w:rsidRPr="004C4EFD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color w:val="auto"/>
                <w:szCs w:val="22"/>
                <w:lang w:val="en-US" w:eastAsia="en-US"/>
              </w:rPr>
              <w:t>rmir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C33844">
              <w:rPr>
                <w:rFonts w:cs="Arial"/>
                <w:lang w:val="en-US"/>
              </w:rPr>
              <w:t>s</w:t>
            </w:r>
            <w:r w:rsidR="00421C8E">
              <w:rPr>
                <w:rFonts w:cs="Arial"/>
                <w:lang w:val="en-US"/>
              </w:rPr>
              <w:t>imi kryhet mbi aspektet operacionale dhe menaxhuese</w:t>
            </w:r>
            <w:r w:rsidR="00421C8E">
              <w:rPr>
                <w:rFonts w:cs="Arial"/>
                <w:color w:val="auto"/>
                <w:szCs w:val="22"/>
                <w:lang w:val="en-US" w:eastAsia="en-US"/>
              </w:rPr>
              <w:t xml:space="preserve"> m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tep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>r se sa mbi leht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>sit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apo kushtet </w:t>
            </w:r>
            <w:r w:rsidR="00421C8E">
              <w:rPr>
                <w:rFonts w:cs="Arial"/>
                <w:lang w:val="en-US"/>
              </w:rPr>
              <w:lastRenderedPageBreak/>
              <w:t>strukturore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  <w:r w:rsidR="00421C8E">
              <w:rPr>
                <w:rFonts w:cs="Arial"/>
                <w:color w:val="auto"/>
                <w:szCs w:val="22"/>
                <w:lang w:val="en-US" w:eastAsia="en-US"/>
              </w:rPr>
              <w:t>q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nga ana tjet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>r do t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k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>rkonin  investime t</w:t>
            </w:r>
            <w:r w:rsidR="00421C8E" w:rsidRPr="00693F1A">
              <w:rPr>
                <w:rFonts w:cs="Arial"/>
                <w:lang w:val="en-US"/>
              </w:rPr>
              <w:t>ë</w:t>
            </w:r>
            <w:r w:rsidR="00421C8E">
              <w:rPr>
                <w:rFonts w:cs="Arial"/>
                <w:lang w:val="en-US"/>
              </w:rPr>
              <w:t xml:space="preserve"> konsiderueshme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84" w:type="dxa"/>
          </w:tcPr>
          <w:p w:rsidR="00356E61" w:rsidRPr="00E67E67" w:rsidRDefault="00356E61" w:rsidP="00356E61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lastRenderedPageBreak/>
              <w:t>Punonj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sit e NJQV q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merren me 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rbimet publike</w:t>
            </w:r>
          </w:p>
          <w:p w:rsidR="00356E61" w:rsidRPr="00E67E67" w:rsidRDefault="00356E61" w:rsidP="00356E61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l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Komunitetet lokale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, </w:t>
            </w:r>
          </w:p>
          <w:p w:rsidR="00356E61" w:rsidRPr="00E67E67" w:rsidRDefault="00356E61" w:rsidP="00356E61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k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>ontra</w:t>
            </w:r>
            <w:r>
              <w:rPr>
                <w:rFonts w:cs="Arial"/>
                <w:color w:val="auto"/>
                <w:szCs w:val="22"/>
                <w:lang w:val="en-US" w:eastAsia="en-US"/>
              </w:rPr>
              <w:t>ktor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</w:t>
            </w:r>
            <w:r w:rsidRPr="00E67E67">
              <w:rPr>
                <w:rFonts w:cs="Arial"/>
                <w:color w:val="auto"/>
                <w:szCs w:val="22"/>
                <w:lang w:val="en-US" w:eastAsia="en-US"/>
              </w:rPr>
              <w:t xml:space="preserve"> </w:t>
            </w:r>
          </w:p>
          <w:p w:rsidR="00F47A34" w:rsidRPr="00356E61" w:rsidRDefault="00356E61" w:rsidP="00356E61">
            <w:pPr>
              <w:numPr>
                <w:ilvl w:val="0"/>
                <w:numId w:val="19"/>
              </w:numPr>
              <w:spacing w:before="0" w:after="0" w:line="240" w:lineRule="auto"/>
              <w:ind w:left="175" w:hanging="142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 w:rsidRPr="00BB4023">
              <w:rPr>
                <w:rFonts w:cs="Arial"/>
                <w:color w:val="auto"/>
                <w:szCs w:val="22"/>
                <w:lang w:val="it-IT" w:eastAsia="en-US"/>
              </w:rPr>
              <w:t>aktor</w:t>
            </w:r>
            <w:r w:rsidRPr="00BB4023">
              <w:rPr>
                <w:rFonts w:cs="Arial"/>
                <w:lang w:val="it-IT"/>
              </w:rPr>
              <w:t>ët e ndryshëm si Agjencitë Rajonale Mjedisore</w:t>
            </w:r>
          </w:p>
        </w:tc>
        <w:tc>
          <w:tcPr>
            <w:tcW w:w="2251" w:type="dxa"/>
          </w:tcPr>
          <w:p w:rsidR="00FF7380" w:rsidRPr="00FF7380" w:rsidRDefault="00FF7380" w:rsidP="00FF7380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it-IT" w:eastAsia="en-US"/>
              </w:rPr>
            </w:pPr>
            <w:r>
              <w:rPr>
                <w:rFonts w:cs="Arial"/>
                <w:color w:val="auto"/>
                <w:szCs w:val="22"/>
                <w:lang w:val="it-IT" w:eastAsia="en-US"/>
              </w:rPr>
              <w:t xml:space="preserve">1. </w:t>
            </w:r>
            <w:r w:rsidRPr="00FF7380">
              <w:rPr>
                <w:rFonts w:cs="Arial"/>
                <w:color w:val="auto"/>
                <w:szCs w:val="22"/>
                <w:lang w:val="it-IT" w:eastAsia="en-US"/>
              </w:rPr>
              <w:t>Aktivitetet e dldp n</w:t>
            </w:r>
            <w:r w:rsidRPr="00FF7380">
              <w:rPr>
                <w:rFonts w:cs="Arial"/>
                <w:lang w:val="it-IT"/>
              </w:rPr>
              <w:t>ë nivelin rajonal dhe vendor</w:t>
            </w:r>
            <w:r w:rsidRPr="00FF7380">
              <w:rPr>
                <w:rFonts w:cs="Arial"/>
                <w:color w:val="auto"/>
                <w:szCs w:val="22"/>
                <w:lang w:val="it-IT" w:eastAsia="en-US"/>
              </w:rPr>
              <w:t xml:space="preserve"> (procesi i planifikimit t</w:t>
            </w:r>
            <w:r w:rsidRPr="00FF7380">
              <w:rPr>
                <w:rFonts w:cs="Arial"/>
                <w:lang w:val="it-IT"/>
              </w:rPr>
              <w:t>ë MMN në bashkitë partnere</w:t>
            </w:r>
            <w:r w:rsidRPr="00FF7380">
              <w:rPr>
                <w:rFonts w:cs="Arial"/>
                <w:color w:val="auto"/>
                <w:szCs w:val="22"/>
                <w:lang w:val="it-IT" w:eastAsia="en-US"/>
              </w:rPr>
              <w:t>)</w:t>
            </w:r>
          </w:p>
          <w:p w:rsidR="00FF7380" w:rsidRPr="00E67E67" w:rsidRDefault="00FF7380" w:rsidP="00FF7380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2. Takimet e QK</w:t>
            </w:r>
          </w:p>
          <w:p w:rsidR="00F47A34" w:rsidRPr="00E67E67" w:rsidRDefault="00F47A34" w:rsidP="00FF7380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</w:p>
          <w:p w:rsidR="00F47A34" w:rsidRPr="00E67E67" w:rsidRDefault="00F47A34" w:rsidP="007962A0">
            <w:pPr>
              <w:spacing w:before="0" w:after="0" w:line="240" w:lineRule="auto"/>
              <w:ind w:left="317"/>
              <w:contextualSpacing/>
              <w:rPr>
                <w:rFonts w:cs="Arial"/>
                <w:color w:val="auto"/>
                <w:szCs w:val="22"/>
                <w:lang w:val="en-US" w:eastAsia="en-US"/>
              </w:rPr>
            </w:pPr>
          </w:p>
        </w:tc>
      </w:tr>
    </w:tbl>
    <w:p w:rsidR="00F6178E" w:rsidRDefault="00F6178E" w:rsidP="007962A0">
      <w:pPr>
        <w:spacing w:line="240" w:lineRule="auto"/>
        <w:rPr>
          <w:b/>
        </w:rPr>
      </w:pPr>
    </w:p>
    <w:p w:rsidR="002631FD" w:rsidRPr="00E67E67" w:rsidRDefault="002631FD" w:rsidP="007962A0">
      <w:pPr>
        <w:spacing w:line="240" w:lineRule="auto"/>
        <w:rPr>
          <w:b/>
        </w:rPr>
      </w:pPr>
      <w:r w:rsidRPr="00E67E67">
        <w:rPr>
          <w:b/>
        </w:rPr>
        <w:t>E-</w:t>
      </w:r>
      <w:r w:rsidR="00421C8E">
        <w:rPr>
          <w:b/>
        </w:rPr>
        <w:t>qeverisja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/>
      </w:tblPr>
      <w:tblGrid>
        <w:gridCol w:w="1775"/>
        <w:gridCol w:w="1575"/>
        <w:gridCol w:w="2419"/>
        <w:gridCol w:w="3461"/>
      </w:tblGrid>
      <w:tr w:rsidR="008B4A01" w:rsidRPr="00E67E67" w:rsidTr="007B7970">
        <w:tc>
          <w:tcPr>
            <w:tcW w:w="2251" w:type="dxa"/>
          </w:tcPr>
          <w:p w:rsidR="002631FD" w:rsidRPr="00E67E67" w:rsidRDefault="005160F5" w:rsidP="005160F5">
            <w:pPr>
              <w:spacing w:before="0" w:after="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Titulli i</w:t>
            </w:r>
            <w:r w:rsidR="002631FD" w:rsidRPr="00E67E67">
              <w:rPr>
                <w:b/>
                <w:szCs w:val="22"/>
              </w:rPr>
              <w:t xml:space="preserve"> do</w:t>
            </w:r>
            <w:r>
              <w:rPr>
                <w:b/>
                <w:szCs w:val="22"/>
              </w:rPr>
              <w:t>kumentit</w:t>
            </w:r>
          </w:p>
        </w:tc>
        <w:tc>
          <w:tcPr>
            <w:tcW w:w="2251" w:type="dxa"/>
          </w:tcPr>
          <w:p w:rsidR="002631FD" w:rsidRPr="00E67E67" w:rsidRDefault="005160F5" w:rsidP="005160F5">
            <w:pPr>
              <w:spacing w:before="0" w:after="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5160F5">
              <w:rPr>
                <w:rFonts w:cs="Arial"/>
                <w:b/>
                <w:lang w:val="en-US"/>
              </w:rPr>
              <w:t>ërshkrim i shkurtër</w:t>
            </w:r>
          </w:p>
        </w:tc>
        <w:tc>
          <w:tcPr>
            <w:tcW w:w="2251" w:type="dxa"/>
          </w:tcPr>
          <w:p w:rsidR="002631FD" w:rsidRPr="00E67E67" w:rsidRDefault="005160F5" w:rsidP="005160F5">
            <w:pPr>
              <w:spacing w:before="0" w:after="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Grupi i synuar</w:t>
            </w:r>
          </w:p>
        </w:tc>
        <w:tc>
          <w:tcPr>
            <w:tcW w:w="2251" w:type="dxa"/>
          </w:tcPr>
          <w:p w:rsidR="002631FD" w:rsidRPr="00E67E67" w:rsidRDefault="005160F5" w:rsidP="005160F5">
            <w:pPr>
              <w:spacing w:before="0" w:after="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Strategjia e</w:t>
            </w:r>
            <w:r w:rsidRPr="005160F5">
              <w:rPr>
                <w:b/>
                <w:szCs w:val="22"/>
              </w:rPr>
              <w:t xml:space="preserve"> shp</w:t>
            </w:r>
            <w:r w:rsidRPr="005160F5">
              <w:rPr>
                <w:rFonts w:cs="Arial"/>
                <w:b/>
                <w:lang w:val="en-US"/>
              </w:rPr>
              <w:t>ërndarjes/disponueshmërisë</w:t>
            </w:r>
          </w:p>
        </w:tc>
      </w:tr>
      <w:tr w:rsidR="008B4A01" w:rsidRPr="00E67E67" w:rsidTr="007B7970">
        <w:tc>
          <w:tcPr>
            <w:tcW w:w="2251" w:type="dxa"/>
          </w:tcPr>
          <w:p w:rsidR="0022019D" w:rsidRPr="00E67E67" w:rsidRDefault="005160F5" w:rsidP="007962A0">
            <w:pPr>
              <w:spacing w:before="0" w:after="0" w:line="240" w:lineRule="auto"/>
              <w:rPr>
                <w:szCs w:val="22"/>
              </w:rPr>
            </w:pPr>
            <w:r>
              <w:rPr>
                <w:szCs w:val="22"/>
              </w:rPr>
              <w:t>Kurrikula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 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rbimin administrative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r modelin </w:t>
            </w:r>
            <w:r w:rsidR="0022019D" w:rsidRPr="00E67E67">
              <w:rPr>
                <w:szCs w:val="22"/>
              </w:rPr>
              <w:t>IOSSH</w:t>
            </w:r>
          </w:p>
          <w:p w:rsidR="0022019D" w:rsidRPr="00E67E67" w:rsidRDefault="0022019D" w:rsidP="007962A0">
            <w:pPr>
              <w:spacing w:before="0" w:after="0" w:line="240" w:lineRule="auto"/>
              <w:rPr>
                <w:szCs w:val="22"/>
              </w:rPr>
            </w:pPr>
          </w:p>
        </w:tc>
        <w:tc>
          <w:tcPr>
            <w:tcW w:w="2251" w:type="dxa"/>
          </w:tcPr>
          <w:p w:rsidR="0022019D" w:rsidRPr="00E67E67" w:rsidRDefault="005B5A88" w:rsidP="005B5A88">
            <w:pPr>
              <w:spacing w:before="0" w:after="0" w:line="240" w:lineRule="auto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Kurrikula 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sht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projektuar bazuar tek filozofia e sigurimit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rbimit</w:t>
            </w:r>
            <w:r w:rsidR="0022019D" w:rsidRPr="00E67E67">
              <w:rPr>
                <w:szCs w:val="22"/>
                <w:lang w:val="en-US"/>
              </w:rPr>
              <w:t xml:space="preserve"> OSSH. </w:t>
            </w:r>
            <w:r>
              <w:rPr>
                <w:szCs w:val="22"/>
                <w:lang w:val="en-US"/>
              </w:rPr>
              <w:t>Komponenti kryesor i</w:t>
            </w:r>
            <w:r w:rsidR="0022019D" w:rsidRPr="00E67E67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k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saj kurrikule jan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procedurat administrative </w:t>
            </w:r>
            <w:r>
              <w:rPr>
                <w:szCs w:val="22"/>
                <w:lang w:val="en-US"/>
              </w:rPr>
              <w:t>bazuar 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modelin</w:t>
            </w:r>
            <w:r w:rsidR="0022019D" w:rsidRPr="00E67E67">
              <w:rPr>
                <w:szCs w:val="22"/>
                <w:lang w:val="en-US"/>
              </w:rPr>
              <w:t xml:space="preserve"> IOSSH </w:t>
            </w:r>
            <w:r>
              <w:rPr>
                <w:szCs w:val="22"/>
                <w:lang w:val="en-US"/>
              </w:rPr>
              <w:t>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zbatuar nga</w:t>
            </w:r>
            <w:r w:rsidR="0022019D" w:rsidRPr="00E67E67">
              <w:rPr>
                <w:szCs w:val="22"/>
                <w:lang w:val="en-US"/>
              </w:rPr>
              <w:t xml:space="preserve"> dldp, </w:t>
            </w:r>
            <w:r>
              <w:rPr>
                <w:szCs w:val="22"/>
                <w:lang w:val="en-US"/>
              </w:rPr>
              <w:t xml:space="preserve">e cila ka kryer </w:t>
            </w:r>
            <w:r>
              <w:rPr>
                <w:rFonts w:cs="Arial"/>
                <w:lang w:val="en-US"/>
              </w:rPr>
              <w:t>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process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gjer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konsultimi</w:t>
            </w:r>
            <w:r>
              <w:rPr>
                <w:szCs w:val="22"/>
                <w:lang w:val="en-US"/>
              </w:rPr>
              <w:t xml:space="preserve"> dhe ka rezultuar 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sere 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rbimesh administrative</w:t>
            </w:r>
            <w:r w:rsidR="0022019D" w:rsidRPr="00E67E67">
              <w:rPr>
                <w:szCs w:val="22"/>
                <w:lang w:val="en-US"/>
              </w:rPr>
              <w:t>.</w:t>
            </w:r>
          </w:p>
        </w:tc>
        <w:tc>
          <w:tcPr>
            <w:tcW w:w="2251" w:type="dxa"/>
          </w:tcPr>
          <w:p w:rsidR="0022019D" w:rsidRPr="00E67E67" w:rsidRDefault="005B5A88" w:rsidP="007962A0">
            <w:pPr>
              <w:spacing w:before="0" w:after="0" w:line="240" w:lineRule="auto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gjitha nivelet e administrates s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NJQV</w:t>
            </w:r>
            <w:r>
              <w:rPr>
                <w:szCs w:val="22"/>
              </w:rPr>
              <w:t xml:space="preserve">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cilat kan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detyrime dhe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rgjegj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si q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lidhen me dh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nien e sh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rbimit</w:t>
            </w:r>
            <w:r w:rsidR="0022019D" w:rsidRPr="00E67E67">
              <w:rPr>
                <w:szCs w:val="22"/>
              </w:rPr>
              <w:t>.</w:t>
            </w:r>
          </w:p>
          <w:p w:rsidR="0022019D" w:rsidRPr="00E67E67" w:rsidRDefault="0022019D" w:rsidP="007962A0">
            <w:pPr>
              <w:spacing w:before="0" w:after="0" w:line="240" w:lineRule="auto"/>
              <w:rPr>
                <w:szCs w:val="22"/>
              </w:rPr>
            </w:pPr>
          </w:p>
        </w:tc>
        <w:tc>
          <w:tcPr>
            <w:tcW w:w="2251" w:type="dxa"/>
          </w:tcPr>
          <w:p w:rsidR="0022019D" w:rsidRPr="00E67E67" w:rsidRDefault="005B5A88" w:rsidP="007962A0">
            <w:pPr>
              <w:spacing w:before="0" w:after="0" w:line="240" w:lineRule="auto"/>
              <w:rPr>
                <w:szCs w:val="22"/>
              </w:rPr>
            </w:pPr>
            <w:r>
              <w:rPr>
                <w:szCs w:val="22"/>
              </w:rPr>
              <w:t>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program komb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tar trajnimi do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organizohet nga</w:t>
            </w:r>
            <w:r w:rsidR="0022019D" w:rsidRPr="00E67E67">
              <w:rPr>
                <w:szCs w:val="22"/>
              </w:rPr>
              <w:t xml:space="preserve"> dldp, </w:t>
            </w:r>
            <w:r>
              <w:rPr>
                <w:szCs w:val="22"/>
              </w:rPr>
              <w:t>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bashk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punim me Shkoll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n Shqiptare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Administrat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 Publike</w:t>
            </w:r>
            <w:r w:rsidR="0022019D" w:rsidRPr="00E67E67">
              <w:rPr>
                <w:szCs w:val="22"/>
              </w:rPr>
              <w:t xml:space="preserve"> (</w:t>
            </w:r>
            <w:r>
              <w:rPr>
                <w:szCs w:val="22"/>
              </w:rPr>
              <w:t>SHSHAP</w:t>
            </w:r>
            <w:r w:rsidR="0022019D" w:rsidRPr="00E67E67">
              <w:rPr>
                <w:szCs w:val="22"/>
              </w:rPr>
              <w:t xml:space="preserve">). </w:t>
            </w:r>
            <w:r>
              <w:rPr>
                <w:szCs w:val="22"/>
              </w:rPr>
              <w:t>Programi i</w:t>
            </w:r>
            <w:r w:rsidR="0022019D" w:rsidRPr="00E67E67">
              <w:rPr>
                <w:szCs w:val="22"/>
              </w:rPr>
              <w:t xml:space="preserve"> traini</w:t>
            </w:r>
            <w:r>
              <w:rPr>
                <w:szCs w:val="22"/>
              </w:rPr>
              <w:t>mit do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synoj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nivelin e lart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menaxhimit</w:t>
            </w:r>
            <w:r>
              <w:rPr>
                <w:szCs w:val="22"/>
              </w:rPr>
              <w:t xml:space="preserve"> t</w:t>
            </w:r>
            <w:r w:rsidRPr="00693F1A">
              <w:rPr>
                <w:rFonts w:cs="Arial"/>
                <w:lang w:val="en-US"/>
              </w:rPr>
              <w:t>ë</w:t>
            </w:r>
            <w:r w:rsidR="0022019D" w:rsidRPr="00E67E67">
              <w:rPr>
                <w:szCs w:val="22"/>
              </w:rPr>
              <w:t xml:space="preserve"> 61</w:t>
            </w:r>
            <w:r>
              <w:rPr>
                <w:szCs w:val="22"/>
              </w:rPr>
              <w:t xml:space="preserve"> NJQV brenda</w:t>
            </w:r>
            <w:r w:rsidR="0022019D" w:rsidRPr="00E67E67">
              <w:rPr>
                <w:szCs w:val="22"/>
              </w:rPr>
              <w:t xml:space="preserve"> 2017.</w:t>
            </w:r>
          </w:p>
          <w:p w:rsidR="0022019D" w:rsidRPr="00E67E67" w:rsidRDefault="0022019D" w:rsidP="007962A0">
            <w:pPr>
              <w:spacing w:before="0" w:after="0" w:line="240" w:lineRule="auto"/>
              <w:rPr>
                <w:szCs w:val="22"/>
              </w:rPr>
            </w:pPr>
          </w:p>
        </w:tc>
      </w:tr>
      <w:tr w:rsidR="008B4A01" w:rsidRPr="00E67E67" w:rsidTr="007B7970">
        <w:tc>
          <w:tcPr>
            <w:tcW w:w="2251" w:type="dxa"/>
          </w:tcPr>
          <w:p w:rsidR="0022019D" w:rsidRPr="00E67E67" w:rsidRDefault="005B5A88" w:rsidP="005B5A88">
            <w:pPr>
              <w:spacing w:before="0" w:after="0" w:line="240" w:lineRule="auto"/>
              <w:rPr>
                <w:szCs w:val="22"/>
              </w:rPr>
            </w:pPr>
            <w:r>
              <w:rPr>
                <w:szCs w:val="22"/>
              </w:rPr>
              <w:t>Manual i Sistemit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</w:t>
            </w:r>
            <w:r w:rsidR="0022019D" w:rsidRPr="00E67E67">
              <w:rPr>
                <w:szCs w:val="22"/>
              </w:rPr>
              <w:t>administrator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ve 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</w:t>
            </w:r>
            <w:r w:rsidR="0022019D" w:rsidRPr="00E67E67">
              <w:rPr>
                <w:szCs w:val="22"/>
              </w:rPr>
              <w:t xml:space="preserve"> e-s</w:t>
            </w:r>
            <w:r>
              <w:rPr>
                <w:szCs w:val="22"/>
              </w:rPr>
              <w:t>h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rbimet</w:t>
            </w:r>
          </w:p>
        </w:tc>
        <w:tc>
          <w:tcPr>
            <w:tcW w:w="2251" w:type="dxa"/>
          </w:tcPr>
          <w:p w:rsidR="0022019D" w:rsidRPr="00E67E67" w:rsidRDefault="0022019D" w:rsidP="008B4A01">
            <w:pPr>
              <w:spacing w:before="0" w:after="0" w:line="240" w:lineRule="auto"/>
              <w:rPr>
                <w:szCs w:val="22"/>
              </w:rPr>
            </w:pPr>
            <w:r w:rsidRPr="00E67E67">
              <w:rPr>
                <w:szCs w:val="22"/>
              </w:rPr>
              <w:t xml:space="preserve">Dldp </w:t>
            </w:r>
            <w:r w:rsidR="005B5A88">
              <w:rPr>
                <w:szCs w:val="22"/>
              </w:rPr>
              <w:t>ka zbatuar nj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 xml:space="preserve"> sistem programesh kompjuterike t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 xml:space="preserve"> </w:t>
            </w:r>
            <w:r w:rsidRPr="00E67E67">
              <w:rPr>
                <w:szCs w:val="22"/>
              </w:rPr>
              <w:t>OSSH</w:t>
            </w:r>
            <w:r w:rsidR="005B5A88">
              <w:rPr>
                <w:szCs w:val="22"/>
              </w:rPr>
              <w:t xml:space="preserve"> t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 xml:space="preserve"> integruara</w:t>
            </w:r>
            <w:r w:rsidRPr="00E67E67">
              <w:rPr>
                <w:szCs w:val="22"/>
              </w:rPr>
              <w:t xml:space="preserve">, </w:t>
            </w:r>
            <w:r w:rsidR="005B5A88">
              <w:rPr>
                <w:szCs w:val="22"/>
              </w:rPr>
              <w:t>i</w:t>
            </w:r>
            <w:r w:rsidRPr="00E67E67">
              <w:rPr>
                <w:szCs w:val="22"/>
              </w:rPr>
              <w:t xml:space="preserve"> </w:t>
            </w:r>
            <w:r w:rsidR="005B5A88">
              <w:rPr>
                <w:szCs w:val="22"/>
              </w:rPr>
              <w:t xml:space="preserve">cili 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>sht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 xml:space="preserve"> pjes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 xml:space="preserve"> e</w:t>
            </w:r>
            <w:r w:rsidRPr="00E67E67">
              <w:rPr>
                <w:szCs w:val="22"/>
              </w:rPr>
              <w:t xml:space="preserve"> model</w:t>
            </w:r>
            <w:r w:rsidR="005B5A88">
              <w:rPr>
                <w:szCs w:val="22"/>
              </w:rPr>
              <w:t>it</w:t>
            </w:r>
            <w:r w:rsidRPr="00E67E67">
              <w:rPr>
                <w:szCs w:val="22"/>
              </w:rPr>
              <w:t xml:space="preserve">. </w:t>
            </w:r>
            <w:r w:rsidR="005B5A88">
              <w:rPr>
                <w:szCs w:val="22"/>
              </w:rPr>
              <w:t xml:space="preserve">Administrimi dhe </w:t>
            </w:r>
            <w:r w:rsidR="005B5A88">
              <w:rPr>
                <w:szCs w:val="22"/>
              </w:rPr>
              <w:lastRenderedPageBreak/>
              <w:t>monitorimi i Sistemit</w:t>
            </w:r>
            <w:r w:rsidRPr="00E67E67">
              <w:rPr>
                <w:szCs w:val="22"/>
              </w:rPr>
              <w:t xml:space="preserve">. </w:t>
            </w:r>
            <w:r w:rsidR="005B5A88">
              <w:rPr>
                <w:szCs w:val="22"/>
              </w:rPr>
              <w:t>Manuali p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>rshkruan t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 xml:space="preserve"> gjitha hapat e proceseve</w:t>
            </w:r>
            <w:r w:rsidRPr="00E67E67">
              <w:rPr>
                <w:szCs w:val="22"/>
              </w:rPr>
              <w:t xml:space="preserve">, </w:t>
            </w:r>
            <w:r w:rsidR="005B5A88">
              <w:rPr>
                <w:szCs w:val="22"/>
              </w:rPr>
              <w:t>dhe sh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>rben si nj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 xml:space="preserve"> mjet ndihmese</w:t>
            </w:r>
            <w:r w:rsidRPr="00E67E67">
              <w:rPr>
                <w:szCs w:val="22"/>
              </w:rPr>
              <w:t xml:space="preserve"> </w:t>
            </w:r>
            <w:r w:rsidR="005B5A88">
              <w:rPr>
                <w:szCs w:val="22"/>
              </w:rPr>
              <w:t>p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 xml:space="preserve">r </w:t>
            </w:r>
            <w:r w:rsidR="008B4A01">
              <w:rPr>
                <w:rFonts w:cs="Arial"/>
                <w:lang w:val="en-US"/>
              </w:rPr>
              <w:t xml:space="preserve">dizenjimin e </w:t>
            </w:r>
            <w:r w:rsidRPr="00E67E67">
              <w:rPr>
                <w:szCs w:val="22"/>
              </w:rPr>
              <w:t>e-s</w:t>
            </w:r>
            <w:r w:rsidR="005B5A88">
              <w:rPr>
                <w:szCs w:val="22"/>
              </w:rPr>
              <w:t>h</w:t>
            </w:r>
            <w:r w:rsidR="005B5A88" w:rsidRPr="00693F1A">
              <w:rPr>
                <w:rFonts w:cs="Arial"/>
                <w:lang w:val="en-US"/>
              </w:rPr>
              <w:t>ë</w:t>
            </w:r>
            <w:r w:rsidR="005B5A88">
              <w:rPr>
                <w:rFonts w:cs="Arial"/>
                <w:lang w:val="en-US"/>
              </w:rPr>
              <w:t>rbimet</w:t>
            </w:r>
            <w:r w:rsidR="008B4A01">
              <w:rPr>
                <w:rFonts w:cs="Arial"/>
                <w:lang w:val="en-US"/>
              </w:rPr>
              <w:t xml:space="preserve"> pa pasur nevoj</w:t>
            </w:r>
            <w:r w:rsidR="008B4A01" w:rsidRPr="00693F1A">
              <w:rPr>
                <w:rFonts w:cs="Arial"/>
                <w:lang w:val="en-US"/>
              </w:rPr>
              <w:t>ë</w:t>
            </w:r>
            <w:r w:rsidR="008B4A01">
              <w:rPr>
                <w:rFonts w:cs="Arial"/>
                <w:lang w:val="en-US"/>
              </w:rPr>
              <w:t xml:space="preserve"> p</w:t>
            </w:r>
            <w:r w:rsidR="008B4A01" w:rsidRPr="00693F1A">
              <w:rPr>
                <w:rFonts w:cs="Arial"/>
                <w:lang w:val="en-US"/>
              </w:rPr>
              <w:t>ë</w:t>
            </w:r>
            <w:r w:rsidR="008B4A01">
              <w:rPr>
                <w:rFonts w:cs="Arial"/>
                <w:lang w:val="en-US"/>
              </w:rPr>
              <w:t>r programimin e programeve kompjuterike</w:t>
            </w:r>
            <w:r w:rsidRPr="00E67E67">
              <w:rPr>
                <w:szCs w:val="22"/>
              </w:rPr>
              <w:t>.</w:t>
            </w:r>
          </w:p>
        </w:tc>
        <w:tc>
          <w:tcPr>
            <w:tcW w:w="2251" w:type="dxa"/>
          </w:tcPr>
          <w:p w:rsidR="0022019D" w:rsidRPr="00E67E67" w:rsidRDefault="008B4A01" w:rsidP="008B4A01">
            <w:pPr>
              <w:spacing w:before="0" w:after="0"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Administrator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t </w:t>
            </w:r>
            <w:r w:rsidR="0022019D" w:rsidRPr="00E67E67">
              <w:rPr>
                <w:szCs w:val="22"/>
              </w:rPr>
              <w:t xml:space="preserve">IT </w:t>
            </w:r>
            <w:r>
              <w:rPr>
                <w:szCs w:val="22"/>
              </w:rPr>
              <w:t>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NJQV partnere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cilat kan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/do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zbatojn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szCs w:val="22"/>
              </w:rPr>
              <w:t xml:space="preserve"> sistemin e integruar t</w:t>
            </w:r>
            <w:r w:rsidRPr="00693F1A">
              <w:rPr>
                <w:rFonts w:cs="Arial"/>
                <w:lang w:val="en-US"/>
              </w:rPr>
              <w:t>ë</w:t>
            </w:r>
            <w:r w:rsidR="0022019D" w:rsidRPr="00E67E67">
              <w:rPr>
                <w:szCs w:val="22"/>
              </w:rPr>
              <w:t xml:space="preserve"> OSSh.</w:t>
            </w:r>
          </w:p>
        </w:tc>
        <w:tc>
          <w:tcPr>
            <w:tcW w:w="2251" w:type="dxa"/>
          </w:tcPr>
          <w:p w:rsidR="0022019D" w:rsidRPr="00E67E67" w:rsidRDefault="008B4A01" w:rsidP="008B4A01">
            <w:pPr>
              <w:spacing w:before="0" w:after="0" w:line="240" w:lineRule="auto"/>
              <w:rPr>
                <w:szCs w:val="22"/>
              </w:rPr>
            </w:pPr>
            <w:r>
              <w:rPr>
                <w:szCs w:val="22"/>
              </w:rPr>
              <w:t>Manuali i</w:t>
            </w:r>
            <w:r w:rsidR="0022019D" w:rsidRPr="00E67E67">
              <w:rPr>
                <w:szCs w:val="22"/>
              </w:rPr>
              <w:t xml:space="preserve"> </w:t>
            </w:r>
            <w:r>
              <w:rPr>
                <w:szCs w:val="22"/>
              </w:rPr>
              <w:t>administrator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ve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sistemit jepet 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rmjet procesit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suarit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administrator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ve </w:t>
            </w:r>
            <w:r w:rsidR="0022019D" w:rsidRPr="00E67E67">
              <w:rPr>
                <w:szCs w:val="22"/>
              </w:rPr>
              <w:t xml:space="preserve">IT </w:t>
            </w:r>
            <w:r>
              <w:rPr>
                <w:szCs w:val="22"/>
              </w:rPr>
              <w:t>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NJQV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cil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t kan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zbatuar sistemin</w:t>
            </w:r>
            <w:r w:rsidR="0022019D" w:rsidRPr="00E67E67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E </w:t>
            </w:r>
            <w:r w:rsidRPr="008B4A01">
              <w:rPr>
                <w:b/>
                <w:szCs w:val="22"/>
              </w:rPr>
              <w:t>nj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jta qasje do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ndiqet edhe me 2 NJQV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reja t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cilat po zbatojn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 xml:space="preserve"> modelin n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p</w:t>
            </w:r>
            <w:r w:rsidRPr="00693F1A">
              <w:rPr>
                <w:rFonts w:cs="Arial"/>
                <w:lang w:val="en-US"/>
              </w:rPr>
              <w:t>ë</w:t>
            </w:r>
            <w:r>
              <w:rPr>
                <w:rFonts w:cs="Arial"/>
                <w:lang w:val="en-US"/>
              </w:rPr>
              <w:t>rmjet Fondit Grant t</w:t>
            </w:r>
            <w:r w:rsidRPr="00693F1A">
              <w:rPr>
                <w:rFonts w:cs="Arial"/>
                <w:lang w:val="en-US"/>
              </w:rPr>
              <w:t>ë</w:t>
            </w:r>
            <w:r w:rsidR="0022019D" w:rsidRPr="00E67E67">
              <w:rPr>
                <w:szCs w:val="22"/>
              </w:rPr>
              <w:t xml:space="preserve"> dldp.</w:t>
            </w:r>
          </w:p>
        </w:tc>
      </w:tr>
      <w:tr w:rsidR="008B4A01" w:rsidRPr="00CA5FFB" w:rsidTr="007B7970">
        <w:tc>
          <w:tcPr>
            <w:tcW w:w="2251" w:type="dxa"/>
          </w:tcPr>
          <w:p w:rsidR="0022019D" w:rsidRPr="008B4A01" w:rsidRDefault="0022019D" w:rsidP="008B4A01">
            <w:pPr>
              <w:spacing w:before="0" w:after="0" w:line="240" w:lineRule="auto"/>
              <w:rPr>
                <w:szCs w:val="22"/>
                <w:lang w:val="it-IT"/>
              </w:rPr>
            </w:pPr>
            <w:r w:rsidRPr="008B4A01">
              <w:rPr>
                <w:szCs w:val="22"/>
                <w:lang w:val="it-IT"/>
              </w:rPr>
              <w:lastRenderedPageBreak/>
              <w:t>Metodolog</w:t>
            </w:r>
            <w:r w:rsidR="008B4A01" w:rsidRPr="008B4A01">
              <w:rPr>
                <w:szCs w:val="22"/>
                <w:lang w:val="it-IT"/>
              </w:rPr>
              <w:t>jia p</w:t>
            </w:r>
            <w:r w:rsidR="008B4A01" w:rsidRPr="008B4A01">
              <w:rPr>
                <w:rFonts w:cs="Arial"/>
                <w:lang w:val="it-IT"/>
              </w:rPr>
              <w:t xml:space="preserve">ër shërbimet e procedurave </w:t>
            </w:r>
            <w:r w:rsidRPr="008B4A01">
              <w:rPr>
                <w:szCs w:val="22"/>
                <w:lang w:val="it-IT"/>
              </w:rPr>
              <w:t xml:space="preserve">administrative </w:t>
            </w:r>
            <w:r w:rsidR="008B4A01" w:rsidRPr="008B4A01">
              <w:rPr>
                <w:szCs w:val="22"/>
                <w:lang w:val="it-IT"/>
              </w:rPr>
              <w:t xml:space="preserve"> nga alokimi i</w:t>
            </w:r>
            <w:r w:rsidRPr="008B4A01">
              <w:rPr>
                <w:szCs w:val="22"/>
                <w:lang w:val="it-IT"/>
              </w:rPr>
              <w:t xml:space="preserve"> </w:t>
            </w:r>
            <w:r w:rsidR="008B4A01" w:rsidRPr="008B4A01">
              <w:rPr>
                <w:szCs w:val="22"/>
                <w:lang w:val="it-IT"/>
              </w:rPr>
              <w:t>funksionit t</w:t>
            </w:r>
            <w:r w:rsidR="008B4A01" w:rsidRPr="008B4A01">
              <w:rPr>
                <w:rFonts w:cs="Arial"/>
                <w:lang w:val="it-IT"/>
              </w:rPr>
              <w:t>ë ri</w:t>
            </w:r>
          </w:p>
        </w:tc>
        <w:tc>
          <w:tcPr>
            <w:tcW w:w="2251" w:type="dxa"/>
          </w:tcPr>
          <w:p w:rsidR="0022019D" w:rsidRPr="008B4A01" w:rsidRDefault="008B4A01" w:rsidP="008B4A01">
            <w:pPr>
              <w:spacing w:before="0" w:after="0" w:line="240" w:lineRule="auto"/>
              <w:rPr>
                <w:szCs w:val="22"/>
                <w:lang w:val="it-IT"/>
              </w:rPr>
            </w:pPr>
            <w:r w:rsidRPr="008B4A01">
              <w:rPr>
                <w:szCs w:val="22"/>
                <w:lang w:val="it-IT"/>
              </w:rPr>
              <w:t>Modeli i</w:t>
            </w:r>
            <w:r w:rsidR="0022019D" w:rsidRPr="008B4A01">
              <w:rPr>
                <w:szCs w:val="22"/>
                <w:lang w:val="it-IT"/>
              </w:rPr>
              <w:t xml:space="preserve"> </w:t>
            </w:r>
            <w:r w:rsidR="008224AF" w:rsidRPr="008B4A01">
              <w:rPr>
                <w:szCs w:val="22"/>
                <w:lang w:val="it-IT"/>
              </w:rPr>
              <w:t>i</w:t>
            </w:r>
            <w:r w:rsidR="0022019D" w:rsidRPr="008B4A01">
              <w:rPr>
                <w:szCs w:val="22"/>
                <w:lang w:val="it-IT"/>
              </w:rPr>
              <w:t xml:space="preserve">OSSh </w:t>
            </w:r>
            <w:r w:rsidRPr="008B4A01">
              <w:rPr>
                <w:szCs w:val="22"/>
                <w:lang w:val="it-IT"/>
              </w:rPr>
              <w:t>zbatuar nga</w:t>
            </w:r>
            <w:r w:rsidR="0022019D" w:rsidRPr="008B4A01">
              <w:rPr>
                <w:szCs w:val="22"/>
                <w:lang w:val="it-IT"/>
              </w:rPr>
              <w:t xml:space="preserve"> dldp </w:t>
            </w:r>
            <w:r w:rsidRPr="008B4A01">
              <w:rPr>
                <w:szCs w:val="22"/>
                <w:lang w:val="it-IT"/>
              </w:rPr>
              <w:t>ka zhvilluar metodologjin</w:t>
            </w:r>
            <w:r w:rsidRPr="008B4A01">
              <w:rPr>
                <w:rFonts w:cs="Arial"/>
                <w:lang w:val="it-IT"/>
              </w:rPr>
              <w:t>ë</w:t>
            </w:r>
            <w:r w:rsidR="0022019D" w:rsidRPr="008B4A01">
              <w:rPr>
                <w:szCs w:val="22"/>
                <w:lang w:val="it-IT"/>
              </w:rPr>
              <w:t xml:space="preserve"> </w:t>
            </w:r>
            <w:r w:rsidRPr="008B4A01">
              <w:rPr>
                <w:szCs w:val="22"/>
                <w:lang w:val="it-IT"/>
              </w:rPr>
              <w:t>e identifikimit t</w:t>
            </w:r>
            <w:r w:rsidRPr="008B4A01">
              <w:rPr>
                <w:rFonts w:cs="Arial"/>
                <w:lang w:val="it-IT"/>
              </w:rPr>
              <w:t xml:space="preserve">ë shërbimit </w:t>
            </w:r>
            <w:r w:rsidRPr="008B4A01">
              <w:rPr>
                <w:szCs w:val="22"/>
                <w:lang w:val="it-IT"/>
              </w:rPr>
              <w:t>administrative dhe ka dizenjuar procesin e rrjedh</w:t>
            </w:r>
            <w:r w:rsidRPr="008B4A01">
              <w:rPr>
                <w:rFonts w:cs="Arial"/>
                <w:lang w:val="it-IT"/>
              </w:rPr>
              <w:t>ës së punës që duhet të</w:t>
            </w:r>
            <w:r>
              <w:rPr>
                <w:rFonts w:cs="Arial"/>
                <w:lang w:val="it-IT"/>
              </w:rPr>
              <w:t xml:space="preserve"> zbatoj</w:t>
            </w:r>
            <w:r w:rsidRPr="008B4A01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administrata vendore</w:t>
            </w:r>
            <w:r w:rsidR="0022019D" w:rsidRPr="008B4A01">
              <w:rPr>
                <w:szCs w:val="22"/>
                <w:lang w:val="it-IT"/>
              </w:rPr>
              <w:t xml:space="preserve">. </w:t>
            </w:r>
            <w:r w:rsidRPr="008B4A01">
              <w:rPr>
                <w:szCs w:val="22"/>
                <w:lang w:val="it-IT"/>
              </w:rPr>
              <w:t>Procesi i</w:t>
            </w:r>
            <w:r w:rsidR="0022019D" w:rsidRPr="008B4A01">
              <w:rPr>
                <w:szCs w:val="22"/>
                <w:lang w:val="it-IT"/>
              </w:rPr>
              <w:t xml:space="preserve"> </w:t>
            </w:r>
            <w:r w:rsidRPr="008B4A01">
              <w:rPr>
                <w:szCs w:val="22"/>
                <w:lang w:val="it-IT"/>
              </w:rPr>
              <w:t>m</w:t>
            </w:r>
            <w:r w:rsidRPr="008B4A01">
              <w:rPr>
                <w:rFonts w:cs="Arial"/>
                <w:lang w:val="it-IT"/>
              </w:rPr>
              <w:t>ësipërm bazohet në një kuadër ligjor të validuar i</w:t>
            </w:r>
            <w:r w:rsidR="0022019D" w:rsidRPr="008B4A01">
              <w:rPr>
                <w:szCs w:val="22"/>
                <w:lang w:val="it-IT"/>
              </w:rPr>
              <w:t xml:space="preserve"> </w:t>
            </w:r>
            <w:r w:rsidRPr="008B4A01">
              <w:rPr>
                <w:szCs w:val="22"/>
                <w:lang w:val="it-IT"/>
              </w:rPr>
              <w:t>cili rregullon funksionet e nj</w:t>
            </w:r>
            <w:r w:rsidRPr="008B4A01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sive t</w:t>
            </w:r>
            <w:r w:rsidRPr="008B4A01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 xml:space="preserve"> qeverisjes vendore</w:t>
            </w:r>
          </w:p>
        </w:tc>
        <w:tc>
          <w:tcPr>
            <w:tcW w:w="2251" w:type="dxa"/>
          </w:tcPr>
          <w:p w:rsidR="0022019D" w:rsidRPr="00DB20AC" w:rsidRDefault="00DB20AC" w:rsidP="007962A0">
            <w:pPr>
              <w:spacing w:before="0" w:after="0" w:line="240" w:lineRule="auto"/>
              <w:rPr>
                <w:szCs w:val="22"/>
                <w:lang w:val="it-IT"/>
              </w:rPr>
            </w:pPr>
            <w:r w:rsidRPr="00DB20AC">
              <w:rPr>
                <w:szCs w:val="22"/>
                <w:lang w:val="it-IT"/>
              </w:rPr>
              <w:t>Shefat e zyrave/departamenteve t</w:t>
            </w:r>
            <w:r w:rsidRPr="00DB20AC">
              <w:rPr>
                <w:rFonts w:cs="Arial"/>
                <w:lang w:val="it-IT"/>
              </w:rPr>
              <w:t>ë të gjitha NJQV të cilat kanë përgjegjësitë për alokimin e funksioneve të reja</w:t>
            </w:r>
            <w:r w:rsidR="0022019D" w:rsidRPr="00DB20AC">
              <w:rPr>
                <w:szCs w:val="22"/>
                <w:lang w:val="it-IT"/>
              </w:rPr>
              <w:t xml:space="preserve">. </w:t>
            </w:r>
          </w:p>
          <w:p w:rsidR="0022019D" w:rsidRPr="00DB20AC" w:rsidRDefault="0022019D" w:rsidP="007962A0">
            <w:pPr>
              <w:spacing w:before="0" w:after="0" w:line="240" w:lineRule="auto"/>
              <w:rPr>
                <w:szCs w:val="22"/>
                <w:lang w:val="it-IT"/>
              </w:rPr>
            </w:pPr>
          </w:p>
          <w:p w:rsidR="0022019D" w:rsidRPr="00DB20AC" w:rsidRDefault="00DB20AC" w:rsidP="007962A0">
            <w:pPr>
              <w:spacing w:before="0" w:after="0" w:line="240" w:lineRule="auto"/>
              <w:rPr>
                <w:szCs w:val="22"/>
                <w:lang w:val="it-IT"/>
              </w:rPr>
            </w:pPr>
            <w:r w:rsidRPr="00DB20AC">
              <w:rPr>
                <w:szCs w:val="22"/>
                <w:lang w:val="it-IT"/>
              </w:rPr>
              <w:t>Punonj</w:t>
            </w:r>
            <w:r w:rsidRPr="00DB20AC">
              <w:rPr>
                <w:rFonts w:cs="Arial"/>
                <w:lang w:val="it-IT"/>
              </w:rPr>
              <w:t xml:space="preserve">ësit e </w:t>
            </w:r>
            <w:r w:rsidR="0022019D" w:rsidRPr="00DB20AC">
              <w:rPr>
                <w:szCs w:val="22"/>
                <w:lang w:val="it-IT"/>
              </w:rPr>
              <w:t xml:space="preserve">IOSSH </w:t>
            </w:r>
            <w:r w:rsidRPr="00DB20AC">
              <w:rPr>
                <w:szCs w:val="22"/>
                <w:lang w:val="it-IT"/>
              </w:rPr>
              <w:t>q</w:t>
            </w:r>
            <w:r w:rsidRPr="00DB20AC">
              <w:rPr>
                <w:rFonts w:cs="Arial"/>
                <w:lang w:val="it-IT"/>
              </w:rPr>
              <w:t xml:space="preserve">ë përgjigjen për shërbimet </w:t>
            </w:r>
            <w:r w:rsidR="0022019D" w:rsidRPr="00DB20AC">
              <w:rPr>
                <w:szCs w:val="22"/>
                <w:lang w:val="it-IT"/>
              </w:rPr>
              <w:t>administrative</w:t>
            </w:r>
            <w:r w:rsidRPr="00DB20AC">
              <w:rPr>
                <w:szCs w:val="22"/>
                <w:lang w:val="it-IT"/>
              </w:rPr>
              <w:t xml:space="preserve"> nga alokimi i funksioneve t</w:t>
            </w:r>
            <w:r w:rsidRPr="00DB20AC">
              <w:rPr>
                <w:rFonts w:cs="Arial"/>
                <w:lang w:val="it-IT"/>
              </w:rPr>
              <w:t>ë reja</w:t>
            </w:r>
          </w:p>
          <w:p w:rsidR="0022019D" w:rsidRPr="00DB20AC" w:rsidRDefault="0022019D" w:rsidP="007962A0">
            <w:pPr>
              <w:spacing w:before="0" w:after="0" w:line="240" w:lineRule="auto"/>
              <w:rPr>
                <w:szCs w:val="22"/>
                <w:lang w:val="it-IT"/>
              </w:rPr>
            </w:pPr>
          </w:p>
          <w:p w:rsidR="0022019D" w:rsidRPr="00DB20AC" w:rsidRDefault="0022019D" w:rsidP="007962A0">
            <w:pPr>
              <w:spacing w:before="0" w:after="0" w:line="240" w:lineRule="auto"/>
              <w:rPr>
                <w:szCs w:val="22"/>
                <w:lang w:val="it-IT"/>
              </w:rPr>
            </w:pPr>
          </w:p>
        </w:tc>
        <w:tc>
          <w:tcPr>
            <w:tcW w:w="2251" w:type="dxa"/>
          </w:tcPr>
          <w:p w:rsidR="0022019D" w:rsidRPr="00DB20AC" w:rsidRDefault="00DB20AC" w:rsidP="00DB20AC">
            <w:pPr>
              <w:spacing w:before="0" w:after="0" w:line="240" w:lineRule="auto"/>
              <w:rPr>
                <w:szCs w:val="22"/>
                <w:lang w:val="it-IT"/>
              </w:rPr>
            </w:pPr>
            <w:r w:rsidRPr="00DB20AC">
              <w:rPr>
                <w:szCs w:val="22"/>
                <w:lang w:val="it-IT"/>
              </w:rPr>
              <w:t>Kjo metodologji do t</w:t>
            </w:r>
            <w:r w:rsidRPr="00DB20AC">
              <w:rPr>
                <w:rFonts w:cs="Arial"/>
                <w:lang w:val="it-IT"/>
              </w:rPr>
              <w:t>ë jetë pjesë e kurrikulës së re për shërbimet administrative dhe do të jetë pjesë e programit të kurrikulës së trajnimit</w:t>
            </w:r>
            <w:r w:rsidRPr="00DB20AC">
              <w:rPr>
                <w:szCs w:val="22"/>
                <w:lang w:val="it-IT"/>
              </w:rPr>
              <w:t xml:space="preserve"> p</w:t>
            </w:r>
            <w:r w:rsidRPr="00DB20AC">
              <w:rPr>
                <w:rFonts w:cs="Arial"/>
                <w:lang w:val="it-IT"/>
              </w:rPr>
              <w:t>ë</w:t>
            </w:r>
            <w:r>
              <w:rPr>
                <w:rFonts w:cs="Arial"/>
                <w:lang w:val="it-IT"/>
              </w:rPr>
              <w:t>r</w:t>
            </w:r>
            <w:r w:rsidR="0022019D" w:rsidRPr="00DB20AC">
              <w:rPr>
                <w:szCs w:val="22"/>
                <w:lang w:val="it-IT"/>
              </w:rPr>
              <w:t xml:space="preserve"> 61 </w:t>
            </w:r>
            <w:r>
              <w:rPr>
                <w:szCs w:val="22"/>
                <w:lang w:val="it-IT"/>
              </w:rPr>
              <w:t>NJQV n</w:t>
            </w:r>
            <w:r w:rsidRPr="00DB20AC">
              <w:rPr>
                <w:rFonts w:cs="Arial"/>
                <w:lang w:val="it-IT"/>
              </w:rPr>
              <w:t>ë</w:t>
            </w:r>
            <w:r w:rsidR="0022019D" w:rsidRPr="00DB20AC">
              <w:rPr>
                <w:szCs w:val="22"/>
                <w:lang w:val="it-IT"/>
              </w:rPr>
              <w:t xml:space="preserve"> 2017.</w:t>
            </w:r>
          </w:p>
        </w:tc>
      </w:tr>
    </w:tbl>
    <w:p w:rsidR="00022ACC" w:rsidRPr="00DB20AC" w:rsidRDefault="00022ACC" w:rsidP="007962A0">
      <w:pPr>
        <w:spacing w:before="0" w:after="0" w:line="240" w:lineRule="auto"/>
        <w:rPr>
          <w:lang w:val="it-IT"/>
        </w:rPr>
      </w:pPr>
    </w:p>
    <w:p w:rsidR="00E67E67" w:rsidRPr="00DB20AC" w:rsidRDefault="00E67E67" w:rsidP="007962A0">
      <w:pPr>
        <w:spacing w:before="0" w:after="0" w:line="240" w:lineRule="auto"/>
        <w:rPr>
          <w:lang w:val="it-IT"/>
        </w:rPr>
      </w:pPr>
    </w:p>
    <w:p w:rsidR="00E67E67" w:rsidRPr="00DB20AC" w:rsidRDefault="00E67E67" w:rsidP="007962A0">
      <w:pPr>
        <w:spacing w:before="0" w:after="0" w:line="240" w:lineRule="auto"/>
        <w:rPr>
          <w:lang w:val="it-IT"/>
        </w:rPr>
      </w:pPr>
    </w:p>
    <w:p w:rsidR="00E67E67" w:rsidRPr="00DB20AC" w:rsidRDefault="00E67E67" w:rsidP="007962A0">
      <w:pPr>
        <w:spacing w:before="0" w:after="0" w:line="240" w:lineRule="auto"/>
        <w:rPr>
          <w:lang w:val="it-IT"/>
        </w:rPr>
      </w:pPr>
    </w:p>
    <w:p w:rsidR="00022ACC" w:rsidRPr="00DB20AC" w:rsidRDefault="00DB20AC" w:rsidP="007962A0">
      <w:pPr>
        <w:pStyle w:val="Heading2"/>
        <w:spacing w:line="240" w:lineRule="auto"/>
        <w:rPr>
          <w:lang w:val="it-IT"/>
        </w:rPr>
      </w:pPr>
      <w:bookmarkStart w:id="24" w:name="_Toc508192418"/>
      <w:r w:rsidRPr="00DB20AC">
        <w:rPr>
          <w:lang w:val="it-IT"/>
        </w:rPr>
        <w:lastRenderedPageBreak/>
        <w:t>Përgjigjjet e anketimit të pjesmarrë</w:t>
      </w:r>
      <w:r>
        <w:rPr>
          <w:lang w:val="it-IT"/>
        </w:rPr>
        <w:t>sve n</w:t>
      </w:r>
      <w:r w:rsidRPr="00DB20AC">
        <w:rPr>
          <w:lang w:val="it-IT"/>
        </w:rPr>
        <w:t xml:space="preserve">ë trajnimit të </w:t>
      </w:r>
      <w:r w:rsidR="00022ACC" w:rsidRPr="00DB20AC">
        <w:rPr>
          <w:lang w:val="it-IT"/>
        </w:rPr>
        <w:t>dldp</w:t>
      </w:r>
      <w:bookmarkEnd w:id="24"/>
    </w:p>
    <w:p w:rsidR="00214175" w:rsidRPr="003520BB" w:rsidRDefault="00DB20AC" w:rsidP="007962A0">
      <w:pPr>
        <w:spacing w:line="240" w:lineRule="auto"/>
        <w:rPr>
          <w:lang w:val="it-IT"/>
        </w:rPr>
      </w:pPr>
      <w:r w:rsidRPr="003520BB">
        <w:rPr>
          <w:lang w:val="it-IT"/>
        </w:rPr>
        <w:t>N</w:t>
      </w:r>
      <w:r w:rsidRPr="003520BB">
        <w:rPr>
          <w:rFonts w:cs="Arial"/>
          <w:lang w:val="it-IT"/>
        </w:rPr>
        <w:t>ë nëntor</w:t>
      </w:r>
      <w:r w:rsidR="00214175" w:rsidRPr="003520BB">
        <w:rPr>
          <w:lang w:val="it-IT"/>
        </w:rPr>
        <w:t xml:space="preserve"> 2016, </w:t>
      </w:r>
      <w:r w:rsidR="003520BB" w:rsidRPr="003520BB">
        <w:rPr>
          <w:lang w:val="it-IT"/>
        </w:rPr>
        <w:t xml:space="preserve">u anketuan </w:t>
      </w:r>
      <w:r w:rsidR="002C5B1E" w:rsidRPr="003520BB">
        <w:rPr>
          <w:lang w:val="it-IT"/>
        </w:rPr>
        <w:t>72 p</w:t>
      </w:r>
      <w:r w:rsidRPr="003520BB">
        <w:rPr>
          <w:lang w:val="it-IT"/>
        </w:rPr>
        <w:t>jesmarr</w:t>
      </w:r>
      <w:r w:rsidRPr="003520BB">
        <w:rPr>
          <w:rFonts w:cs="Arial"/>
          <w:lang w:val="it-IT"/>
        </w:rPr>
        <w:t>ës në tre trajnime të ndryshme të</w:t>
      </w:r>
      <w:r w:rsidR="002C5B1E" w:rsidRPr="003520BB">
        <w:rPr>
          <w:lang w:val="it-IT"/>
        </w:rPr>
        <w:t xml:space="preserve"> dldp </w:t>
      </w:r>
      <w:r w:rsidR="003520BB" w:rsidRPr="003520BB">
        <w:rPr>
          <w:lang w:val="it-IT"/>
        </w:rPr>
        <w:t>n</w:t>
      </w:r>
      <w:r w:rsidR="003520BB" w:rsidRPr="003520BB">
        <w:rPr>
          <w:rFonts w:cs="Arial"/>
          <w:lang w:val="it-IT"/>
        </w:rPr>
        <w:t>ë lidhje me iniciativën e zhvillimit të kapacitetit të</w:t>
      </w:r>
      <w:r w:rsidR="002C5B1E" w:rsidRPr="003520BB">
        <w:rPr>
          <w:lang w:val="it-IT"/>
        </w:rPr>
        <w:t xml:space="preserve"> dldp.</w:t>
      </w:r>
      <w:r w:rsidR="00E01623" w:rsidRPr="003520BB">
        <w:rPr>
          <w:lang w:val="it-IT"/>
        </w:rPr>
        <w:t xml:space="preserve"> </w:t>
      </w:r>
      <w:r w:rsidR="003520BB" w:rsidRPr="003520BB">
        <w:rPr>
          <w:lang w:val="it-IT"/>
        </w:rPr>
        <w:t>M</w:t>
      </w:r>
      <w:r w:rsidR="003520BB" w:rsidRPr="003520BB">
        <w:rPr>
          <w:rFonts w:cs="Arial"/>
          <w:lang w:val="it-IT"/>
        </w:rPr>
        <w:t>ë poshtë janë disa pjesë të shkëputura nga përgjigjjet</w:t>
      </w:r>
      <w:r w:rsidR="00E01623" w:rsidRPr="003520BB">
        <w:rPr>
          <w:lang w:val="it-IT"/>
        </w:rPr>
        <w:t>.</w:t>
      </w:r>
    </w:p>
    <w:p w:rsidR="00583C0F" w:rsidRPr="003520BB" w:rsidRDefault="003520BB" w:rsidP="007962A0">
      <w:pPr>
        <w:spacing w:line="240" w:lineRule="auto"/>
        <w:rPr>
          <w:lang w:val="it-IT"/>
        </w:rPr>
      </w:pPr>
      <w:r w:rsidRPr="003520BB">
        <w:rPr>
          <w:lang w:val="it-IT"/>
        </w:rPr>
        <w:t>Sa koh</w:t>
      </w:r>
      <w:r w:rsidRPr="003520BB">
        <w:rPr>
          <w:rFonts w:cs="Arial"/>
          <w:lang w:val="it-IT"/>
        </w:rPr>
        <w:t>ë keni në funksionin tuaj aktual</w:t>
      </w:r>
      <w:r w:rsidR="00583C0F" w:rsidRPr="003520BB">
        <w:rPr>
          <w:lang w:val="it-IT"/>
        </w:rPr>
        <w:t>?</w:t>
      </w:r>
      <w:r w:rsidR="00214175" w:rsidRPr="003520BB">
        <w:rPr>
          <w:lang w:val="it-IT"/>
        </w:rPr>
        <w:t xml:space="preserve"> </w:t>
      </w:r>
      <w:r w:rsidRPr="003520BB">
        <w:rPr>
          <w:lang w:val="it-IT"/>
        </w:rPr>
        <w:t>Dhe sa koh</w:t>
      </w:r>
      <w:r w:rsidRPr="003520BB">
        <w:rPr>
          <w:rFonts w:cs="Arial"/>
          <w:lang w:val="it-IT"/>
        </w:rPr>
        <w:t>ë keni qenë partner i</w:t>
      </w:r>
      <w:r w:rsidR="00214175" w:rsidRPr="003520BB">
        <w:rPr>
          <w:lang w:val="it-IT"/>
        </w:rPr>
        <w:t xml:space="preserve"> dldp? (</w:t>
      </w:r>
      <w:r w:rsidRPr="003520BB">
        <w:rPr>
          <w:lang w:val="it-IT"/>
        </w:rPr>
        <w:t>Vini re</w:t>
      </w:r>
      <w:r w:rsidR="00214175" w:rsidRPr="003520BB">
        <w:rPr>
          <w:lang w:val="it-IT"/>
        </w:rPr>
        <w:t xml:space="preserve">: 0 </w:t>
      </w:r>
      <w:r w:rsidRPr="003520BB">
        <w:rPr>
          <w:lang w:val="it-IT"/>
        </w:rPr>
        <w:t>tregon q</w:t>
      </w:r>
      <w:r w:rsidRPr="003520BB">
        <w:rPr>
          <w:rFonts w:cs="Arial"/>
          <w:lang w:val="it-IT"/>
        </w:rPr>
        <w:t>ë ky trajnim është ndërveprimi i tyre i pare me</w:t>
      </w:r>
      <w:r w:rsidR="00214175" w:rsidRPr="003520BB">
        <w:rPr>
          <w:lang w:val="it-IT"/>
        </w:rPr>
        <w:t xml:space="preserve"> dldp)</w:t>
      </w:r>
      <w:r w:rsidR="00ED6273" w:rsidRPr="003520BB">
        <w:rPr>
          <w:lang w:val="it-IT"/>
        </w:rPr>
        <w:t>.</w:t>
      </w:r>
    </w:p>
    <w:p w:rsidR="00ED6273" w:rsidRPr="003520BB" w:rsidRDefault="00ED6273" w:rsidP="007962A0">
      <w:pPr>
        <w:spacing w:line="240" w:lineRule="auto"/>
        <w:rPr>
          <w:lang w:val="it-IT"/>
        </w:rPr>
      </w:pPr>
    </w:p>
    <w:p w:rsidR="00ED6273" w:rsidRDefault="00ED6273" w:rsidP="007962A0">
      <w:pPr>
        <w:pStyle w:val="Caption"/>
        <w:keepNext/>
      </w:pPr>
      <w:bookmarkStart w:id="25" w:name="_Toc472694097"/>
      <w:r>
        <w:t>Figur</w:t>
      </w:r>
      <w:r w:rsidR="003520BB">
        <w:t>a</w:t>
      </w:r>
      <w:r>
        <w:t xml:space="preserve"> </w:t>
      </w:r>
      <w:r w:rsidR="001F0C07">
        <w:fldChar w:fldCharType="begin"/>
      </w:r>
      <w:r w:rsidR="0088521E">
        <w:instrText xml:space="preserve"> SEQ Figure \* ARABIC </w:instrText>
      </w:r>
      <w:r w:rsidR="001F0C07">
        <w:fldChar w:fldCharType="separate"/>
      </w:r>
      <w:r w:rsidR="00034D05">
        <w:rPr>
          <w:noProof/>
        </w:rPr>
        <w:t>3</w:t>
      </w:r>
      <w:r w:rsidR="001F0C07">
        <w:rPr>
          <w:noProof/>
        </w:rPr>
        <w:fldChar w:fldCharType="end"/>
      </w:r>
      <w:r>
        <w:t xml:space="preserve">: </w:t>
      </w:r>
      <w:r w:rsidR="003520BB">
        <w:t xml:space="preserve">Vitet e partneritetit </w:t>
      </w:r>
      <w:r w:rsidR="003520BB" w:rsidRPr="003520BB">
        <w:rPr>
          <w:b w:val="0"/>
        </w:rPr>
        <w:t>t</w:t>
      </w:r>
      <w:r w:rsidR="003520BB" w:rsidRPr="00693F1A">
        <w:rPr>
          <w:rFonts w:cs="Arial"/>
          <w:lang w:val="en-US"/>
        </w:rPr>
        <w:t>ë</w:t>
      </w:r>
      <w:r>
        <w:t xml:space="preserve"> dldp </w:t>
      </w:r>
      <w:r w:rsidR="003520BB">
        <w:t>kundrejt viteve n</w:t>
      </w:r>
      <w:r w:rsidR="003520BB" w:rsidRPr="00693F1A">
        <w:rPr>
          <w:rFonts w:cs="Arial"/>
          <w:lang w:val="en-US"/>
        </w:rPr>
        <w:t>ë</w:t>
      </w:r>
      <w:r w:rsidR="003520BB">
        <w:rPr>
          <w:rFonts w:cs="Arial"/>
          <w:lang w:val="en-US"/>
        </w:rPr>
        <w:t xml:space="preserve"> funksionin aktual</w:t>
      </w:r>
      <w:bookmarkEnd w:id="25"/>
    </w:p>
    <w:p w:rsidR="00583C0F" w:rsidRDefault="00583C0F" w:rsidP="007962A0">
      <w:pPr>
        <w:spacing w:line="240" w:lineRule="auto"/>
      </w:pPr>
      <w:r>
        <w:rPr>
          <w:noProof/>
          <w:lang w:val="it-IT" w:eastAsia="it-IT"/>
        </w:rPr>
        <w:drawing>
          <wp:inline distT="0" distB="0" distL="0" distR="0">
            <wp:extent cx="5638800" cy="4687529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83C0F" w:rsidRDefault="00583C0F" w:rsidP="007962A0">
      <w:pPr>
        <w:spacing w:line="240" w:lineRule="auto"/>
      </w:pPr>
    </w:p>
    <w:p w:rsidR="00ED6273" w:rsidRDefault="00ED6273" w:rsidP="007962A0">
      <w:pPr>
        <w:pStyle w:val="Caption"/>
        <w:keepNext/>
      </w:pPr>
      <w:bookmarkStart w:id="26" w:name="_Toc348777395"/>
      <w:r>
        <w:t>Tabe</w:t>
      </w:r>
      <w:r w:rsidR="003520BB">
        <w:t>LA</w:t>
      </w:r>
      <w:r>
        <w:t xml:space="preserve"> </w:t>
      </w:r>
      <w:r w:rsidR="001F0C07">
        <w:fldChar w:fldCharType="begin"/>
      </w:r>
      <w:r w:rsidR="0088521E">
        <w:instrText xml:space="preserve"> SEQ Table \* ARABIC </w:instrText>
      </w:r>
      <w:r w:rsidR="001F0C07">
        <w:fldChar w:fldCharType="separate"/>
      </w:r>
      <w:r w:rsidR="00034D05">
        <w:rPr>
          <w:noProof/>
        </w:rPr>
        <w:t>3</w:t>
      </w:r>
      <w:r w:rsidR="001F0C07">
        <w:rPr>
          <w:noProof/>
        </w:rPr>
        <w:fldChar w:fldCharType="end"/>
      </w:r>
      <w:r>
        <w:t xml:space="preserve">: </w:t>
      </w:r>
      <w:r w:rsidR="003520BB">
        <w:t>Anketimi i pjesmarr</w:t>
      </w:r>
      <w:r w:rsidR="003520BB" w:rsidRPr="00693F1A">
        <w:rPr>
          <w:rFonts w:cs="Arial"/>
          <w:lang w:val="en-US"/>
        </w:rPr>
        <w:t>ë</w:t>
      </w:r>
      <w:r w:rsidR="003520BB">
        <w:rPr>
          <w:rFonts w:cs="Arial"/>
          <w:lang w:val="en-US"/>
        </w:rPr>
        <w:t>sve t</w:t>
      </w:r>
      <w:r w:rsidR="003520BB" w:rsidRPr="00693F1A">
        <w:rPr>
          <w:rFonts w:cs="Arial"/>
          <w:lang w:val="en-US"/>
        </w:rPr>
        <w:t>ë</w:t>
      </w:r>
      <w:r w:rsidR="003520BB">
        <w:rPr>
          <w:rFonts w:cs="Arial"/>
          <w:lang w:val="en-US"/>
        </w:rPr>
        <w:t xml:space="preserve"> trajnimit t</w:t>
      </w:r>
      <w:r w:rsidR="003520BB" w:rsidRPr="00693F1A">
        <w:rPr>
          <w:rFonts w:cs="Arial"/>
          <w:lang w:val="en-US"/>
        </w:rPr>
        <w:t>ë</w:t>
      </w:r>
      <w:r>
        <w:t xml:space="preserve"> dldp</w:t>
      </w:r>
      <w:bookmarkEnd w:id="26"/>
    </w:p>
    <w:tbl>
      <w:tblPr>
        <w:tblStyle w:val="TableGrid"/>
        <w:tblW w:w="8875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3185"/>
        <w:gridCol w:w="890"/>
        <w:gridCol w:w="960"/>
        <w:gridCol w:w="960"/>
        <w:gridCol w:w="960"/>
        <w:gridCol w:w="960"/>
        <w:gridCol w:w="960"/>
      </w:tblGrid>
      <w:tr w:rsidR="00022ACC" w:rsidRPr="00022ACC" w:rsidTr="00583C0F">
        <w:trPr>
          <w:cantSplit/>
          <w:tblHeader/>
        </w:trPr>
        <w:tc>
          <w:tcPr>
            <w:tcW w:w="3185" w:type="dxa"/>
            <w:vMerge w:val="restart"/>
            <w:vAlign w:val="center"/>
          </w:tcPr>
          <w:p w:rsidR="00022ACC" w:rsidRPr="00022ACC" w:rsidRDefault="003520BB" w:rsidP="003520BB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Pyetjet</w:t>
            </w:r>
          </w:p>
        </w:tc>
        <w:tc>
          <w:tcPr>
            <w:tcW w:w="5690" w:type="dxa"/>
            <w:gridSpan w:val="6"/>
          </w:tcPr>
          <w:p w:rsidR="00022ACC" w:rsidRPr="00022ACC" w:rsidRDefault="003520BB" w:rsidP="003520BB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3520BB">
              <w:rPr>
                <w:rFonts w:cs="Arial"/>
                <w:sz w:val="20"/>
                <w:szCs w:val="20"/>
                <w:lang w:val="en-US"/>
              </w:rPr>
              <w:t>ë</w:t>
            </w:r>
            <w:r>
              <w:rPr>
                <w:b/>
                <w:sz w:val="20"/>
                <w:szCs w:val="20"/>
              </w:rPr>
              <w:t>rgjigjjet</w:t>
            </w:r>
          </w:p>
        </w:tc>
      </w:tr>
      <w:tr w:rsidR="00583C0F" w:rsidRPr="00022ACC" w:rsidTr="00583C0F">
        <w:trPr>
          <w:cantSplit/>
          <w:tblHeader/>
        </w:trPr>
        <w:tc>
          <w:tcPr>
            <w:tcW w:w="3185" w:type="dxa"/>
            <w:vMerge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022ACC" w:rsidRPr="00022ACC" w:rsidRDefault="003520BB" w:rsidP="003520BB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Dakort</w:t>
            </w:r>
          </w:p>
        </w:tc>
        <w:tc>
          <w:tcPr>
            <w:tcW w:w="960" w:type="dxa"/>
            <w:vAlign w:val="center"/>
          </w:tcPr>
          <w:p w:rsidR="00022ACC" w:rsidRPr="00022ACC" w:rsidRDefault="00022ACC" w:rsidP="003520BB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P</w:t>
            </w:r>
            <w:r w:rsidR="003520BB">
              <w:rPr>
                <w:sz w:val="20"/>
                <w:szCs w:val="20"/>
              </w:rPr>
              <w:t>jes</w:t>
            </w:r>
            <w:r w:rsidR="003520BB" w:rsidRPr="00693F1A">
              <w:rPr>
                <w:rFonts w:cs="Arial"/>
                <w:lang w:val="en-US"/>
              </w:rPr>
              <w:t>ë</w:t>
            </w:r>
            <w:r w:rsidR="003520BB">
              <w:rPr>
                <w:rFonts w:cs="Arial"/>
                <w:lang w:val="en-US"/>
              </w:rPr>
              <w:t>risht dakort</w:t>
            </w:r>
          </w:p>
        </w:tc>
        <w:tc>
          <w:tcPr>
            <w:tcW w:w="960" w:type="dxa"/>
            <w:vAlign w:val="center"/>
          </w:tcPr>
          <w:p w:rsidR="00022ACC" w:rsidRPr="00022ACC" w:rsidRDefault="00022ACC" w:rsidP="003520BB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P</w:t>
            </w:r>
            <w:r w:rsidR="003520BB">
              <w:rPr>
                <w:sz w:val="20"/>
                <w:szCs w:val="20"/>
              </w:rPr>
              <w:t>jes</w:t>
            </w:r>
            <w:r w:rsidR="003520BB" w:rsidRPr="00693F1A">
              <w:rPr>
                <w:rFonts w:cs="Arial"/>
                <w:lang w:val="en-US"/>
              </w:rPr>
              <w:t>ë</w:t>
            </w:r>
            <w:r w:rsidR="003520BB">
              <w:rPr>
                <w:rFonts w:cs="Arial"/>
                <w:lang w:val="en-US"/>
              </w:rPr>
              <w:t>risht jo dakort</w:t>
            </w:r>
          </w:p>
        </w:tc>
        <w:tc>
          <w:tcPr>
            <w:tcW w:w="960" w:type="dxa"/>
            <w:vAlign w:val="center"/>
          </w:tcPr>
          <w:p w:rsidR="00022ACC" w:rsidRPr="00022ACC" w:rsidRDefault="003520BB" w:rsidP="003520BB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Nuk jam dakort</w:t>
            </w:r>
          </w:p>
        </w:tc>
        <w:tc>
          <w:tcPr>
            <w:tcW w:w="960" w:type="dxa"/>
            <w:vAlign w:val="center"/>
          </w:tcPr>
          <w:p w:rsidR="00022ACC" w:rsidRPr="00022ACC" w:rsidRDefault="003520BB" w:rsidP="003520BB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Nuk e di</w:t>
            </w:r>
          </w:p>
        </w:tc>
        <w:tc>
          <w:tcPr>
            <w:tcW w:w="960" w:type="dxa"/>
          </w:tcPr>
          <w:p w:rsidR="00022ACC" w:rsidRPr="00022ACC" w:rsidRDefault="002F6E60" w:rsidP="002F6E6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e vlefshme</w:t>
            </w:r>
          </w:p>
        </w:tc>
      </w:tr>
      <w:tr w:rsidR="00022ACC" w:rsidRPr="00022ACC" w:rsidTr="00583C0F">
        <w:trPr>
          <w:cantSplit/>
        </w:trPr>
        <w:tc>
          <w:tcPr>
            <w:tcW w:w="8875" w:type="dxa"/>
            <w:gridSpan w:val="7"/>
          </w:tcPr>
          <w:p w:rsidR="00022ACC" w:rsidRPr="00022ACC" w:rsidRDefault="003520BB" w:rsidP="003520BB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Mbi njohurit</w:t>
            </w:r>
            <w:r w:rsidRPr="003520BB">
              <w:rPr>
                <w:rFonts w:cs="Arial"/>
                <w:b/>
                <w:sz w:val="20"/>
                <w:szCs w:val="20"/>
                <w:lang w:val="en-US"/>
              </w:rPr>
              <w:t>ë dhe aftësitë e zhvilluara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BB17D9" w:rsidRDefault="00BB17D9" w:rsidP="00BB17D9">
            <w:pPr>
              <w:spacing w:before="0" w:after="0" w:line="240" w:lineRule="auto"/>
              <w:rPr>
                <w:sz w:val="20"/>
                <w:szCs w:val="20"/>
              </w:rPr>
            </w:pPr>
            <w:r w:rsidRPr="00BB17D9">
              <w:rPr>
                <w:sz w:val="20"/>
                <w:szCs w:val="20"/>
              </w:rPr>
              <w:t xml:space="preserve">Kam lexuar </w:t>
            </w:r>
            <w:r w:rsidRPr="00BB17D9">
              <w:rPr>
                <w:b/>
                <w:sz w:val="20"/>
                <w:szCs w:val="20"/>
              </w:rPr>
              <w:t>nj</w:t>
            </w:r>
            <w:r w:rsidRPr="00BB17D9">
              <w:rPr>
                <w:rFonts w:cs="Arial"/>
                <w:sz w:val="20"/>
                <w:szCs w:val="20"/>
                <w:lang w:val="en-US"/>
              </w:rPr>
              <w:t>ë produkt të njoh</w:t>
            </w:r>
            <w:r w:rsidR="000140F2">
              <w:rPr>
                <w:rFonts w:cs="Arial"/>
                <w:sz w:val="20"/>
                <w:szCs w:val="20"/>
                <w:lang w:val="en-US"/>
              </w:rPr>
              <w:t>u</w:t>
            </w:r>
            <w:r w:rsidRPr="00BB17D9">
              <w:rPr>
                <w:rFonts w:cs="Arial"/>
                <w:sz w:val="20"/>
                <w:szCs w:val="20"/>
                <w:lang w:val="en-US"/>
              </w:rPr>
              <w:t xml:space="preserve">rive të </w:t>
            </w:r>
            <w:r w:rsidR="00022ACC" w:rsidRPr="00BB17D9">
              <w:rPr>
                <w:sz w:val="20"/>
                <w:szCs w:val="20"/>
              </w:rPr>
              <w:t>dldp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BB17D9" w:rsidRDefault="00BB17D9" w:rsidP="00BB17D9">
            <w:pPr>
              <w:spacing w:before="0" w:after="0" w:line="240" w:lineRule="auto"/>
              <w:rPr>
                <w:sz w:val="20"/>
                <w:szCs w:val="20"/>
              </w:rPr>
            </w:pPr>
            <w:r w:rsidRPr="00BB17D9">
              <w:rPr>
                <w:sz w:val="20"/>
                <w:szCs w:val="20"/>
              </w:rPr>
              <w:lastRenderedPageBreak/>
              <w:t>Produktet e njohurive t</w:t>
            </w:r>
            <w:r w:rsidRPr="00BB17D9">
              <w:rPr>
                <w:rFonts w:cs="Arial"/>
                <w:sz w:val="20"/>
                <w:szCs w:val="20"/>
                <w:lang w:val="en-US"/>
              </w:rPr>
              <w:t>ë d</w:t>
            </w:r>
            <w:r w:rsidR="00022ACC" w:rsidRPr="00BB17D9">
              <w:rPr>
                <w:sz w:val="20"/>
                <w:szCs w:val="20"/>
              </w:rPr>
              <w:t xml:space="preserve">ldp </w:t>
            </w:r>
            <w:r w:rsidRPr="00BB17D9">
              <w:rPr>
                <w:sz w:val="20"/>
                <w:szCs w:val="20"/>
              </w:rPr>
              <w:t>m</w:t>
            </w:r>
            <w:r w:rsidRPr="00BB17D9">
              <w:rPr>
                <w:rFonts w:cs="Arial"/>
                <w:sz w:val="20"/>
                <w:szCs w:val="20"/>
                <w:lang w:val="en-US"/>
              </w:rPr>
              <w:t>ë kanë dhënë informacion të dobishëm për kryerjen e detyrave të mia profesionale</w:t>
            </w:r>
            <w:r w:rsidR="00022ACC" w:rsidRPr="00BB17D9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BB17D9" w:rsidP="00BB17D9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  <w:r w:rsidRPr="00BB17D9">
              <w:rPr>
                <w:sz w:val="20"/>
                <w:szCs w:val="20"/>
              </w:rPr>
              <w:t>et e njohurive t</w:t>
            </w:r>
            <w:r w:rsidRPr="00BB17D9">
              <w:rPr>
                <w:rFonts w:cs="Arial"/>
                <w:sz w:val="20"/>
                <w:szCs w:val="20"/>
                <w:lang w:val="en-US"/>
              </w:rPr>
              <w:t>ë d</w:t>
            </w:r>
            <w:r w:rsidR="00022ACC" w:rsidRPr="00BB17D9">
              <w:rPr>
                <w:sz w:val="20"/>
                <w:szCs w:val="20"/>
              </w:rPr>
              <w:t xml:space="preserve">ldp </w:t>
            </w:r>
            <w:r w:rsidRPr="00BB17D9">
              <w:rPr>
                <w:sz w:val="20"/>
                <w:szCs w:val="20"/>
              </w:rPr>
              <w:t>jan</w:t>
            </w:r>
            <w:r w:rsidRPr="00BB17D9">
              <w:rPr>
                <w:rFonts w:cs="Arial"/>
                <w:sz w:val="20"/>
                <w:szCs w:val="20"/>
                <w:lang w:val="en-US"/>
              </w:rPr>
              <w:t>ë të qarta dhe të lehta pr t’u kuptuar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9C77B2" w:rsidRDefault="009C77B2" w:rsidP="009C77B2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  <w:r w:rsidRPr="009C77B2">
              <w:rPr>
                <w:sz w:val="20"/>
                <w:szCs w:val="20"/>
                <w:lang w:val="it-IT"/>
              </w:rPr>
              <w:t>Kam ndar</w:t>
            </w:r>
            <w:r w:rsidRPr="009C77B2">
              <w:rPr>
                <w:rFonts w:cs="Arial"/>
                <w:sz w:val="20"/>
                <w:szCs w:val="20"/>
                <w:lang w:val="it-IT"/>
              </w:rPr>
              <w:t>ë produktet e njohurive të dldp me kolegët e mi</w:t>
            </w:r>
            <w:r w:rsidR="00022ACC" w:rsidRPr="009C77B2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9C77B2" w:rsidP="009C77B2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Produktet e njohurive </w:t>
            </w:r>
            <w:r w:rsidRPr="009C77B2">
              <w:rPr>
                <w:sz w:val="20"/>
                <w:szCs w:val="20"/>
              </w:rPr>
              <w:t>t</w:t>
            </w:r>
            <w:r w:rsidRPr="009C77B2">
              <w:rPr>
                <w:rFonts w:cs="Arial"/>
                <w:sz w:val="20"/>
                <w:szCs w:val="20"/>
                <w:lang w:val="en-US"/>
              </w:rPr>
              <w:t>ë d</w:t>
            </w:r>
            <w:r w:rsidR="00022ACC" w:rsidRPr="009C77B2">
              <w:rPr>
                <w:sz w:val="20"/>
                <w:szCs w:val="20"/>
              </w:rPr>
              <w:t xml:space="preserve">ldp </w:t>
            </w:r>
            <w:r w:rsidRPr="009C77B2">
              <w:rPr>
                <w:sz w:val="20"/>
                <w:szCs w:val="20"/>
              </w:rPr>
              <w:t>kan</w:t>
            </w:r>
            <w:r w:rsidRPr="009C77B2">
              <w:rPr>
                <w:rFonts w:cs="Arial"/>
                <w:sz w:val="20"/>
                <w:szCs w:val="20"/>
                <w:lang w:val="en-US"/>
              </w:rPr>
              <w:t xml:space="preserve">ë informuar apo </w:t>
            </w:r>
            <w:r w:rsidRPr="009C77B2">
              <w:rPr>
                <w:sz w:val="20"/>
                <w:szCs w:val="20"/>
              </w:rPr>
              <w:t>m</w:t>
            </w:r>
            <w:r w:rsidRPr="009C77B2">
              <w:rPr>
                <w:rFonts w:cs="Arial"/>
                <w:sz w:val="20"/>
                <w:szCs w:val="20"/>
                <w:lang w:val="en-US"/>
              </w:rPr>
              <w:t xml:space="preserve">ë kanë ndihmuar të ndryshoj </w:t>
            </w:r>
            <w:r w:rsidRPr="009C77B2">
              <w:rPr>
                <w:rFonts w:cs="Arial"/>
                <w:b/>
                <w:sz w:val="20"/>
                <w:szCs w:val="20"/>
                <w:lang w:val="en-US"/>
              </w:rPr>
              <w:t>mënyr</w:t>
            </w:r>
            <w:r w:rsidRPr="009C77B2">
              <w:rPr>
                <w:rFonts w:cs="Arial"/>
                <w:sz w:val="20"/>
                <w:szCs w:val="20"/>
                <w:lang w:val="en-US"/>
              </w:rPr>
              <w:t>ën si e bëj punën time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9C77B2" w:rsidP="009C77B2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Produktet e njohurive t</w:t>
            </w:r>
            <w:r w:rsidRPr="009C77B2">
              <w:rPr>
                <w:rFonts w:cs="Arial"/>
                <w:sz w:val="20"/>
                <w:szCs w:val="20"/>
                <w:lang w:val="en-US"/>
              </w:rPr>
              <w:t>ë d</w:t>
            </w:r>
            <w:r w:rsidR="00022ACC" w:rsidRPr="009C77B2">
              <w:rPr>
                <w:sz w:val="20"/>
                <w:szCs w:val="20"/>
              </w:rPr>
              <w:t xml:space="preserve">ldp </w:t>
            </w:r>
            <w:r w:rsidRPr="009C77B2">
              <w:rPr>
                <w:sz w:val="20"/>
                <w:szCs w:val="20"/>
              </w:rPr>
              <w:t>kontriubojn</w:t>
            </w:r>
            <w:r w:rsidRPr="009C77B2">
              <w:rPr>
                <w:rFonts w:cs="Arial"/>
                <w:sz w:val="20"/>
                <w:szCs w:val="20"/>
                <w:lang w:val="en-US"/>
              </w:rPr>
              <w:t xml:space="preserve">ë </w:t>
            </w:r>
            <w:r w:rsidR="000140F2">
              <w:rPr>
                <w:rFonts w:cs="Arial"/>
                <w:sz w:val="20"/>
                <w:szCs w:val="20"/>
                <w:lang w:val="en-US"/>
              </w:rPr>
              <w:t>q</w:t>
            </w:r>
            <w:r w:rsidR="000140F2" w:rsidRPr="004C4EFD">
              <w:rPr>
                <w:rFonts w:cs="Arial"/>
                <w:lang w:val="en-US"/>
              </w:rPr>
              <w:t>ë</w:t>
            </w:r>
            <w:r w:rsidR="000140F2">
              <w:rPr>
                <w:rFonts w:cs="Arial"/>
                <w:lang w:val="en-US"/>
              </w:rPr>
              <w:t xml:space="preserve"> </w:t>
            </w:r>
            <w:r w:rsidRPr="009C77B2">
              <w:rPr>
                <w:rFonts w:cs="Arial"/>
                <w:sz w:val="20"/>
                <w:szCs w:val="20"/>
                <w:lang w:val="en-US"/>
              </w:rPr>
              <w:t xml:space="preserve">bashkitë të </w:t>
            </w:r>
            <w:r w:rsidRPr="009C77B2">
              <w:rPr>
                <w:sz w:val="20"/>
                <w:szCs w:val="20"/>
              </w:rPr>
              <w:t>kenë</w:t>
            </w:r>
            <w:r w:rsidR="000140F2">
              <w:rPr>
                <w:sz w:val="20"/>
                <w:szCs w:val="20"/>
              </w:rPr>
              <w:t xml:space="preserve"> </w:t>
            </w:r>
            <w:r w:rsidRPr="009C77B2">
              <w:rPr>
                <w:sz w:val="20"/>
                <w:szCs w:val="20"/>
              </w:rPr>
              <w:t>nj</w:t>
            </w:r>
            <w:r w:rsidRPr="009C77B2">
              <w:rPr>
                <w:rFonts w:cs="Arial"/>
                <w:sz w:val="20"/>
                <w:szCs w:val="20"/>
                <w:lang w:val="en-US"/>
              </w:rPr>
              <w:t>ë performance më të mirë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022ACC" w:rsidRPr="00022ACC" w:rsidTr="00583C0F">
        <w:trPr>
          <w:cantSplit/>
        </w:trPr>
        <w:tc>
          <w:tcPr>
            <w:tcW w:w="8875" w:type="dxa"/>
            <w:gridSpan w:val="7"/>
          </w:tcPr>
          <w:p w:rsidR="00022ACC" w:rsidRPr="00022ACC" w:rsidRDefault="009C77B2" w:rsidP="009C77B2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Mbi transfertat e njohurive</w:t>
            </w:r>
            <w:r w:rsidRPr="009C77B2">
              <w:rPr>
                <w:b/>
                <w:sz w:val="20"/>
                <w:szCs w:val="20"/>
              </w:rPr>
              <w:t xml:space="preserve"> dhe aft</w:t>
            </w:r>
            <w:r w:rsidRPr="009C77B2">
              <w:rPr>
                <w:rFonts w:cs="Arial"/>
                <w:b/>
                <w:sz w:val="20"/>
                <w:szCs w:val="20"/>
                <w:lang w:val="en-US"/>
              </w:rPr>
              <w:t>ësive të fituara</w:t>
            </w:r>
          </w:p>
        </w:tc>
      </w:tr>
      <w:tr w:rsidR="00022ACC" w:rsidRPr="00022ACC" w:rsidTr="00583C0F">
        <w:trPr>
          <w:cantSplit/>
        </w:trPr>
        <w:tc>
          <w:tcPr>
            <w:tcW w:w="8875" w:type="dxa"/>
            <w:gridSpan w:val="7"/>
          </w:tcPr>
          <w:p w:rsidR="00022ACC" w:rsidRPr="00022ACC" w:rsidRDefault="009C77B2" w:rsidP="009C77B2">
            <w:pPr>
              <w:spacing w:before="0"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Trajnime komb</w:t>
            </w:r>
            <w:r w:rsidRPr="009C77B2">
              <w:rPr>
                <w:rFonts w:cs="Arial"/>
                <w:i/>
                <w:sz w:val="20"/>
                <w:szCs w:val="20"/>
                <w:lang w:val="en-US"/>
              </w:rPr>
              <w:t>ëtare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9C77B2" w:rsidP="009C77B2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 mar</w:t>
            </w:r>
            <w:r w:rsidRPr="009C77B2">
              <w:rPr>
                <w:sz w:val="20"/>
                <w:szCs w:val="20"/>
              </w:rPr>
              <w:t>r</w:t>
            </w:r>
            <w:r w:rsidRPr="009C77B2">
              <w:rPr>
                <w:rFonts w:cs="Arial"/>
                <w:sz w:val="20"/>
                <w:szCs w:val="20"/>
                <w:lang w:val="en-US"/>
              </w:rPr>
              <w:t xml:space="preserve">ë pjesë në një trajnim të </w:t>
            </w:r>
            <w:r w:rsidR="00022ACC" w:rsidRPr="009C77B2">
              <w:rPr>
                <w:sz w:val="20"/>
                <w:szCs w:val="20"/>
              </w:rPr>
              <w:t>dldp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68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140F2" w:rsidRDefault="009C77B2" w:rsidP="009C77B2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  <w:r w:rsidRPr="000140F2">
              <w:rPr>
                <w:sz w:val="20"/>
                <w:szCs w:val="20"/>
                <w:lang w:val="it-IT"/>
              </w:rPr>
              <w:t>Trajnimet e d</w:t>
            </w:r>
            <w:r w:rsidR="00022ACC" w:rsidRPr="000140F2">
              <w:rPr>
                <w:sz w:val="20"/>
                <w:szCs w:val="20"/>
                <w:lang w:val="it-IT"/>
              </w:rPr>
              <w:t xml:space="preserve">ldp </w:t>
            </w:r>
            <w:r w:rsidRPr="000140F2">
              <w:rPr>
                <w:sz w:val="20"/>
                <w:szCs w:val="20"/>
                <w:lang w:val="it-IT"/>
              </w:rPr>
              <w:t>m</w:t>
            </w:r>
            <w:r w:rsidRPr="000140F2">
              <w:rPr>
                <w:rFonts w:cs="Arial"/>
                <w:sz w:val="20"/>
                <w:szCs w:val="20"/>
                <w:lang w:val="it-IT"/>
              </w:rPr>
              <w:t>ë kanë dhënë informacionin e dobishëm për zbatimin e detyrave të mia profesionale</w:t>
            </w:r>
            <w:r w:rsidR="00022ACC" w:rsidRPr="000140F2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140F2" w:rsidRDefault="009C77B2" w:rsidP="009C77B2">
            <w:pPr>
              <w:spacing w:before="0" w:after="0" w:line="240" w:lineRule="auto"/>
              <w:rPr>
                <w:sz w:val="20"/>
                <w:szCs w:val="20"/>
              </w:rPr>
            </w:pPr>
            <w:r w:rsidRPr="000140F2">
              <w:rPr>
                <w:sz w:val="20"/>
                <w:szCs w:val="20"/>
              </w:rPr>
              <w:t>Trajnimet e d</w:t>
            </w:r>
            <w:r w:rsidR="00022ACC" w:rsidRPr="000140F2">
              <w:rPr>
                <w:sz w:val="20"/>
                <w:szCs w:val="20"/>
              </w:rPr>
              <w:t xml:space="preserve">ldp </w:t>
            </w:r>
            <w:r w:rsidRPr="000140F2">
              <w:rPr>
                <w:sz w:val="20"/>
                <w:szCs w:val="20"/>
              </w:rPr>
              <w:t>jan</w:t>
            </w:r>
            <w:r w:rsidRPr="000140F2">
              <w:rPr>
                <w:rFonts w:cs="Arial"/>
                <w:sz w:val="20"/>
                <w:szCs w:val="20"/>
                <w:lang w:val="en-US"/>
              </w:rPr>
              <w:t>ë të qarta dhe të lehta për t’u kuptuar</w:t>
            </w:r>
            <w:r w:rsidR="00022ACC" w:rsidRPr="000140F2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9C77B2" w:rsidP="009C77B2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 ndar</w:t>
            </w:r>
            <w:r w:rsidRPr="009C77B2">
              <w:rPr>
                <w:rFonts w:cs="Arial"/>
                <w:sz w:val="20"/>
                <w:szCs w:val="20"/>
                <w:lang w:val="en-US"/>
              </w:rPr>
              <w:t>ë me kolegët e tjerë atë që kam mësuar tek trajnimet e dldp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49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9C77B2" w:rsidP="009C77B2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Trajnimet e dldp </w:t>
            </w:r>
            <w:r w:rsidRPr="009C77B2">
              <w:rPr>
                <w:sz w:val="20"/>
                <w:szCs w:val="20"/>
              </w:rPr>
              <w:t>m</w:t>
            </w:r>
            <w:r w:rsidRPr="005B70D2">
              <w:rPr>
                <w:rFonts w:cs="Arial"/>
                <w:sz w:val="20"/>
                <w:szCs w:val="20"/>
                <w:lang w:val="en-US"/>
              </w:rPr>
              <w:t>ë kanë informuar dhe ndihmuar të ndryshoj mënyrë si kryej punën time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5B70D2" w:rsidP="005B70D2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</w:t>
            </w:r>
            <w:r w:rsidRPr="005B70D2">
              <w:rPr>
                <w:sz w:val="20"/>
                <w:szCs w:val="20"/>
              </w:rPr>
              <w:t xml:space="preserve">imet e </w:t>
            </w:r>
            <w:r w:rsidR="00022ACC" w:rsidRPr="005B70D2">
              <w:rPr>
                <w:sz w:val="20"/>
                <w:szCs w:val="20"/>
              </w:rPr>
              <w:t xml:space="preserve">Dldp </w:t>
            </w:r>
            <w:r w:rsidRPr="005B70D2">
              <w:rPr>
                <w:sz w:val="20"/>
                <w:szCs w:val="20"/>
              </w:rPr>
              <w:t>kontribojn</w:t>
            </w:r>
            <w:r w:rsidRPr="005B70D2">
              <w:rPr>
                <w:rFonts w:cs="Arial"/>
                <w:sz w:val="20"/>
                <w:szCs w:val="20"/>
                <w:lang w:val="en-US"/>
              </w:rPr>
              <w:t>ë në ndihmesën e bashkive të kenë një performance më të mirë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022ACC" w:rsidRPr="00022ACC" w:rsidTr="00583C0F">
        <w:trPr>
          <w:cantSplit/>
        </w:trPr>
        <w:tc>
          <w:tcPr>
            <w:tcW w:w="8875" w:type="dxa"/>
            <w:gridSpan w:val="7"/>
          </w:tcPr>
          <w:p w:rsidR="00022ACC" w:rsidRPr="00022ACC" w:rsidRDefault="005B70D2" w:rsidP="005B70D2">
            <w:pPr>
              <w:spacing w:before="0"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Pr="005B70D2">
              <w:rPr>
                <w:rFonts w:cs="Arial"/>
                <w:i/>
                <w:sz w:val="20"/>
                <w:szCs w:val="20"/>
                <w:lang w:val="en-US"/>
              </w:rPr>
              <w:t>ër eventet/platformat kombëtare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5B70D2" w:rsidP="005B70D2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</w:t>
            </w:r>
            <w:r w:rsidRPr="005B70D2">
              <w:rPr>
                <w:sz w:val="20"/>
                <w:szCs w:val="20"/>
              </w:rPr>
              <w:t xml:space="preserve"> marrë pjes</w:t>
            </w:r>
            <w:r w:rsidRPr="005B70D2">
              <w:rPr>
                <w:rFonts w:cs="Arial"/>
                <w:sz w:val="20"/>
                <w:szCs w:val="20"/>
                <w:lang w:val="en-US"/>
              </w:rPr>
              <w:t>ë në një event kombëtar të</w:t>
            </w:r>
            <w:r w:rsidR="00022ACC" w:rsidRPr="00022ACC">
              <w:rPr>
                <w:sz w:val="20"/>
                <w:szCs w:val="20"/>
              </w:rPr>
              <w:t xml:space="preserve"> dldp.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5B70D2" w:rsidP="000140F2">
            <w:pPr>
              <w:spacing w:before="0"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Eventet komb</w:t>
            </w:r>
            <w:r w:rsidR="000E5681" w:rsidRPr="000E5681">
              <w:rPr>
                <w:rFonts w:cs="Arial"/>
                <w:sz w:val="20"/>
                <w:szCs w:val="20"/>
                <w:lang w:val="en-US"/>
              </w:rPr>
              <w:t>ët</w:t>
            </w:r>
            <w:r w:rsidRPr="000E5681">
              <w:rPr>
                <w:sz w:val="20"/>
                <w:szCs w:val="20"/>
              </w:rPr>
              <w:t>are t</w:t>
            </w:r>
            <w:r w:rsidRPr="000E5681">
              <w:rPr>
                <w:rFonts w:cs="Arial"/>
                <w:sz w:val="20"/>
                <w:szCs w:val="20"/>
                <w:lang w:val="en-US"/>
              </w:rPr>
              <w:t>ë d</w:t>
            </w:r>
            <w:r w:rsidR="00022ACC" w:rsidRPr="000E5681">
              <w:rPr>
                <w:sz w:val="20"/>
                <w:szCs w:val="20"/>
              </w:rPr>
              <w:t>ldp</w:t>
            </w:r>
            <w:r w:rsidR="000E5681" w:rsidRPr="000E5681">
              <w:rPr>
                <w:sz w:val="20"/>
                <w:szCs w:val="20"/>
              </w:rPr>
              <w:t xml:space="preserve"> m</w:t>
            </w:r>
            <w:r w:rsidR="000E5681" w:rsidRPr="000E5681">
              <w:rPr>
                <w:rFonts w:cs="Arial"/>
                <w:sz w:val="20"/>
                <w:szCs w:val="20"/>
                <w:lang w:val="en-US"/>
              </w:rPr>
              <w:t>ë</w:t>
            </w:r>
            <w:r w:rsidR="000E5681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E5681" w:rsidRPr="000E5681">
              <w:rPr>
                <w:rFonts w:cs="Arial"/>
                <w:sz w:val="20"/>
                <w:szCs w:val="20"/>
                <w:lang w:val="en-US"/>
              </w:rPr>
              <w:t>kanë dhënë informacion të dobishëm p</w:t>
            </w:r>
            <w:r w:rsidR="000140F2" w:rsidRPr="004C4EFD">
              <w:rPr>
                <w:rFonts w:cs="Arial"/>
                <w:lang w:val="en-US"/>
              </w:rPr>
              <w:t>ë</w:t>
            </w:r>
            <w:r w:rsidR="000E5681" w:rsidRPr="000E5681">
              <w:rPr>
                <w:rFonts w:cs="Arial"/>
                <w:sz w:val="20"/>
                <w:szCs w:val="20"/>
                <w:lang w:val="en-US"/>
              </w:rPr>
              <w:t>r kryerjen e detyrave të mia profesionale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6B0FB9" w:rsidP="006B0FB9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Eventet ko</w:t>
            </w:r>
            <w:r w:rsidRPr="006B0FB9">
              <w:rPr>
                <w:sz w:val="20"/>
                <w:szCs w:val="20"/>
              </w:rPr>
              <w:t>mb</w:t>
            </w:r>
            <w:r w:rsidRPr="006B0FB9">
              <w:rPr>
                <w:rFonts w:cs="Arial"/>
                <w:sz w:val="20"/>
                <w:szCs w:val="20"/>
                <w:lang w:val="en-US"/>
              </w:rPr>
              <w:t>ëtare të d</w:t>
            </w:r>
            <w:r w:rsidR="00022ACC" w:rsidRPr="006B0FB9">
              <w:rPr>
                <w:sz w:val="20"/>
                <w:szCs w:val="20"/>
              </w:rPr>
              <w:t xml:space="preserve">ldp </w:t>
            </w:r>
            <w:r w:rsidRPr="006B0FB9">
              <w:rPr>
                <w:sz w:val="20"/>
                <w:szCs w:val="20"/>
              </w:rPr>
              <w:t>m</w:t>
            </w:r>
            <w:r w:rsidRPr="006B0FB9">
              <w:rPr>
                <w:rFonts w:cs="Arial"/>
                <w:sz w:val="20"/>
                <w:szCs w:val="20"/>
                <w:lang w:val="en-US"/>
              </w:rPr>
              <w:t xml:space="preserve">ë kanë dhënë informacionin që është </w:t>
            </w:r>
            <w:r>
              <w:rPr>
                <w:rFonts w:cs="Arial"/>
                <w:sz w:val="20"/>
                <w:szCs w:val="20"/>
                <w:lang w:val="en-US"/>
              </w:rPr>
              <w:t>i</w:t>
            </w:r>
            <w:r w:rsidRPr="006B0FB9">
              <w:rPr>
                <w:rFonts w:cs="Arial"/>
                <w:sz w:val="20"/>
                <w:szCs w:val="20"/>
                <w:lang w:val="en-US"/>
              </w:rPr>
              <w:t xml:space="preserve"> qartë dhe </w:t>
            </w:r>
            <w:r>
              <w:rPr>
                <w:rFonts w:cs="Arial"/>
                <w:sz w:val="20"/>
                <w:szCs w:val="20"/>
                <w:lang w:val="en-US"/>
              </w:rPr>
              <w:t>i</w:t>
            </w:r>
            <w:r w:rsidRPr="006B0FB9">
              <w:rPr>
                <w:rFonts w:cs="Arial"/>
                <w:sz w:val="20"/>
                <w:szCs w:val="20"/>
                <w:lang w:val="en-US"/>
              </w:rPr>
              <w:t xml:space="preserve"> lehtë për t’u kuptuar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58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6B0FB9" w:rsidRDefault="006B0FB9" w:rsidP="006B0FB9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  <w:r w:rsidRPr="006B0FB9">
              <w:rPr>
                <w:sz w:val="20"/>
                <w:szCs w:val="20"/>
                <w:lang w:val="it-IT"/>
              </w:rPr>
              <w:lastRenderedPageBreak/>
              <w:t>I kam ndar</w:t>
            </w:r>
            <w:r w:rsidRPr="006B0FB9">
              <w:rPr>
                <w:rFonts w:cs="Arial"/>
                <w:sz w:val="20"/>
                <w:szCs w:val="20"/>
                <w:lang w:val="it-IT"/>
              </w:rPr>
              <w:t xml:space="preserve">ë me kolegët e mi ato çkam mësuar në eventet kombëtare të </w:t>
            </w:r>
            <w:r w:rsidR="00022ACC" w:rsidRPr="006B0FB9">
              <w:rPr>
                <w:sz w:val="20"/>
                <w:szCs w:val="20"/>
                <w:lang w:val="it-IT"/>
              </w:rPr>
              <w:t>dldp.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45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6B0FB9" w:rsidP="006B0FB9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Eventet kom</w:t>
            </w:r>
            <w:r w:rsidRPr="006B0FB9">
              <w:rPr>
                <w:sz w:val="20"/>
                <w:szCs w:val="20"/>
              </w:rPr>
              <w:t>b</w:t>
            </w:r>
            <w:r w:rsidRPr="006B0FB9">
              <w:rPr>
                <w:rFonts w:cs="Arial"/>
                <w:sz w:val="20"/>
                <w:szCs w:val="20"/>
                <w:lang w:val="en-US"/>
              </w:rPr>
              <w:t xml:space="preserve">ëtare </w:t>
            </w:r>
            <w:r w:rsidRPr="006B0FB9">
              <w:rPr>
                <w:sz w:val="20"/>
                <w:szCs w:val="20"/>
              </w:rPr>
              <w:t>të d</w:t>
            </w:r>
            <w:r w:rsidR="00022ACC" w:rsidRPr="006B0FB9">
              <w:rPr>
                <w:sz w:val="20"/>
                <w:szCs w:val="20"/>
              </w:rPr>
              <w:t xml:space="preserve">ldp </w:t>
            </w:r>
            <w:r w:rsidRPr="006B0FB9">
              <w:rPr>
                <w:sz w:val="20"/>
                <w:szCs w:val="20"/>
              </w:rPr>
              <w:t>m</w:t>
            </w:r>
            <w:r w:rsidRPr="006B0FB9">
              <w:rPr>
                <w:rFonts w:cs="Arial"/>
                <w:sz w:val="20"/>
                <w:szCs w:val="20"/>
                <w:lang w:val="en-US"/>
              </w:rPr>
              <w:t>ë kanë infiormuar dhe ndihmuar të ndryshoj mënyrën si kryej punën time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58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6B0FB9" w:rsidP="006B0FB9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Eventet kom</w:t>
            </w:r>
            <w:r w:rsidRPr="006B0FB9">
              <w:rPr>
                <w:sz w:val="20"/>
                <w:szCs w:val="20"/>
              </w:rPr>
              <w:t>b</w:t>
            </w:r>
            <w:r w:rsidRPr="006B0FB9">
              <w:rPr>
                <w:rFonts w:cs="Arial"/>
                <w:sz w:val="20"/>
                <w:szCs w:val="20"/>
                <w:lang w:val="en-US"/>
              </w:rPr>
              <w:t>ëtare të d</w:t>
            </w:r>
            <w:r w:rsidR="00022ACC" w:rsidRPr="006B0FB9">
              <w:rPr>
                <w:sz w:val="20"/>
                <w:szCs w:val="20"/>
              </w:rPr>
              <w:t xml:space="preserve">ldp </w:t>
            </w:r>
            <w:r w:rsidRPr="006B0FB9">
              <w:rPr>
                <w:sz w:val="20"/>
                <w:szCs w:val="20"/>
              </w:rPr>
              <w:t>kontrubojn</w:t>
            </w:r>
            <w:r w:rsidRPr="006B0FB9">
              <w:rPr>
                <w:rFonts w:cs="Arial"/>
                <w:sz w:val="20"/>
                <w:szCs w:val="20"/>
                <w:lang w:val="en-US"/>
              </w:rPr>
              <w:t>ë në ndihmesën e bashkive për të pasur një performance më të mirë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</w:tr>
      <w:tr w:rsidR="00022ACC" w:rsidRPr="00022ACC" w:rsidTr="00583C0F">
        <w:trPr>
          <w:cantSplit/>
        </w:trPr>
        <w:tc>
          <w:tcPr>
            <w:tcW w:w="8875" w:type="dxa"/>
            <w:gridSpan w:val="7"/>
          </w:tcPr>
          <w:p w:rsidR="00022ACC" w:rsidRPr="00022ACC" w:rsidRDefault="006B0FB9" w:rsidP="006B0FB9">
            <w:pPr>
              <w:spacing w:before="0"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Eventet nd</w:t>
            </w:r>
            <w:r w:rsidRPr="006B0FB9">
              <w:rPr>
                <w:rFonts w:cs="Arial"/>
                <w:sz w:val="20"/>
                <w:szCs w:val="20"/>
                <w:lang w:val="en-US"/>
              </w:rPr>
              <w:t>ërkombëtare</w:t>
            </w:r>
            <w:r w:rsidR="00022ACC" w:rsidRPr="006B0FB9">
              <w:rPr>
                <w:i/>
                <w:sz w:val="20"/>
                <w:szCs w:val="20"/>
              </w:rPr>
              <w:t xml:space="preserve"> </w:t>
            </w:r>
            <w:r w:rsidR="00022ACC" w:rsidRPr="00022AC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ture studimore</w:t>
            </w:r>
            <w:r w:rsidR="00022ACC" w:rsidRPr="00022ACC">
              <w:rPr>
                <w:i/>
                <w:sz w:val="20"/>
                <w:szCs w:val="20"/>
              </w:rPr>
              <w:t>)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383479" w:rsidRDefault="006B0FB9" w:rsidP="006B0FB9">
            <w:pPr>
              <w:spacing w:before="0" w:after="0" w:line="240" w:lineRule="auto"/>
              <w:rPr>
                <w:sz w:val="20"/>
                <w:szCs w:val="20"/>
              </w:rPr>
            </w:pPr>
            <w:r w:rsidRPr="00383479">
              <w:rPr>
                <w:sz w:val="20"/>
                <w:szCs w:val="20"/>
              </w:rPr>
              <w:t>Kam marr</w:t>
            </w:r>
            <w:r w:rsidRPr="00383479">
              <w:rPr>
                <w:rFonts w:cs="Arial"/>
                <w:sz w:val="20"/>
                <w:szCs w:val="20"/>
                <w:lang w:val="en-US"/>
              </w:rPr>
              <w:t xml:space="preserve">ë pjesë në eventet ndërkombëtare të </w:t>
            </w:r>
            <w:r w:rsidR="00022ACC" w:rsidRPr="00383479">
              <w:rPr>
                <w:sz w:val="20"/>
                <w:szCs w:val="20"/>
              </w:rPr>
              <w:t>dldp (</w:t>
            </w:r>
            <w:r w:rsidRPr="00383479">
              <w:rPr>
                <w:sz w:val="20"/>
                <w:szCs w:val="20"/>
              </w:rPr>
              <w:t>d</w:t>
            </w:r>
            <w:r w:rsidR="00022ACC" w:rsidRPr="00383479">
              <w:rPr>
                <w:sz w:val="20"/>
                <w:szCs w:val="20"/>
              </w:rPr>
              <w:t>.</w:t>
            </w:r>
            <w:r w:rsidRPr="00383479">
              <w:rPr>
                <w:sz w:val="20"/>
                <w:szCs w:val="20"/>
              </w:rPr>
              <w:t>m</w:t>
            </w:r>
            <w:r w:rsidR="00022ACC" w:rsidRPr="00383479">
              <w:rPr>
                <w:sz w:val="20"/>
                <w:szCs w:val="20"/>
              </w:rPr>
              <w:t xml:space="preserve">. </w:t>
            </w:r>
            <w:r w:rsidRPr="00383479">
              <w:rPr>
                <w:sz w:val="20"/>
                <w:szCs w:val="20"/>
              </w:rPr>
              <w:t>nj</w:t>
            </w:r>
            <w:r w:rsidRPr="00383479">
              <w:rPr>
                <w:rFonts w:cs="Arial"/>
                <w:sz w:val="20"/>
                <w:szCs w:val="20"/>
                <w:lang w:val="en-US"/>
              </w:rPr>
              <w:t>ë tur studimore</w:t>
            </w:r>
            <w:r w:rsidR="00022ACC" w:rsidRPr="00383479">
              <w:rPr>
                <w:sz w:val="20"/>
                <w:szCs w:val="20"/>
              </w:rPr>
              <w:t>).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383479" w:rsidRDefault="00383479" w:rsidP="000140F2">
            <w:pPr>
              <w:spacing w:before="0" w:after="0" w:line="240" w:lineRule="auto"/>
              <w:rPr>
                <w:sz w:val="20"/>
                <w:szCs w:val="20"/>
              </w:rPr>
            </w:pPr>
            <w:r w:rsidRPr="00383479">
              <w:rPr>
                <w:sz w:val="20"/>
                <w:szCs w:val="20"/>
              </w:rPr>
              <w:t>Eventet nd</w:t>
            </w:r>
            <w:r w:rsidRPr="00383479">
              <w:rPr>
                <w:rFonts w:cs="Arial"/>
                <w:sz w:val="20"/>
                <w:szCs w:val="20"/>
                <w:lang w:val="en-US"/>
              </w:rPr>
              <w:t>ërkombëtare të d</w:t>
            </w:r>
            <w:r w:rsidR="00022ACC" w:rsidRPr="00383479">
              <w:rPr>
                <w:sz w:val="20"/>
                <w:szCs w:val="20"/>
              </w:rPr>
              <w:t xml:space="preserve">ldp </w:t>
            </w:r>
            <w:r w:rsidRPr="00383479">
              <w:rPr>
                <w:sz w:val="20"/>
                <w:szCs w:val="20"/>
              </w:rPr>
              <w:t>m</w:t>
            </w:r>
            <w:r w:rsidRPr="00383479">
              <w:rPr>
                <w:rFonts w:cs="Arial"/>
                <w:sz w:val="20"/>
                <w:szCs w:val="20"/>
                <w:lang w:val="en-US"/>
              </w:rPr>
              <w:t>ë kanë dhënë informacion të dobishëm p</w:t>
            </w:r>
            <w:r w:rsidR="000140F2" w:rsidRPr="004C4EFD">
              <w:rPr>
                <w:rFonts w:cs="Arial"/>
                <w:lang w:val="en-US"/>
              </w:rPr>
              <w:t>ë</w:t>
            </w:r>
            <w:r w:rsidRPr="00383479">
              <w:rPr>
                <w:rFonts w:cs="Arial"/>
                <w:sz w:val="20"/>
                <w:szCs w:val="20"/>
                <w:lang w:val="en-US"/>
              </w:rPr>
              <w:t>r kryerjen e detyrave të mia profesionale</w:t>
            </w:r>
            <w:r w:rsidR="00022ACC" w:rsidRPr="00383479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383479" w:rsidP="00383479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Eventet nd</w:t>
            </w:r>
            <w:r w:rsidRPr="00383479">
              <w:rPr>
                <w:rFonts w:cs="Arial"/>
                <w:sz w:val="20"/>
                <w:szCs w:val="20"/>
                <w:lang w:val="en-US"/>
              </w:rPr>
              <w:t>ërkombëtare të d</w:t>
            </w:r>
            <w:r w:rsidR="00022ACC" w:rsidRPr="00383479">
              <w:rPr>
                <w:sz w:val="20"/>
                <w:szCs w:val="20"/>
              </w:rPr>
              <w:t xml:space="preserve">ldp </w:t>
            </w:r>
            <w:r w:rsidRPr="00383479">
              <w:rPr>
                <w:sz w:val="20"/>
                <w:szCs w:val="20"/>
              </w:rPr>
              <w:t>m</w:t>
            </w:r>
            <w:r w:rsidRPr="00383479">
              <w:rPr>
                <w:rFonts w:cs="Arial"/>
                <w:sz w:val="20"/>
                <w:szCs w:val="20"/>
                <w:lang w:val="en-US"/>
              </w:rPr>
              <w:t xml:space="preserve">ë japin informacione që </w:t>
            </w:r>
            <w:r w:rsidRPr="00383479">
              <w:rPr>
                <w:sz w:val="20"/>
                <w:szCs w:val="20"/>
              </w:rPr>
              <w:t>janët</w:t>
            </w:r>
            <w:r w:rsidRPr="00383479">
              <w:rPr>
                <w:rFonts w:cs="Arial"/>
                <w:sz w:val="20"/>
                <w:szCs w:val="20"/>
                <w:lang w:val="en-US"/>
              </w:rPr>
              <w:t>ë qarta dhe të thjeshta për t’u kuptuar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C0117E" w:rsidP="00FE67CF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 nd</w:t>
            </w:r>
            <w:r w:rsidRPr="00FE67CF">
              <w:rPr>
                <w:sz w:val="20"/>
                <w:szCs w:val="20"/>
              </w:rPr>
              <w:t>ar</w:t>
            </w:r>
            <w:r w:rsidRPr="00FE67CF">
              <w:rPr>
                <w:rFonts w:cs="Arial"/>
                <w:sz w:val="20"/>
                <w:szCs w:val="20"/>
                <w:lang w:val="en-US"/>
              </w:rPr>
              <w:t>ë me kolegët</w:t>
            </w:r>
            <w:r w:rsidR="00FE67CF" w:rsidRPr="00FE6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FE67CF">
              <w:rPr>
                <w:rFonts w:cs="Arial"/>
                <w:sz w:val="20"/>
                <w:szCs w:val="20"/>
                <w:lang w:val="en-US"/>
              </w:rPr>
              <w:t xml:space="preserve">e tjerë </w:t>
            </w:r>
            <w:r w:rsidR="00FE67CF" w:rsidRPr="00FE67CF">
              <w:rPr>
                <w:rFonts w:cs="Arial"/>
                <w:sz w:val="20"/>
                <w:szCs w:val="20"/>
                <w:lang w:val="en-US"/>
              </w:rPr>
              <w:t>çfarë kam mësuar në një even</w:t>
            </w:r>
            <w:r w:rsidR="000140F2">
              <w:rPr>
                <w:rFonts w:cs="Arial"/>
                <w:sz w:val="20"/>
                <w:szCs w:val="20"/>
                <w:lang w:val="en-US"/>
              </w:rPr>
              <w:t>t</w:t>
            </w:r>
            <w:r w:rsidR="00FE67CF" w:rsidRPr="00FE67CF">
              <w:rPr>
                <w:rFonts w:cs="Arial"/>
                <w:sz w:val="20"/>
                <w:szCs w:val="20"/>
                <w:lang w:val="en-US"/>
              </w:rPr>
              <w:t xml:space="preserve"> ndërkombëtar të </w:t>
            </w:r>
            <w:r w:rsidR="00022ACC" w:rsidRPr="00FE67CF">
              <w:rPr>
                <w:sz w:val="20"/>
                <w:szCs w:val="20"/>
              </w:rPr>
              <w:t>dldp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4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FE67CF" w:rsidP="00787883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</w:t>
            </w:r>
            <w:r w:rsidRPr="00787883">
              <w:rPr>
                <w:sz w:val="20"/>
                <w:szCs w:val="20"/>
              </w:rPr>
              <w:t>tet nd</w:t>
            </w:r>
            <w:r w:rsidRPr="00787883">
              <w:rPr>
                <w:rFonts w:cs="Arial"/>
                <w:sz w:val="20"/>
                <w:szCs w:val="20"/>
                <w:lang w:val="en-US"/>
              </w:rPr>
              <w:t>ërkombëtare të d</w:t>
            </w:r>
            <w:r w:rsidR="00022ACC" w:rsidRPr="00787883">
              <w:rPr>
                <w:sz w:val="20"/>
                <w:szCs w:val="20"/>
              </w:rPr>
              <w:t xml:space="preserve">ldp </w:t>
            </w:r>
            <w:r w:rsidRPr="00787883">
              <w:rPr>
                <w:sz w:val="20"/>
                <w:szCs w:val="20"/>
              </w:rPr>
              <w:t>m</w:t>
            </w:r>
            <w:r w:rsidRPr="00787883">
              <w:rPr>
                <w:rFonts w:cs="Arial"/>
                <w:sz w:val="20"/>
                <w:szCs w:val="20"/>
                <w:lang w:val="en-US"/>
              </w:rPr>
              <w:t xml:space="preserve">ë kanë informuar dhe </w:t>
            </w:r>
            <w:r w:rsidR="00787883" w:rsidRPr="00787883">
              <w:rPr>
                <w:rFonts w:cs="Arial"/>
                <w:sz w:val="20"/>
                <w:szCs w:val="20"/>
                <w:lang w:val="en-US"/>
              </w:rPr>
              <w:t>ndihmuar të ndryshoj mënyrën se si kryej punën time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787883" w:rsidP="00787883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Eventet </w:t>
            </w:r>
            <w:r w:rsidRPr="00787883">
              <w:rPr>
                <w:sz w:val="20"/>
                <w:szCs w:val="20"/>
              </w:rPr>
              <w:t>nd</w:t>
            </w:r>
            <w:r w:rsidRPr="00787883">
              <w:rPr>
                <w:rFonts w:cs="Arial"/>
                <w:sz w:val="20"/>
                <w:szCs w:val="20"/>
                <w:lang w:val="en-US"/>
              </w:rPr>
              <w:t>ërkombëtare të d</w:t>
            </w:r>
            <w:r w:rsidR="00022ACC" w:rsidRPr="00787883">
              <w:rPr>
                <w:sz w:val="20"/>
                <w:szCs w:val="20"/>
              </w:rPr>
              <w:t xml:space="preserve">ldp </w:t>
            </w:r>
            <w:r w:rsidRPr="00787883">
              <w:rPr>
                <w:sz w:val="20"/>
                <w:szCs w:val="20"/>
              </w:rPr>
              <w:t>kan</w:t>
            </w:r>
            <w:r w:rsidRPr="00787883">
              <w:rPr>
                <w:rFonts w:cs="Arial"/>
                <w:sz w:val="20"/>
                <w:szCs w:val="20"/>
                <w:lang w:val="en-US"/>
              </w:rPr>
              <w:t>ë kontribuar në ndihmesën e bashkive që të kenë një performance më të mirë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</w:tr>
      <w:tr w:rsidR="00022ACC" w:rsidRPr="00022ACC" w:rsidTr="00583C0F">
        <w:trPr>
          <w:cantSplit/>
        </w:trPr>
        <w:tc>
          <w:tcPr>
            <w:tcW w:w="8875" w:type="dxa"/>
            <w:gridSpan w:val="7"/>
          </w:tcPr>
          <w:p w:rsidR="00022ACC" w:rsidRPr="00022ACC" w:rsidRDefault="00787883" w:rsidP="00787883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Mbi komunikimin e njohurive dhe aft</w:t>
            </w:r>
            <w:r w:rsidRPr="00787883">
              <w:rPr>
                <w:rFonts w:cs="Arial"/>
                <w:b/>
                <w:sz w:val="20"/>
                <w:szCs w:val="20"/>
                <w:lang w:val="en-US"/>
              </w:rPr>
              <w:t>ësive të përftuara</w:t>
            </w:r>
          </w:p>
        </w:tc>
      </w:tr>
      <w:tr w:rsidR="00022ACC" w:rsidRPr="00022ACC" w:rsidTr="00583C0F">
        <w:trPr>
          <w:cantSplit/>
        </w:trPr>
        <w:tc>
          <w:tcPr>
            <w:tcW w:w="8875" w:type="dxa"/>
            <w:gridSpan w:val="7"/>
          </w:tcPr>
          <w:p w:rsidR="00022ACC" w:rsidRPr="00022ACC" w:rsidRDefault="00787883" w:rsidP="00787883">
            <w:pPr>
              <w:spacing w:before="0"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Gazeta</w:t>
            </w:r>
          </w:p>
        </w:tc>
      </w:tr>
      <w:tr w:rsidR="00583C0F" w:rsidRPr="00CA5FFB" w:rsidTr="00583C0F">
        <w:trPr>
          <w:cantSplit/>
        </w:trPr>
        <w:tc>
          <w:tcPr>
            <w:tcW w:w="3185" w:type="dxa"/>
          </w:tcPr>
          <w:p w:rsidR="00022ACC" w:rsidRPr="00787883" w:rsidRDefault="00787883" w:rsidP="00787883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  <w:r w:rsidRPr="00787883">
              <w:rPr>
                <w:sz w:val="20"/>
                <w:szCs w:val="20"/>
                <w:lang w:val="it-IT"/>
              </w:rPr>
              <w:t>E kam lexuar gazet</w:t>
            </w:r>
            <w:r w:rsidRPr="00787883">
              <w:rPr>
                <w:rFonts w:cs="Arial"/>
                <w:sz w:val="20"/>
                <w:szCs w:val="20"/>
                <w:lang w:val="it-IT"/>
              </w:rPr>
              <w:t xml:space="preserve">ën e </w:t>
            </w:r>
            <w:r w:rsidR="00022ACC" w:rsidRPr="00787883">
              <w:rPr>
                <w:sz w:val="20"/>
                <w:szCs w:val="20"/>
                <w:lang w:val="it-IT"/>
              </w:rPr>
              <w:t>dldp.</w:t>
            </w:r>
          </w:p>
        </w:tc>
        <w:tc>
          <w:tcPr>
            <w:tcW w:w="890" w:type="dxa"/>
          </w:tcPr>
          <w:p w:rsidR="00022ACC" w:rsidRPr="00787883" w:rsidRDefault="00022ACC" w:rsidP="007962A0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</w:p>
        </w:tc>
        <w:tc>
          <w:tcPr>
            <w:tcW w:w="960" w:type="dxa"/>
          </w:tcPr>
          <w:p w:rsidR="00022ACC" w:rsidRPr="00787883" w:rsidRDefault="00022ACC" w:rsidP="007962A0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</w:p>
        </w:tc>
        <w:tc>
          <w:tcPr>
            <w:tcW w:w="960" w:type="dxa"/>
          </w:tcPr>
          <w:p w:rsidR="00022ACC" w:rsidRPr="00787883" w:rsidRDefault="00022ACC" w:rsidP="007962A0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</w:p>
        </w:tc>
        <w:tc>
          <w:tcPr>
            <w:tcW w:w="960" w:type="dxa"/>
          </w:tcPr>
          <w:p w:rsidR="00022ACC" w:rsidRPr="00787883" w:rsidRDefault="00022ACC" w:rsidP="007962A0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</w:p>
        </w:tc>
        <w:tc>
          <w:tcPr>
            <w:tcW w:w="960" w:type="dxa"/>
          </w:tcPr>
          <w:p w:rsidR="00022ACC" w:rsidRPr="00787883" w:rsidRDefault="00022ACC" w:rsidP="007962A0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</w:p>
        </w:tc>
        <w:tc>
          <w:tcPr>
            <w:tcW w:w="960" w:type="dxa"/>
          </w:tcPr>
          <w:p w:rsidR="00022ACC" w:rsidRPr="00787883" w:rsidRDefault="00022ACC" w:rsidP="007962A0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140F2" w:rsidRDefault="00787883" w:rsidP="00787883">
            <w:pPr>
              <w:spacing w:before="0"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787883">
              <w:rPr>
                <w:sz w:val="20"/>
                <w:szCs w:val="20"/>
                <w:lang w:val="it-IT"/>
              </w:rPr>
              <w:t xml:space="preserve">Gazeta e </w:t>
            </w:r>
            <w:r w:rsidR="00022ACC" w:rsidRPr="00787883">
              <w:rPr>
                <w:sz w:val="20"/>
                <w:szCs w:val="20"/>
                <w:lang w:val="it-IT"/>
              </w:rPr>
              <w:t xml:space="preserve">dldp </w:t>
            </w:r>
            <w:r w:rsidRPr="00787883">
              <w:rPr>
                <w:sz w:val="20"/>
                <w:szCs w:val="20"/>
                <w:lang w:val="it-IT"/>
              </w:rPr>
              <w:t>m</w:t>
            </w:r>
            <w:r w:rsidR="000140F2">
              <w:rPr>
                <w:rFonts w:cs="Arial"/>
                <w:sz w:val="20"/>
                <w:szCs w:val="20"/>
                <w:lang w:val="it-IT"/>
              </w:rPr>
              <w:t>ë ka</w:t>
            </w:r>
            <w:r w:rsidRPr="00787883">
              <w:rPr>
                <w:rFonts w:cs="Arial"/>
                <w:sz w:val="20"/>
                <w:szCs w:val="20"/>
                <w:lang w:val="it-IT"/>
              </w:rPr>
              <w:t xml:space="preserve"> siguruar informacion të dobishëm për realizimin e detyrave të mija profesionale</w:t>
            </w:r>
            <w:r w:rsidR="00022ACC" w:rsidRPr="0078788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787883" w:rsidP="00787883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Gazeta e </w:t>
            </w:r>
            <w:r w:rsidR="00022ACC" w:rsidRPr="00022ACC">
              <w:rPr>
                <w:sz w:val="20"/>
                <w:szCs w:val="20"/>
              </w:rPr>
              <w:t xml:space="preserve">dldp </w:t>
            </w:r>
            <w:r>
              <w:rPr>
                <w:sz w:val="20"/>
                <w:szCs w:val="20"/>
              </w:rPr>
              <w:t>m</w:t>
            </w:r>
            <w:r w:rsidRPr="00787883">
              <w:rPr>
                <w:rFonts w:cs="Arial"/>
                <w:sz w:val="20"/>
                <w:szCs w:val="20"/>
                <w:lang w:val="en-US"/>
              </w:rPr>
              <w:t xml:space="preserve">ë ka dhënë informacion që është </w:t>
            </w:r>
            <w:r>
              <w:rPr>
                <w:rFonts w:cs="Arial"/>
                <w:sz w:val="20"/>
                <w:szCs w:val="20"/>
                <w:lang w:val="en-US"/>
              </w:rPr>
              <w:t>i</w:t>
            </w:r>
            <w:r w:rsidRPr="00787883">
              <w:rPr>
                <w:rFonts w:cs="Arial"/>
                <w:sz w:val="20"/>
                <w:szCs w:val="20"/>
                <w:lang w:val="en-US"/>
              </w:rPr>
              <w:t xml:space="preserve"> qartë e </w:t>
            </w:r>
            <w:r>
              <w:rPr>
                <w:rFonts w:cs="Arial"/>
                <w:sz w:val="20"/>
                <w:szCs w:val="20"/>
                <w:lang w:val="en-US"/>
              </w:rPr>
              <w:t>i</w:t>
            </w:r>
            <w:r w:rsidRPr="00787883">
              <w:rPr>
                <w:rFonts w:cs="Arial"/>
                <w:sz w:val="20"/>
                <w:szCs w:val="20"/>
                <w:lang w:val="en-US"/>
              </w:rPr>
              <w:t xml:space="preserve"> lehtë për t’u kuptuar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787883" w:rsidRDefault="00787883" w:rsidP="00787883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  <w:r w:rsidRPr="00787883">
              <w:rPr>
                <w:sz w:val="20"/>
                <w:szCs w:val="20"/>
                <w:lang w:val="it-IT"/>
              </w:rPr>
              <w:t>E kam ndar</w:t>
            </w:r>
            <w:r w:rsidRPr="00787883">
              <w:rPr>
                <w:rFonts w:cs="Arial"/>
                <w:sz w:val="20"/>
                <w:szCs w:val="20"/>
                <w:lang w:val="it-IT"/>
              </w:rPr>
              <w:t xml:space="preserve">ë me kolegët e tjerë gazetën e </w:t>
            </w:r>
            <w:r w:rsidR="00022ACC" w:rsidRPr="00787883">
              <w:rPr>
                <w:sz w:val="20"/>
                <w:szCs w:val="20"/>
                <w:lang w:val="it-IT"/>
              </w:rPr>
              <w:t>dldp.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022ACC" w:rsidRPr="00CA5FFB" w:rsidTr="00583C0F">
        <w:trPr>
          <w:cantSplit/>
        </w:trPr>
        <w:tc>
          <w:tcPr>
            <w:tcW w:w="8875" w:type="dxa"/>
            <w:gridSpan w:val="7"/>
          </w:tcPr>
          <w:p w:rsidR="00022ACC" w:rsidRPr="00787883" w:rsidRDefault="00787883" w:rsidP="00787883">
            <w:pPr>
              <w:spacing w:before="0" w:after="0" w:line="240" w:lineRule="auto"/>
              <w:rPr>
                <w:i/>
                <w:sz w:val="20"/>
                <w:szCs w:val="20"/>
                <w:lang w:val="it-IT"/>
              </w:rPr>
            </w:pPr>
            <w:r w:rsidRPr="00787883">
              <w:rPr>
                <w:i/>
                <w:sz w:val="20"/>
                <w:szCs w:val="20"/>
                <w:lang w:val="it-IT"/>
              </w:rPr>
              <w:t>Faqja e internetit</w:t>
            </w:r>
            <w:r w:rsidR="00022ACC" w:rsidRPr="00787883">
              <w:rPr>
                <w:i/>
                <w:sz w:val="20"/>
                <w:szCs w:val="20"/>
                <w:lang w:val="it-IT"/>
              </w:rPr>
              <w:t xml:space="preserve"> (www.dldp.al)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787883" w:rsidRDefault="00787883" w:rsidP="00787883">
            <w:pPr>
              <w:spacing w:before="0" w:after="0" w:line="240" w:lineRule="auto"/>
              <w:rPr>
                <w:sz w:val="20"/>
                <w:szCs w:val="20"/>
              </w:rPr>
            </w:pPr>
            <w:r w:rsidRPr="00787883">
              <w:rPr>
                <w:sz w:val="20"/>
                <w:szCs w:val="20"/>
              </w:rPr>
              <w:t>Kam akses n</w:t>
            </w:r>
            <w:r w:rsidRPr="00787883">
              <w:rPr>
                <w:rFonts w:cs="Arial"/>
                <w:sz w:val="20"/>
                <w:szCs w:val="20"/>
                <w:lang w:val="en-US"/>
              </w:rPr>
              <w:t>ë faqen e internetit të</w:t>
            </w:r>
            <w:r w:rsidR="00022ACC" w:rsidRPr="00787883">
              <w:rPr>
                <w:sz w:val="20"/>
                <w:szCs w:val="20"/>
              </w:rPr>
              <w:t xml:space="preserve"> dldp.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64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787883" w:rsidRDefault="00787883" w:rsidP="00DC56CD">
            <w:pPr>
              <w:spacing w:before="0" w:after="0" w:line="240" w:lineRule="auto"/>
              <w:rPr>
                <w:sz w:val="20"/>
                <w:szCs w:val="20"/>
              </w:rPr>
            </w:pPr>
            <w:r w:rsidRPr="00787883">
              <w:rPr>
                <w:sz w:val="20"/>
                <w:szCs w:val="20"/>
              </w:rPr>
              <w:lastRenderedPageBreak/>
              <w:t xml:space="preserve">Faqja e internetit e </w:t>
            </w:r>
            <w:r w:rsidR="00022ACC" w:rsidRPr="00787883">
              <w:rPr>
                <w:sz w:val="20"/>
                <w:szCs w:val="20"/>
              </w:rPr>
              <w:t xml:space="preserve">dldp </w:t>
            </w:r>
            <w:r w:rsidRPr="00787883">
              <w:rPr>
                <w:sz w:val="20"/>
                <w:szCs w:val="20"/>
              </w:rPr>
              <w:t>m</w:t>
            </w:r>
            <w:r w:rsidRPr="00787883">
              <w:rPr>
                <w:rFonts w:cs="Arial"/>
                <w:sz w:val="20"/>
                <w:szCs w:val="20"/>
                <w:lang w:val="en-US"/>
              </w:rPr>
              <w:t>ë ka dhënë informacion të dobishëm p</w:t>
            </w:r>
            <w:r w:rsidR="00DC56CD" w:rsidRPr="00DC56CD">
              <w:rPr>
                <w:rFonts w:cs="Arial"/>
                <w:sz w:val="20"/>
                <w:szCs w:val="20"/>
                <w:lang w:val="en-US"/>
              </w:rPr>
              <w:t>ë</w:t>
            </w:r>
            <w:r w:rsidRPr="00787883">
              <w:rPr>
                <w:rFonts w:cs="Arial"/>
                <w:sz w:val="20"/>
                <w:szCs w:val="20"/>
                <w:lang w:val="en-US"/>
              </w:rPr>
              <w:t>r kryerjen e detyrave</w:t>
            </w:r>
            <w:r w:rsidR="00DC56C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787883">
              <w:rPr>
                <w:rFonts w:cs="Arial"/>
                <w:sz w:val="20"/>
                <w:szCs w:val="20"/>
                <w:lang w:val="en-US"/>
              </w:rPr>
              <w:t>të mija profesionale</w:t>
            </w:r>
            <w:r w:rsidR="00022ACC" w:rsidRPr="00787883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DC56CD" w:rsidP="00DC56CD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Faqja e internetit e </w:t>
            </w:r>
            <w:r w:rsidR="00022ACC" w:rsidRPr="00022ACC">
              <w:rPr>
                <w:sz w:val="20"/>
                <w:szCs w:val="20"/>
              </w:rPr>
              <w:t>dldp</w:t>
            </w:r>
            <w:r w:rsidR="00022ACC" w:rsidRPr="00DC56CD">
              <w:rPr>
                <w:sz w:val="20"/>
                <w:szCs w:val="20"/>
              </w:rPr>
              <w:t xml:space="preserve"> </w:t>
            </w:r>
            <w:r w:rsidRPr="00DC56CD">
              <w:rPr>
                <w:sz w:val="20"/>
                <w:szCs w:val="20"/>
              </w:rPr>
              <w:t>m</w:t>
            </w:r>
            <w:r w:rsidRPr="00DC56CD">
              <w:rPr>
                <w:rFonts w:cs="Arial"/>
                <w:sz w:val="20"/>
                <w:szCs w:val="20"/>
                <w:lang w:val="en-US"/>
              </w:rPr>
              <w:t>ë ka dhënë informacion të qartë e të lehtë për t’u kuptuar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64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DC56CD" w:rsidP="00DC56CD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kam nda</w:t>
            </w:r>
            <w:r w:rsidRPr="00DC56CD">
              <w:rPr>
                <w:sz w:val="20"/>
                <w:szCs w:val="20"/>
              </w:rPr>
              <w:t>r</w:t>
            </w:r>
            <w:r w:rsidRPr="00DC56CD">
              <w:rPr>
                <w:rFonts w:cs="Arial"/>
                <w:sz w:val="20"/>
                <w:szCs w:val="20"/>
                <w:lang w:val="en-US"/>
              </w:rPr>
              <w:t>ë me kolegët linkun e faqes së internetit të gazetës të</w:t>
            </w:r>
            <w:r w:rsidR="00022ACC" w:rsidRPr="00DC56CD">
              <w:rPr>
                <w:sz w:val="20"/>
                <w:szCs w:val="20"/>
              </w:rPr>
              <w:t xml:space="preserve"> dldp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</w:tr>
      <w:tr w:rsidR="00022ACC" w:rsidRPr="00CA5FFB" w:rsidTr="00583C0F">
        <w:trPr>
          <w:cantSplit/>
        </w:trPr>
        <w:tc>
          <w:tcPr>
            <w:tcW w:w="8875" w:type="dxa"/>
            <w:gridSpan w:val="7"/>
          </w:tcPr>
          <w:p w:rsidR="00022ACC" w:rsidRPr="008A2DB4" w:rsidRDefault="008A2DB4" w:rsidP="008A2DB4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  <w:r w:rsidRPr="008A2DB4">
              <w:rPr>
                <w:i/>
                <w:sz w:val="20"/>
                <w:szCs w:val="20"/>
                <w:lang w:val="it-IT"/>
              </w:rPr>
              <w:t>Platforma e menaxhimit t</w:t>
            </w:r>
            <w:r w:rsidRPr="008A2DB4">
              <w:rPr>
                <w:rFonts w:cs="Arial"/>
                <w:lang w:val="it-IT"/>
              </w:rPr>
              <w:t xml:space="preserve">ë </w:t>
            </w:r>
            <w:r w:rsidR="00022ACC" w:rsidRPr="008A2DB4">
              <w:rPr>
                <w:i/>
                <w:sz w:val="20"/>
                <w:szCs w:val="20"/>
                <w:lang w:val="it-IT"/>
              </w:rPr>
              <w:t>E-</w:t>
            </w:r>
            <w:r w:rsidRPr="008A2DB4">
              <w:rPr>
                <w:i/>
                <w:sz w:val="20"/>
                <w:szCs w:val="20"/>
                <w:lang w:val="it-IT"/>
              </w:rPr>
              <w:t>njohurive</w:t>
            </w:r>
            <w:r w:rsidR="00022ACC" w:rsidRPr="008A2DB4">
              <w:rPr>
                <w:i/>
                <w:sz w:val="20"/>
                <w:szCs w:val="20"/>
                <w:lang w:val="it-IT"/>
              </w:rPr>
              <w:t xml:space="preserve"> (www.dldp.al/km)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8A2DB4" w:rsidRDefault="008A2DB4" w:rsidP="008A2DB4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  <w:r w:rsidRPr="008A2DB4">
              <w:rPr>
                <w:sz w:val="20"/>
                <w:szCs w:val="20"/>
                <w:lang w:val="it-IT"/>
              </w:rPr>
              <w:t>Kam akses n</w:t>
            </w:r>
            <w:r w:rsidRPr="008A2DB4">
              <w:rPr>
                <w:rFonts w:cs="Arial"/>
                <w:sz w:val="20"/>
                <w:szCs w:val="20"/>
                <w:lang w:val="it-IT"/>
              </w:rPr>
              <w:t xml:space="preserve">ë platformën </w:t>
            </w:r>
            <w:r w:rsidRPr="008A2DB4">
              <w:rPr>
                <w:sz w:val="20"/>
                <w:szCs w:val="20"/>
                <w:lang w:val="it-IT"/>
              </w:rPr>
              <w:t xml:space="preserve">e </w:t>
            </w:r>
            <w:r w:rsidR="00022ACC" w:rsidRPr="008A2DB4">
              <w:rPr>
                <w:sz w:val="20"/>
                <w:szCs w:val="20"/>
                <w:lang w:val="it-IT"/>
              </w:rPr>
              <w:t>dldp e-</w:t>
            </w:r>
            <w:r w:rsidRPr="008A2DB4">
              <w:rPr>
                <w:sz w:val="20"/>
                <w:szCs w:val="20"/>
                <w:lang w:val="it-IT"/>
              </w:rPr>
              <w:t>MNJ</w:t>
            </w:r>
            <w:r w:rsidR="00022ACC" w:rsidRPr="008A2DB4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8A2DB4" w:rsidRDefault="008A2DB4" w:rsidP="008A2DB4">
            <w:pPr>
              <w:spacing w:before="0" w:after="0" w:line="240" w:lineRule="auto"/>
              <w:rPr>
                <w:sz w:val="20"/>
                <w:szCs w:val="20"/>
                <w:lang w:val="it-IT"/>
              </w:rPr>
            </w:pPr>
            <w:r w:rsidRPr="008A2DB4">
              <w:rPr>
                <w:sz w:val="20"/>
                <w:szCs w:val="20"/>
                <w:lang w:val="it-IT"/>
              </w:rPr>
              <w:t xml:space="preserve">Platforma e </w:t>
            </w:r>
            <w:r w:rsidR="00022ACC" w:rsidRPr="008A2DB4">
              <w:rPr>
                <w:sz w:val="20"/>
                <w:szCs w:val="20"/>
                <w:lang w:val="it-IT"/>
              </w:rPr>
              <w:t>dldp e-</w:t>
            </w:r>
            <w:r w:rsidRPr="008A2DB4">
              <w:rPr>
                <w:sz w:val="20"/>
                <w:szCs w:val="20"/>
                <w:lang w:val="it-IT"/>
              </w:rPr>
              <w:t>MNJ m</w:t>
            </w:r>
            <w:r w:rsidRPr="008A2DB4">
              <w:rPr>
                <w:rFonts w:cs="Arial"/>
                <w:sz w:val="20"/>
                <w:szCs w:val="20"/>
                <w:lang w:val="it-IT"/>
              </w:rPr>
              <w:t>ë ka dhënë informacion të dobishëm pvr kryerjen e detyrave të mia profesionale</w:t>
            </w:r>
            <w:r w:rsidR="00022ACC" w:rsidRPr="008A2DB4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8A2DB4" w:rsidP="008A2DB4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Platforma e </w:t>
            </w:r>
            <w:r w:rsidR="00022ACC" w:rsidRPr="00022ACC">
              <w:rPr>
                <w:sz w:val="20"/>
                <w:szCs w:val="20"/>
              </w:rPr>
              <w:t>dldp e-</w:t>
            </w:r>
            <w:r>
              <w:rPr>
                <w:sz w:val="20"/>
                <w:szCs w:val="20"/>
              </w:rPr>
              <w:t>MN</w:t>
            </w:r>
            <w:r w:rsidRPr="008A2DB4">
              <w:rPr>
                <w:sz w:val="20"/>
                <w:szCs w:val="20"/>
              </w:rPr>
              <w:t>J jep informacion t</w:t>
            </w:r>
            <w:r w:rsidR="000140F2">
              <w:rPr>
                <w:rFonts w:cs="Arial"/>
                <w:sz w:val="20"/>
                <w:szCs w:val="20"/>
                <w:lang w:val="en-US"/>
              </w:rPr>
              <w:t>ë qartë dhe të lehtë p</w:t>
            </w:r>
            <w:r w:rsidR="000140F2" w:rsidRPr="004C4EFD">
              <w:rPr>
                <w:rFonts w:cs="Arial"/>
                <w:lang w:val="en-US"/>
              </w:rPr>
              <w:t>ë</w:t>
            </w:r>
            <w:r w:rsidRPr="008A2DB4">
              <w:rPr>
                <w:rFonts w:cs="Arial"/>
                <w:sz w:val="20"/>
                <w:szCs w:val="20"/>
                <w:lang w:val="en-US"/>
              </w:rPr>
              <w:t>r t’u kuptuar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  <w:tr w:rsidR="00583C0F" w:rsidRPr="00022ACC" w:rsidTr="00583C0F">
        <w:trPr>
          <w:cantSplit/>
        </w:trPr>
        <w:tc>
          <w:tcPr>
            <w:tcW w:w="3185" w:type="dxa"/>
          </w:tcPr>
          <w:p w:rsidR="00022ACC" w:rsidRPr="00022ACC" w:rsidRDefault="008A2DB4" w:rsidP="008A2DB4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 ndar</w:t>
            </w:r>
            <w:r w:rsidRPr="008A2DB4">
              <w:rPr>
                <w:rFonts w:cs="Arial"/>
                <w:sz w:val="20"/>
                <w:szCs w:val="20"/>
                <w:lang w:val="en-US"/>
              </w:rPr>
              <w:t>ë me kolegët e tjerë linkun e internetit të gazetës së</w:t>
            </w:r>
            <w:r w:rsidR="00022ACC" w:rsidRPr="008A2DB4">
              <w:rPr>
                <w:sz w:val="20"/>
                <w:szCs w:val="20"/>
              </w:rPr>
              <w:t xml:space="preserve"> dldp</w:t>
            </w:r>
            <w:r w:rsidRPr="008A2DB4">
              <w:rPr>
                <w:sz w:val="20"/>
                <w:szCs w:val="20"/>
              </w:rPr>
              <w:t xml:space="preserve"> platform</w:t>
            </w:r>
            <w:r w:rsidRPr="008A2DB4">
              <w:rPr>
                <w:rFonts w:cs="Arial"/>
                <w:sz w:val="20"/>
                <w:szCs w:val="20"/>
                <w:lang w:val="en-US"/>
              </w:rPr>
              <w:t xml:space="preserve">ën </w:t>
            </w:r>
            <w:r w:rsidR="00022ACC" w:rsidRPr="00022ACC">
              <w:rPr>
                <w:sz w:val="20"/>
                <w:szCs w:val="20"/>
              </w:rPr>
              <w:t xml:space="preserve"> e-</w:t>
            </w:r>
            <w:r>
              <w:rPr>
                <w:sz w:val="20"/>
                <w:szCs w:val="20"/>
              </w:rPr>
              <w:t>MNJ</w:t>
            </w:r>
            <w:r w:rsidR="00022ACC" w:rsidRPr="00022ACC"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47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022ACC" w:rsidRPr="00022ACC" w:rsidRDefault="00022ACC" w:rsidP="007962A0">
            <w:pPr>
              <w:spacing w:before="0" w:after="0" w:line="240" w:lineRule="auto"/>
              <w:rPr>
                <w:sz w:val="20"/>
                <w:szCs w:val="20"/>
              </w:rPr>
            </w:pPr>
            <w:r w:rsidRPr="00022ACC">
              <w:rPr>
                <w:sz w:val="20"/>
                <w:szCs w:val="20"/>
              </w:rPr>
              <w:t>0</w:t>
            </w:r>
          </w:p>
        </w:tc>
      </w:tr>
    </w:tbl>
    <w:p w:rsidR="00ED6273" w:rsidRDefault="00ED6273" w:rsidP="007962A0">
      <w:pPr>
        <w:spacing w:line="240" w:lineRule="auto"/>
        <w:rPr>
          <w:i/>
        </w:rPr>
      </w:pPr>
    </w:p>
    <w:p w:rsidR="00022ACC" w:rsidRPr="00583C0F" w:rsidRDefault="008A2DB4" w:rsidP="007962A0">
      <w:pPr>
        <w:spacing w:line="240" w:lineRule="auto"/>
        <w:rPr>
          <w:i/>
        </w:rPr>
      </w:pPr>
      <w:r>
        <w:rPr>
          <w:i/>
        </w:rPr>
        <w:t>Ka komente apo sugjerime</w:t>
      </w:r>
      <w:r w:rsidR="00022ACC" w:rsidRPr="00583C0F">
        <w:rPr>
          <w:i/>
        </w:rPr>
        <w:t>?</w:t>
      </w:r>
      <w:r w:rsidR="00583C0F" w:rsidRPr="00583C0F">
        <w:rPr>
          <w:i/>
        </w:rPr>
        <w:t xml:space="preserve"> (</w:t>
      </w:r>
      <w:r>
        <w:rPr>
          <w:i/>
        </w:rPr>
        <w:t>P</w:t>
      </w:r>
      <w:r w:rsidRPr="008A2DB4">
        <w:rPr>
          <w:rFonts w:cs="Arial"/>
          <w:i/>
          <w:lang w:val="en-US"/>
        </w:rPr>
        <w:t xml:space="preserve">ërgjigjjet janë përkthyer nga </w:t>
      </w:r>
      <w:r w:rsidR="00583C0F" w:rsidRPr="00583C0F">
        <w:rPr>
          <w:i/>
        </w:rPr>
        <w:t>dldp)</w:t>
      </w:r>
    </w:p>
    <w:p w:rsidR="00022ACC" w:rsidRDefault="008A2DB4" w:rsidP="00DE4DF6">
      <w:pPr>
        <w:pStyle w:val="ListParagraph"/>
        <w:numPr>
          <w:ilvl w:val="0"/>
          <w:numId w:val="18"/>
        </w:numPr>
        <w:spacing w:line="240" w:lineRule="auto"/>
      </w:pPr>
      <w:r>
        <w:t>Trajnime shum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cil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sore dhe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dobishme</w:t>
      </w:r>
      <w:r w:rsidR="00022ACC" w:rsidRPr="00022ACC">
        <w:t xml:space="preserve">. </w:t>
      </w:r>
      <w:r>
        <w:t>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kan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ndihmuar shum</w:t>
      </w:r>
      <w:r w:rsidRPr="00693F1A">
        <w:rPr>
          <w:rFonts w:cs="Arial"/>
          <w:lang w:val="en-US"/>
        </w:rPr>
        <w:t>ë</w:t>
      </w:r>
      <w:r w:rsidR="00022ACC" w:rsidRPr="00022ACC">
        <w:t>.</w:t>
      </w:r>
    </w:p>
    <w:p w:rsidR="00022ACC" w:rsidRDefault="008A2DB4" w:rsidP="00DE4DF6">
      <w:pPr>
        <w:pStyle w:val="ListParagraph"/>
        <w:numPr>
          <w:ilvl w:val="0"/>
          <w:numId w:val="18"/>
        </w:numPr>
        <w:spacing w:line="240" w:lineRule="auto"/>
      </w:pPr>
      <w:r>
        <w:t>Duhet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biem dakort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trajnimin dhe duhet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jet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funksion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rolit ton</w:t>
      </w:r>
      <w:r w:rsidRPr="00693F1A">
        <w:rPr>
          <w:rFonts w:cs="Arial"/>
          <w:lang w:val="en-US"/>
        </w:rPr>
        <w:t>ë</w:t>
      </w:r>
    </w:p>
    <w:p w:rsidR="00022ACC" w:rsidRPr="008A2DB4" w:rsidRDefault="008A2DB4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8A2DB4">
        <w:rPr>
          <w:lang w:val="it-IT"/>
        </w:rPr>
        <w:t>Pun</w:t>
      </w:r>
      <w:r w:rsidRPr="008A2DB4">
        <w:rPr>
          <w:rFonts w:cs="Arial"/>
          <w:lang w:val="it-IT"/>
        </w:rPr>
        <w:t>ë</w:t>
      </w:r>
      <w:r w:rsidRPr="008A2DB4">
        <w:rPr>
          <w:lang w:val="it-IT"/>
        </w:rPr>
        <w:t xml:space="preserve"> profesionale</w:t>
      </w:r>
      <w:r w:rsidR="00022ACC" w:rsidRPr="008A2DB4">
        <w:rPr>
          <w:lang w:val="it-IT"/>
        </w:rPr>
        <w:t xml:space="preserve">, </w:t>
      </w:r>
      <w:r w:rsidRPr="008A2DB4">
        <w:rPr>
          <w:lang w:val="it-IT"/>
        </w:rPr>
        <w:t>dhe mire</w:t>
      </w:r>
      <w:r w:rsidRPr="008A2DB4">
        <w:rPr>
          <w:rFonts w:cs="Arial"/>
          <w:lang w:val="it-IT"/>
        </w:rPr>
        <w:t xml:space="preserve"> për mbajtjen e kontakteve</w:t>
      </w:r>
    </w:p>
    <w:p w:rsidR="00022ACC" w:rsidRPr="00C3272E" w:rsidRDefault="008A2DB4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C3272E">
        <w:rPr>
          <w:lang w:val="it-IT"/>
        </w:rPr>
        <w:t>Trajnimet m</w:t>
      </w:r>
      <w:r w:rsidRPr="00C3272E">
        <w:rPr>
          <w:rFonts w:cs="Arial"/>
          <w:lang w:val="it-IT"/>
        </w:rPr>
        <w:t>ë kanë ndihmuar shumë në punën time dhe jam shumë i</w:t>
      </w:r>
      <w:r w:rsidR="00022ACC" w:rsidRPr="00C3272E">
        <w:rPr>
          <w:lang w:val="it-IT"/>
        </w:rPr>
        <w:t xml:space="preserve"> </w:t>
      </w:r>
      <w:r w:rsidRPr="00C3272E">
        <w:rPr>
          <w:lang w:val="it-IT"/>
        </w:rPr>
        <w:t>interesuar p</w:t>
      </w:r>
      <w:r w:rsidR="000140F2" w:rsidRPr="000140F2">
        <w:rPr>
          <w:rFonts w:cs="Arial"/>
          <w:lang w:val="it-IT"/>
        </w:rPr>
        <w:t>ë</w:t>
      </w:r>
      <w:r w:rsidRPr="00C3272E">
        <w:rPr>
          <w:lang w:val="it-IT"/>
        </w:rPr>
        <w:t>r t</w:t>
      </w:r>
      <w:r w:rsidRPr="00C3272E">
        <w:rPr>
          <w:rFonts w:cs="Arial"/>
          <w:lang w:val="it-IT"/>
        </w:rPr>
        <w:t>ë marrë pjesë në aktivitete të tjera që lidhen me mjedisin</w:t>
      </w:r>
    </w:p>
    <w:p w:rsidR="00022ACC" w:rsidRPr="00C3272E" w:rsidRDefault="008A2DB4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C3272E">
        <w:rPr>
          <w:lang w:val="it-IT"/>
        </w:rPr>
        <w:t>Duhet t</w:t>
      </w:r>
      <w:r w:rsidRPr="00C3272E">
        <w:rPr>
          <w:rFonts w:cs="Arial"/>
          <w:lang w:val="it-IT"/>
        </w:rPr>
        <w:t>ë organizojë më shumë ture studimore për të njohur eksperiencën zviceriane</w:t>
      </w:r>
    </w:p>
    <w:p w:rsidR="00022ACC" w:rsidRPr="00C3272E" w:rsidRDefault="008A2DB4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C3272E">
        <w:rPr>
          <w:lang w:val="it-IT"/>
        </w:rPr>
        <w:t>Gjith</w:t>
      </w:r>
      <w:r w:rsidRPr="00C3272E">
        <w:rPr>
          <w:rFonts w:cs="Arial"/>
          <w:lang w:val="it-IT"/>
        </w:rPr>
        <w:t>ë informacioni nga</w:t>
      </w:r>
      <w:r w:rsidR="00022ACC" w:rsidRPr="00C3272E">
        <w:rPr>
          <w:lang w:val="it-IT"/>
        </w:rPr>
        <w:t xml:space="preserve"> dldp </w:t>
      </w:r>
      <w:r w:rsidRPr="00C3272E">
        <w:rPr>
          <w:rFonts w:cs="Arial"/>
          <w:lang w:val="it-IT"/>
        </w:rPr>
        <w:t>është i qartë dhe i</w:t>
      </w:r>
      <w:r w:rsidR="00022ACC" w:rsidRPr="00C3272E">
        <w:rPr>
          <w:lang w:val="it-IT"/>
        </w:rPr>
        <w:t xml:space="preserve"> </w:t>
      </w:r>
      <w:r w:rsidRPr="00C3272E">
        <w:rPr>
          <w:lang w:val="it-IT"/>
        </w:rPr>
        <w:t>kuptuesh</w:t>
      </w:r>
      <w:r w:rsidRPr="00C3272E">
        <w:rPr>
          <w:rFonts w:cs="Arial"/>
          <w:lang w:val="it-IT"/>
        </w:rPr>
        <w:t>ëm</w:t>
      </w:r>
    </w:p>
    <w:p w:rsidR="00022ACC" w:rsidRPr="00C3272E" w:rsidRDefault="008A2DB4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C3272E">
        <w:rPr>
          <w:lang w:val="it-IT"/>
        </w:rPr>
        <w:t>Informacion i</w:t>
      </w:r>
      <w:r w:rsidR="00022ACC" w:rsidRPr="00C3272E">
        <w:rPr>
          <w:lang w:val="it-IT"/>
        </w:rPr>
        <w:t xml:space="preserve"> </w:t>
      </w:r>
      <w:r w:rsidRPr="00C3272E">
        <w:rPr>
          <w:lang w:val="it-IT"/>
        </w:rPr>
        <w:t>dobish</w:t>
      </w:r>
      <w:r w:rsidRPr="00C3272E">
        <w:rPr>
          <w:rFonts w:cs="Arial"/>
          <w:lang w:val="it-IT"/>
        </w:rPr>
        <w:t>ëm dhe mundësi për të ndarë me bashkitë e tjera</w:t>
      </w:r>
    </w:p>
    <w:p w:rsidR="00022ACC" w:rsidRPr="00C3272E" w:rsidRDefault="00C77C70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C3272E">
        <w:rPr>
          <w:lang w:val="it-IT"/>
        </w:rPr>
        <w:t>T</w:t>
      </w:r>
      <w:r w:rsidRPr="00C3272E">
        <w:rPr>
          <w:rFonts w:cs="Arial"/>
          <w:lang w:val="it-IT"/>
        </w:rPr>
        <w:t>ë gëzuar që mund të bashkëpunojmë me ju dhe të vazhdojmë në të ardhmen</w:t>
      </w:r>
    </w:p>
    <w:p w:rsidR="00022ACC" w:rsidRDefault="00C77C70" w:rsidP="00DE4DF6">
      <w:pPr>
        <w:pStyle w:val="ListParagraph"/>
        <w:numPr>
          <w:ilvl w:val="0"/>
          <w:numId w:val="18"/>
        </w:numPr>
        <w:spacing w:line="240" w:lineRule="auto"/>
      </w:pPr>
      <w:r>
        <w:t>Trajnime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dobishme</w:t>
      </w:r>
    </w:p>
    <w:p w:rsidR="00022ACC" w:rsidRDefault="00C77C70" w:rsidP="00DE4DF6">
      <w:pPr>
        <w:pStyle w:val="ListParagraph"/>
        <w:numPr>
          <w:ilvl w:val="0"/>
          <w:numId w:val="18"/>
        </w:numPr>
        <w:spacing w:line="240" w:lineRule="auto"/>
      </w:pPr>
      <w:r>
        <w:t>Kjo kurrikul trajnimi duhet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unifikohet me q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llim q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t’i</w:t>
      </w:r>
      <w:r w:rsidR="00022ACC" w:rsidRPr="00022ACC">
        <w:t xml:space="preserve"> </w:t>
      </w:r>
      <w:r>
        <w:t>rezistoj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ndryshimeve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koh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</w:t>
      </w:r>
    </w:p>
    <w:p w:rsidR="00022ACC" w:rsidRDefault="00C77C70" w:rsidP="00DE4DF6">
      <w:pPr>
        <w:pStyle w:val="ListParagraph"/>
        <w:numPr>
          <w:ilvl w:val="0"/>
          <w:numId w:val="18"/>
        </w:numPr>
        <w:spacing w:line="240" w:lineRule="auto"/>
      </w:pPr>
      <w:r>
        <w:t>Trajnim shum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</w:t>
      </w:r>
      <w:r w:rsidR="00022ACC" w:rsidRPr="00022ACC">
        <w:t xml:space="preserve"> </w:t>
      </w:r>
      <w:r>
        <w:t>dobish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m 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gjitha nivelet</w:t>
      </w:r>
    </w:p>
    <w:p w:rsidR="00022ACC" w:rsidRDefault="00C77C70" w:rsidP="00DE4DF6">
      <w:pPr>
        <w:pStyle w:val="ListParagraph"/>
        <w:numPr>
          <w:ilvl w:val="0"/>
          <w:numId w:val="18"/>
        </w:numPr>
        <w:spacing w:line="240" w:lineRule="auto"/>
      </w:pPr>
      <w:r>
        <w:t>Shum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</w:t>
      </w:r>
      <w:r w:rsidR="00022ACC" w:rsidRPr="00022ACC">
        <w:t xml:space="preserve"> </w:t>
      </w:r>
      <w:r>
        <w:t>k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naqur me bashk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punimin me</w:t>
      </w:r>
      <w:r w:rsidR="00022ACC" w:rsidRPr="00022ACC">
        <w:t xml:space="preserve"> dldp </w:t>
      </w:r>
      <w:r>
        <w:t>dhe shpresoj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vazhdoj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mir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 e bashkive q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ken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arritje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mira</w:t>
      </w:r>
    </w:p>
    <w:p w:rsidR="00022ACC" w:rsidRDefault="00C77C70" w:rsidP="00DE4DF6">
      <w:pPr>
        <w:pStyle w:val="ListParagraph"/>
        <w:numPr>
          <w:ilvl w:val="0"/>
          <w:numId w:val="18"/>
        </w:numPr>
        <w:spacing w:line="240" w:lineRule="auto"/>
      </w:pPr>
      <w:r>
        <w:t>Shum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 k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naqur me k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experienc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par</w:t>
      </w:r>
      <w:r w:rsidRPr="00693F1A">
        <w:rPr>
          <w:rFonts w:cs="Arial"/>
          <w:lang w:val="en-US"/>
        </w:rPr>
        <w:t>ë</w:t>
      </w:r>
    </w:p>
    <w:p w:rsidR="00022ACC" w:rsidRDefault="00C77C70" w:rsidP="00DE4DF6">
      <w:pPr>
        <w:pStyle w:val="ListParagraph"/>
        <w:numPr>
          <w:ilvl w:val="0"/>
          <w:numId w:val="18"/>
        </w:numPr>
        <w:spacing w:line="240" w:lineRule="auto"/>
      </w:pPr>
      <w:r>
        <w:t>Shum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 dobish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m dhe i</w:t>
      </w:r>
      <w:r w:rsidR="00022ACC" w:rsidRPr="00022ACC">
        <w:t xml:space="preserve"> </w:t>
      </w:r>
      <w:r>
        <w:t>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rdorsh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m</w:t>
      </w:r>
      <w:r w:rsidR="00022ACC" w:rsidRPr="00022ACC">
        <w:t xml:space="preserve">, </w:t>
      </w:r>
      <w:r>
        <w:t>shpresoj q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</w:t>
      </w:r>
      <w:r w:rsidR="00022ACC" w:rsidRPr="00022ACC">
        <w:t xml:space="preserve">dldp </w:t>
      </w:r>
      <w:r w:rsidRPr="00C77C70">
        <w:t>të</w:t>
      </w:r>
      <w:r>
        <w:t>vazhdoj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shum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vite</w:t>
      </w:r>
    </w:p>
    <w:p w:rsidR="00022ACC" w:rsidRDefault="00C77C70" w:rsidP="00DE4DF6">
      <w:pPr>
        <w:pStyle w:val="ListParagraph"/>
        <w:numPr>
          <w:ilvl w:val="0"/>
          <w:numId w:val="18"/>
        </w:numPr>
        <w:spacing w:line="240" w:lineRule="auto"/>
      </w:pPr>
      <w:r>
        <w:t>I k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naqur q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mund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jem pjes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trajnimeve t</w:t>
      </w:r>
      <w:r w:rsidRPr="00693F1A">
        <w:rPr>
          <w:rFonts w:cs="Arial"/>
          <w:lang w:val="en-US"/>
        </w:rPr>
        <w:t>ë</w:t>
      </w:r>
      <w:r w:rsidR="00022ACC" w:rsidRPr="00022ACC">
        <w:t xml:space="preserve"> dldp</w:t>
      </w:r>
    </w:p>
    <w:p w:rsidR="00022ACC" w:rsidRDefault="00C77C70" w:rsidP="00DE4DF6">
      <w:pPr>
        <w:pStyle w:val="ListParagraph"/>
        <w:numPr>
          <w:ilvl w:val="0"/>
          <w:numId w:val="18"/>
        </w:numPr>
        <w:spacing w:line="240" w:lineRule="auto"/>
      </w:pPr>
      <w:r>
        <w:t>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patur 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shum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aktivitete komb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tare me ministritr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linj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 dhe nivelin local dhe nd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rtimi i</w:t>
      </w:r>
      <w:r w:rsidR="00022ACC" w:rsidRPr="00022ACC">
        <w:t xml:space="preserve"> </w:t>
      </w:r>
      <w:r>
        <w:t>platform</w:t>
      </w:r>
      <w:r w:rsidR="000140F2" w:rsidRPr="004C4EFD">
        <w:rPr>
          <w:rFonts w:cs="Arial"/>
          <w:lang w:val="en-US"/>
        </w:rPr>
        <w:t>ë</w:t>
      </w:r>
      <w:r>
        <w:t>s</w:t>
      </w:r>
      <w:r>
        <w:rPr>
          <w:rFonts w:cs="Arial"/>
          <w:lang w:val="en-US"/>
        </w:rPr>
        <w:t xml:space="preserve"> s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komunikimit nd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rmjet k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tyre dy niveleve</w:t>
      </w:r>
    </w:p>
    <w:p w:rsidR="00022ACC" w:rsidRDefault="00583C0F" w:rsidP="00DE4DF6">
      <w:pPr>
        <w:pStyle w:val="ListParagraph"/>
        <w:numPr>
          <w:ilvl w:val="0"/>
          <w:numId w:val="18"/>
        </w:numPr>
        <w:spacing w:line="240" w:lineRule="auto"/>
      </w:pPr>
      <w:r>
        <w:t>S</w:t>
      </w:r>
      <w:r w:rsidRPr="00022ACC">
        <w:t>ug</w:t>
      </w:r>
      <w:r w:rsidR="00C77C70">
        <w:t>jerojm</w:t>
      </w:r>
      <w:r w:rsidR="00C77C70" w:rsidRPr="00693F1A">
        <w:rPr>
          <w:rFonts w:cs="Arial"/>
          <w:lang w:val="en-US"/>
        </w:rPr>
        <w:t>ë</w:t>
      </w:r>
      <w:r w:rsidR="00C77C70">
        <w:rPr>
          <w:rFonts w:cs="Arial"/>
          <w:lang w:val="en-US"/>
        </w:rPr>
        <w:t xml:space="preserve"> p</w:t>
      </w:r>
      <w:r w:rsidR="00C77C70" w:rsidRPr="00693F1A">
        <w:rPr>
          <w:rFonts w:cs="Arial"/>
          <w:lang w:val="en-US"/>
        </w:rPr>
        <w:t>ë</w:t>
      </w:r>
      <w:r w:rsidR="00C77C70">
        <w:rPr>
          <w:rFonts w:cs="Arial"/>
          <w:lang w:val="en-US"/>
        </w:rPr>
        <w:t>rfshirjen e institucioneve komb</w:t>
      </w:r>
      <w:r w:rsidR="00C77C70" w:rsidRPr="00693F1A">
        <w:rPr>
          <w:rFonts w:cs="Arial"/>
          <w:lang w:val="en-US"/>
        </w:rPr>
        <w:t>ë</w:t>
      </w:r>
      <w:r w:rsidR="00C77C70">
        <w:rPr>
          <w:rFonts w:cs="Arial"/>
          <w:lang w:val="en-US"/>
        </w:rPr>
        <w:t>tare dhe atyre lokale</w:t>
      </w:r>
      <w:r w:rsidR="00022ACC" w:rsidRPr="00022ACC">
        <w:t xml:space="preserve">. </w:t>
      </w:r>
      <w:r w:rsidR="00C77C70">
        <w:t>Dhe k</w:t>
      </w:r>
      <w:r w:rsidR="00C77C70" w:rsidRPr="00693F1A">
        <w:rPr>
          <w:rFonts w:cs="Arial"/>
          <w:lang w:val="en-US"/>
        </w:rPr>
        <w:t>ë</w:t>
      </w:r>
      <w:r w:rsidR="00C77C70">
        <w:rPr>
          <w:rFonts w:cs="Arial"/>
          <w:lang w:val="en-US"/>
        </w:rPr>
        <w:t>ta njer</w:t>
      </w:r>
      <w:r w:rsidR="00C77C70" w:rsidRPr="00693F1A">
        <w:rPr>
          <w:rFonts w:cs="Arial"/>
          <w:lang w:val="en-US"/>
        </w:rPr>
        <w:t>ë</w:t>
      </w:r>
      <w:r w:rsidR="00C77C70">
        <w:rPr>
          <w:rFonts w:cs="Arial"/>
          <w:lang w:val="en-US"/>
        </w:rPr>
        <w:t>z duhet t</w:t>
      </w:r>
      <w:r w:rsidR="00C77C70" w:rsidRPr="00693F1A">
        <w:rPr>
          <w:rFonts w:cs="Arial"/>
          <w:lang w:val="en-US"/>
        </w:rPr>
        <w:t>ë</w:t>
      </w:r>
      <w:r w:rsidR="00C77C70">
        <w:rPr>
          <w:rFonts w:cs="Arial"/>
          <w:lang w:val="en-US"/>
        </w:rPr>
        <w:t xml:space="preserve"> jen</w:t>
      </w:r>
      <w:r w:rsidR="00C77C70" w:rsidRPr="00693F1A">
        <w:rPr>
          <w:rFonts w:cs="Arial"/>
          <w:lang w:val="en-US"/>
        </w:rPr>
        <w:t>ë</w:t>
      </w:r>
      <w:r w:rsidR="00C77C70">
        <w:rPr>
          <w:rFonts w:cs="Arial"/>
          <w:lang w:val="en-US"/>
        </w:rPr>
        <w:t xml:space="preserve"> nga institucionet komb</w:t>
      </w:r>
      <w:r w:rsidR="00C77C70" w:rsidRPr="00693F1A">
        <w:rPr>
          <w:rFonts w:cs="Arial"/>
          <w:lang w:val="en-US"/>
        </w:rPr>
        <w:t>ë</w:t>
      </w:r>
      <w:r w:rsidR="00C77C70">
        <w:rPr>
          <w:rFonts w:cs="Arial"/>
          <w:lang w:val="en-US"/>
        </w:rPr>
        <w:t>tare</w:t>
      </w:r>
    </w:p>
    <w:p w:rsidR="00022ACC" w:rsidRDefault="00C77C70" w:rsidP="00DE4DF6">
      <w:pPr>
        <w:pStyle w:val="ListParagraph"/>
        <w:numPr>
          <w:ilvl w:val="0"/>
          <w:numId w:val="18"/>
        </w:numPr>
        <w:spacing w:line="240" w:lineRule="auto"/>
      </w:pPr>
      <w:r>
        <w:lastRenderedPageBreak/>
        <w:t>Mb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shtet politik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n komb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tare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sh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rbimet</w:t>
      </w:r>
      <w:r w:rsidR="00022ACC" w:rsidRPr="00022ACC">
        <w:t xml:space="preserve">. </w:t>
      </w:r>
      <w:r>
        <w:t>Ekspert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t e d</w:t>
      </w:r>
      <w:r w:rsidR="00022ACC" w:rsidRPr="00022ACC">
        <w:t xml:space="preserve">ldp </w:t>
      </w:r>
      <w:r>
        <w:t>duhet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bashk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punojn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me ekspert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t e NJQV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zbatimin e metodologjive m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mira</w:t>
      </w:r>
      <w:r w:rsidR="00022ACC" w:rsidRPr="00022ACC">
        <w:t>.</w:t>
      </w:r>
    </w:p>
    <w:p w:rsidR="00022ACC" w:rsidRDefault="00C77C70" w:rsidP="00DE4DF6">
      <w:pPr>
        <w:pStyle w:val="ListParagraph"/>
        <w:numPr>
          <w:ilvl w:val="0"/>
          <w:numId w:val="18"/>
        </w:numPr>
        <w:spacing w:line="240" w:lineRule="auto"/>
      </w:pPr>
      <w:r>
        <w:t>Informacion i qart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dhe i dobish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m</w:t>
      </w:r>
      <w:r w:rsidR="00022ACC" w:rsidRPr="00022ACC">
        <w:t xml:space="preserve">, </w:t>
      </w:r>
      <w:r>
        <w:t>ndarja e eksperiencave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suksesshme, qasja e duhur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rcaktuar satandardet e b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jn</w:t>
      </w:r>
      <w:r w:rsidRPr="00693F1A">
        <w:rPr>
          <w:rFonts w:cs="Arial"/>
          <w:lang w:val="en-US"/>
        </w:rPr>
        <w:t>ë</w:t>
      </w:r>
      <w:r w:rsidR="00022ACC" w:rsidRPr="00022ACC">
        <w:t xml:space="preserve"> dldp </w:t>
      </w:r>
      <w:r>
        <w:t>nj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partner </w:t>
      </w:r>
      <w:r w:rsidR="00022ACC" w:rsidRPr="00022ACC">
        <w:t>strateg</w:t>
      </w:r>
      <w:r>
        <w:t>jik p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r bashkit</w:t>
      </w:r>
      <w:r w:rsidRPr="00693F1A">
        <w:rPr>
          <w:rFonts w:cs="Arial"/>
          <w:lang w:val="en-US"/>
        </w:rPr>
        <w:t>ë</w:t>
      </w:r>
    </w:p>
    <w:p w:rsidR="00022ACC" w:rsidRDefault="00C77C70" w:rsidP="00DE4DF6">
      <w:pPr>
        <w:pStyle w:val="ListParagraph"/>
        <w:numPr>
          <w:ilvl w:val="0"/>
          <w:numId w:val="18"/>
        </w:numPr>
        <w:spacing w:line="240" w:lineRule="auto"/>
      </w:pP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sht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mire t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jesh pjes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e k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>saj</w:t>
      </w:r>
    </w:p>
    <w:p w:rsidR="00022ACC" w:rsidRPr="00C3272E" w:rsidRDefault="00C77C70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>
        <w:t>Asistenc</w:t>
      </w:r>
      <w:r w:rsidRPr="00693F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konstruktive dhe experience e mir</w:t>
      </w:r>
      <w:r w:rsidRPr="00693F1A">
        <w:rPr>
          <w:rFonts w:cs="Arial"/>
          <w:lang w:val="en-US"/>
        </w:rPr>
        <w:t>ë</w:t>
      </w:r>
      <w:r w:rsidR="00022ACC" w:rsidRPr="00022ACC">
        <w:t xml:space="preserve">. </w:t>
      </w:r>
      <w:r w:rsidRPr="00C3272E">
        <w:rPr>
          <w:lang w:val="it-IT"/>
        </w:rPr>
        <w:t>I interesuar p</w:t>
      </w:r>
      <w:r w:rsidRPr="00C3272E">
        <w:rPr>
          <w:rFonts w:cs="Arial"/>
          <w:lang w:val="it-IT"/>
        </w:rPr>
        <w:t>ër trajnimet e tjera</w:t>
      </w:r>
    </w:p>
    <w:p w:rsidR="00022ACC" w:rsidRPr="00C3272E" w:rsidRDefault="0058051A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C3272E">
        <w:rPr>
          <w:lang w:val="it-IT"/>
        </w:rPr>
        <w:t>Duhet t</w:t>
      </w:r>
      <w:r w:rsidRPr="00C3272E">
        <w:rPr>
          <w:rFonts w:cs="Arial"/>
          <w:lang w:val="it-IT"/>
        </w:rPr>
        <w:t>ë ketë trajnime më shpesh sepse mësojmë më shumë</w:t>
      </w:r>
    </w:p>
    <w:p w:rsidR="00022ACC" w:rsidRPr="0058051A" w:rsidRDefault="0058051A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C3272E">
        <w:rPr>
          <w:lang w:val="it-IT"/>
        </w:rPr>
        <w:t>K</w:t>
      </w:r>
      <w:r w:rsidRPr="00C3272E">
        <w:rPr>
          <w:rFonts w:cs="Arial"/>
          <w:lang w:val="it-IT"/>
        </w:rPr>
        <w:t>ëto trajnime rrisin zhvillimin tone profesional</w:t>
      </w:r>
      <w:r w:rsidR="00022ACC" w:rsidRPr="00C3272E">
        <w:rPr>
          <w:lang w:val="it-IT"/>
        </w:rPr>
        <w:t xml:space="preserve">. </w:t>
      </w:r>
      <w:r w:rsidRPr="0058051A">
        <w:rPr>
          <w:lang w:val="it-IT"/>
        </w:rPr>
        <w:t>Faqja e internetit t</w:t>
      </w:r>
      <w:r w:rsidRPr="0058051A">
        <w:rPr>
          <w:rFonts w:cs="Arial"/>
          <w:lang w:val="it-IT"/>
        </w:rPr>
        <w:t>ë d</w:t>
      </w:r>
      <w:r w:rsidR="00022ACC" w:rsidRPr="0058051A">
        <w:rPr>
          <w:lang w:val="it-IT"/>
        </w:rPr>
        <w:t xml:space="preserve">ldp </w:t>
      </w:r>
      <w:r w:rsidRPr="0058051A">
        <w:rPr>
          <w:lang w:val="it-IT"/>
        </w:rPr>
        <w:t>m</w:t>
      </w:r>
      <w:r w:rsidRPr="0058051A">
        <w:rPr>
          <w:rFonts w:cs="Arial"/>
          <w:lang w:val="it-IT"/>
        </w:rPr>
        <w:t>ë jep informacion, dokumente, metoda</w:t>
      </w:r>
      <w:r w:rsidR="00022ACC" w:rsidRPr="0058051A">
        <w:rPr>
          <w:lang w:val="it-IT"/>
        </w:rPr>
        <w:t xml:space="preserve"> </w:t>
      </w:r>
      <w:r w:rsidR="00583C0F" w:rsidRPr="0058051A">
        <w:rPr>
          <w:lang w:val="it-IT"/>
        </w:rPr>
        <w:t>et</w:t>
      </w:r>
      <w:r w:rsidRPr="0058051A">
        <w:rPr>
          <w:lang w:val="it-IT"/>
        </w:rPr>
        <w:t>j</w:t>
      </w:r>
      <w:r w:rsidR="00583C0F" w:rsidRPr="0058051A">
        <w:rPr>
          <w:lang w:val="it-IT"/>
        </w:rPr>
        <w:t>.</w:t>
      </w:r>
    </w:p>
    <w:p w:rsidR="00022ACC" w:rsidRPr="0058051A" w:rsidRDefault="0058051A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58051A">
        <w:rPr>
          <w:lang w:val="it-IT"/>
        </w:rPr>
        <w:t>Zgjerimi i</w:t>
      </w:r>
      <w:r w:rsidR="00022ACC" w:rsidRPr="0058051A">
        <w:rPr>
          <w:lang w:val="it-IT"/>
        </w:rPr>
        <w:t xml:space="preserve"> </w:t>
      </w:r>
      <w:r w:rsidRPr="0058051A">
        <w:rPr>
          <w:lang w:val="it-IT"/>
        </w:rPr>
        <w:t>trajnimeve n</w:t>
      </w:r>
      <w:r w:rsidRPr="0058051A">
        <w:rPr>
          <w:rFonts w:cs="Arial"/>
          <w:lang w:val="it-IT"/>
        </w:rPr>
        <w:t>ë fusha të tjera</w:t>
      </w:r>
    </w:p>
    <w:p w:rsidR="00022ACC" w:rsidRPr="0058051A" w:rsidRDefault="0058051A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58051A">
        <w:rPr>
          <w:lang w:val="it-IT"/>
        </w:rPr>
        <w:t>Organizimi i trajnimeve p</w:t>
      </w:r>
      <w:r w:rsidRPr="0058051A">
        <w:rPr>
          <w:rFonts w:cs="Arial"/>
          <w:lang w:val="it-IT"/>
        </w:rPr>
        <w:t xml:space="preserve">ër shërbimet publike në Zyrat tatimore dhe zhvillimit </w:t>
      </w:r>
      <w:r w:rsidR="00022ACC" w:rsidRPr="0058051A">
        <w:rPr>
          <w:lang w:val="it-IT"/>
        </w:rPr>
        <w:t>territorial</w:t>
      </w:r>
    </w:p>
    <w:p w:rsidR="00022ACC" w:rsidRPr="00C3272E" w:rsidRDefault="00583C0F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C3272E">
        <w:rPr>
          <w:lang w:val="it-IT"/>
        </w:rPr>
        <w:t>T</w:t>
      </w:r>
      <w:r w:rsidR="00022ACC" w:rsidRPr="00C3272E">
        <w:rPr>
          <w:lang w:val="it-IT"/>
        </w:rPr>
        <w:t>raini</w:t>
      </w:r>
      <w:r w:rsidR="0058051A" w:rsidRPr="00C3272E">
        <w:rPr>
          <w:lang w:val="it-IT"/>
        </w:rPr>
        <w:t>met janë t</w:t>
      </w:r>
      <w:r w:rsidR="0058051A" w:rsidRPr="00C3272E">
        <w:rPr>
          <w:rFonts w:cs="Arial"/>
          <w:lang w:val="it-IT"/>
        </w:rPr>
        <w:t>ë dobishme</w:t>
      </w:r>
      <w:r w:rsidR="00022ACC" w:rsidRPr="00C3272E">
        <w:rPr>
          <w:lang w:val="it-IT"/>
        </w:rPr>
        <w:t xml:space="preserve">. </w:t>
      </w:r>
      <w:r w:rsidR="0058051A" w:rsidRPr="00C3272E">
        <w:rPr>
          <w:lang w:val="it-IT"/>
        </w:rPr>
        <w:t>Duhet q</w:t>
      </w:r>
      <w:r w:rsidR="0058051A" w:rsidRPr="00C3272E">
        <w:rPr>
          <w:rFonts w:cs="Arial"/>
          <w:lang w:val="it-IT"/>
        </w:rPr>
        <w:t>ë gjithashtu të organizohen me drejtoritë e tjera</w:t>
      </w:r>
    </w:p>
    <w:p w:rsidR="00022ACC" w:rsidRPr="00C3272E" w:rsidRDefault="0058051A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C3272E">
        <w:rPr>
          <w:lang w:val="it-IT"/>
        </w:rPr>
        <w:t>Duhet t</w:t>
      </w:r>
      <w:r w:rsidRPr="00C3272E">
        <w:rPr>
          <w:rFonts w:cs="Arial"/>
          <w:lang w:val="it-IT"/>
        </w:rPr>
        <w:t>ë bashkëpunojnë më shumë me NJQV në Jug të Shqipërisë</w:t>
      </w:r>
    </w:p>
    <w:p w:rsidR="00583C0F" w:rsidRPr="00C3272E" w:rsidRDefault="0058051A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C3272E">
        <w:rPr>
          <w:lang w:val="it-IT"/>
        </w:rPr>
        <w:t xml:space="preserve">Trajnime </w:t>
      </w:r>
      <w:r w:rsidRPr="00C3272E">
        <w:rPr>
          <w:b/>
          <w:lang w:val="it-IT"/>
        </w:rPr>
        <w:t>t</w:t>
      </w:r>
      <w:r w:rsidRPr="00C3272E">
        <w:rPr>
          <w:rFonts w:cs="Arial"/>
          <w:lang w:val="it-IT"/>
        </w:rPr>
        <w:t>ë dobishme dhe shumë të përdorsh</w:t>
      </w:r>
      <w:r w:rsidRPr="00C3272E">
        <w:rPr>
          <w:lang w:val="it-IT"/>
        </w:rPr>
        <w:t>me p</w:t>
      </w:r>
      <w:r w:rsidRPr="00C3272E">
        <w:rPr>
          <w:rFonts w:cs="Arial"/>
          <w:lang w:val="it-IT"/>
        </w:rPr>
        <w:t>ër punën tonë</w:t>
      </w:r>
    </w:p>
    <w:p w:rsidR="00583C0F" w:rsidRDefault="0058051A" w:rsidP="00DE4DF6">
      <w:pPr>
        <w:pStyle w:val="ListParagraph"/>
        <w:numPr>
          <w:ilvl w:val="0"/>
          <w:numId w:val="18"/>
        </w:numPr>
        <w:spacing w:line="240" w:lineRule="auto"/>
      </w:pPr>
      <w:r>
        <w:t>Shum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dobishme</w:t>
      </w:r>
    </w:p>
    <w:p w:rsidR="00583C0F" w:rsidRDefault="0058051A" w:rsidP="00DE4DF6">
      <w:pPr>
        <w:pStyle w:val="ListParagraph"/>
        <w:numPr>
          <w:ilvl w:val="0"/>
          <w:numId w:val="18"/>
        </w:numPr>
        <w:spacing w:line="240" w:lineRule="auto"/>
      </w:pPr>
      <w:r>
        <w:t>Trajnime shum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mira</w:t>
      </w:r>
    </w:p>
    <w:p w:rsidR="00583C0F" w:rsidRDefault="0058051A" w:rsidP="00DE4DF6">
      <w:pPr>
        <w:pStyle w:val="ListParagraph"/>
        <w:numPr>
          <w:ilvl w:val="0"/>
          <w:numId w:val="18"/>
        </w:numPr>
        <w:spacing w:line="240" w:lineRule="auto"/>
      </w:pPr>
      <w:r>
        <w:t>Çdo informacion i dobish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>m duhet t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>rgohet me an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internetit</w:t>
      </w:r>
    </w:p>
    <w:p w:rsidR="00583C0F" w:rsidRDefault="00583C0F" w:rsidP="00DE4DF6">
      <w:pPr>
        <w:pStyle w:val="ListParagraph"/>
        <w:numPr>
          <w:ilvl w:val="0"/>
          <w:numId w:val="18"/>
        </w:numPr>
        <w:spacing w:line="240" w:lineRule="auto"/>
      </w:pPr>
      <w:r>
        <w:t>D</w:t>
      </w:r>
      <w:r w:rsidRPr="00583C0F">
        <w:t xml:space="preserve">ldp </w:t>
      </w:r>
      <w:r w:rsidR="0058051A" w:rsidRPr="0058051A">
        <w:rPr>
          <w:rFonts w:cs="Arial"/>
          <w:lang w:val="en-US"/>
        </w:rPr>
        <w:t>ë</w:t>
      </w:r>
      <w:r w:rsidR="0058051A">
        <w:rPr>
          <w:rFonts w:cs="Arial"/>
          <w:lang w:val="en-US"/>
        </w:rPr>
        <w:t>sht</w:t>
      </w:r>
      <w:r w:rsidR="0058051A" w:rsidRPr="0058051A">
        <w:rPr>
          <w:rFonts w:cs="Arial"/>
          <w:lang w:val="en-US"/>
        </w:rPr>
        <w:t>ë</w:t>
      </w:r>
      <w:r w:rsidR="0058051A">
        <w:rPr>
          <w:rFonts w:cs="Arial"/>
          <w:lang w:val="en-US"/>
        </w:rPr>
        <w:t xml:space="preserve"> m</w:t>
      </w:r>
      <w:r w:rsidR="0058051A" w:rsidRPr="0058051A">
        <w:rPr>
          <w:rFonts w:cs="Arial"/>
          <w:lang w:val="en-US"/>
        </w:rPr>
        <w:t>ë</w:t>
      </w:r>
      <w:r w:rsidR="0058051A">
        <w:rPr>
          <w:rFonts w:cs="Arial"/>
          <w:lang w:val="en-US"/>
        </w:rPr>
        <w:t xml:space="preserve"> e mira</w:t>
      </w:r>
    </w:p>
    <w:p w:rsidR="00583C0F" w:rsidRDefault="0058051A" w:rsidP="00DE4DF6">
      <w:pPr>
        <w:pStyle w:val="ListParagraph"/>
        <w:numPr>
          <w:ilvl w:val="0"/>
          <w:numId w:val="18"/>
        </w:numPr>
        <w:spacing w:line="240" w:lineRule="auto"/>
      </w:pPr>
      <w:r>
        <w:t>T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ndihmoj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nivelin vendor dhe t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jet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praktike</w:t>
      </w:r>
    </w:p>
    <w:p w:rsidR="00583C0F" w:rsidRPr="0058051A" w:rsidRDefault="0058051A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58051A">
        <w:rPr>
          <w:lang w:val="it-IT"/>
        </w:rPr>
        <w:t>T</w:t>
      </w:r>
      <w:r w:rsidRPr="0058051A">
        <w:rPr>
          <w:rFonts w:cs="Arial"/>
          <w:lang w:val="it-IT"/>
        </w:rPr>
        <w:t>ë vazhdojë me trajnime të tilla</w:t>
      </w:r>
    </w:p>
    <w:p w:rsidR="00583C0F" w:rsidRDefault="0058051A" w:rsidP="00DE4DF6">
      <w:pPr>
        <w:pStyle w:val="ListParagraph"/>
        <w:numPr>
          <w:ilvl w:val="0"/>
          <w:numId w:val="18"/>
        </w:numPr>
        <w:spacing w:line="240" w:lineRule="auto"/>
      </w:pPr>
      <w:r>
        <w:t>Trajnime t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dobishme</w:t>
      </w:r>
    </w:p>
    <w:p w:rsidR="00583C0F" w:rsidRDefault="0058051A" w:rsidP="00DE4DF6">
      <w:pPr>
        <w:pStyle w:val="ListParagraph"/>
        <w:numPr>
          <w:ilvl w:val="0"/>
          <w:numId w:val="18"/>
        </w:numPr>
        <w:spacing w:line="240" w:lineRule="auto"/>
      </w:pPr>
      <w:r>
        <w:t>Studimet duhet t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jen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m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t</w:t>
      </w:r>
      <w:r w:rsidRPr="0058051A">
        <w:rPr>
          <w:rFonts w:cs="Arial"/>
          <w:lang w:val="en-US"/>
        </w:rPr>
        <w:t>ë</w:t>
      </w:r>
      <w:r>
        <w:rPr>
          <w:rFonts w:cs="Arial"/>
          <w:lang w:val="en-US"/>
        </w:rPr>
        <w:t xml:space="preserve"> lidhura me problemet dhe kontekstin a</w:t>
      </w:r>
      <w:r w:rsidR="000140F2">
        <w:rPr>
          <w:rFonts w:cs="Arial"/>
          <w:lang w:val="en-US"/>
        </w:rPr>
        <w:t>k</w:t>
      </w:r>
      <w:r>
        <w:rPr>
          <w:rFonts w:cs="Arial"/>
          <w:lang w:val="en-US"/>
        </w:rPr>
        <w:t xml:space="preserve">tual </w:t>
      </w:r>
      <w:r w:rsidRPr="0058051A">
        <w:t>t</w:t>
      </w:r>
      <w:r w:rsidRPr="0058051A">
        <w:rPr>
          <w:lang w:val="en-US"/>
        </w:rPr>
        <w:t>ë</w:t>
      </w:r>
      <w:r>
        <w:t>vendit ton</w:t>
      </w:r>
      <w:r w:rsidRPr="0058051A">
        <w:rPr>
          <w:rFonts w:cs="Arial"/>
          <w:lang w:val="en-US"/>
        </w:rPr>
        <w:t>ë</w:t>
      </w:r>
    </w:p>
    <w:p w:rsidR="0038406C" w:rsidRPr="00C3272E" w:rsidRDefault="0058051A" w:rsidP="00DE4DF6">
      <w:pPr>
        <w:pStyle w:val="ListParagraph"/>
        <w:numPr>
          <w:ilvl w:val="0"/>
          <w:numId w:val="18"/>
        </w:numPr>
        <w:spacing w:line="240" w:lineRule="auto"/>
        <w:rPr>
          <w:lang w:val="it-IT"/>
        </w:rPr>
      </w:pPr>
      <w:r w:rsidRPr="00C3272E">
        <w:rPr>
          <w:lang w:val="it-IT"/>
        </w:rPr>
        <w:t xml:space="preserve">Puna e dobishme e </w:t>
      </w:r>
      <w:r w:rsidR="00583C0F" w:rsidRPr="00C3272E">
        <w:rPr>
          <w:lang w:val="it-IT"/>
        </w:rPr>
        <w:t xml:space="preserve">dldp. </w:t>
      </w:r>
      <w:r w:rsidRPr="00C3272E">
        <w:rPr>
          <w:rFonts w:cs="Arial"/>
          <w:lang w:val="it-IT"/>
        </w:rPr>
        <w:t>Është e domosdoshme për të zgjeruar punën e tyre në bashkitë e Jugut të Shqipërisë</w:t>
      </w:r>
      <w:r w:rsidR="00583C0F" w:rsidRPr="00C3272E">
        <w:rPr>
          <w:lang w:val="it-IT"/>
        </w:rPr>
        <w:t>.</w:t>
      </w:r>
    </w:p>
    <w:sectPr w:rsidR="0038406C" w:rsidRPr="00C3272E" w:rsidSect="009D484B">
      <w:pgSz w:w="11894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EB6" w:rsidRDefault="000C0EB6">
      <w:r>
        <w:separator/>
      </w:r>
    </w:p>
  </w:endnote>
  <w:endnote w:type="continuationSeparator" w:id="1">
    <w:p w:rsidR="000C0EB6" w:rsidRDefault="000C0EB6">
      <w:r>
        <w:continuationSeparator/>
      </w:r>
    </w:p>
  </w:endnote>
  <w:endnote w:type="continuationNotice" w:id="2">
    <w:p w:rsidR="000C0EB6" w:rsidRDefault="000C0EB6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BD" w:rsidRDefault="00BA25BD" w:rsidP="005E101A">
    <w:pPr>
      <w:pStyle w:val="Footer"/>
      <w:ind w:right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BD" w:rsidRPr="002F4FFD" w:rsidRDefault="00BA25BD">
    <w:pPr>
      <w:pStyle w:val="Footer"/>
      <w:rPr>
        <w:lang w:val="fr-CH"/>
      </w:rPr>
    </w:pPr>
    <w:r>
      <w:rPr>
        <w:lang w:val="fr-CH"/>
      </w:rPr>
      <w:t>Dldp 3 MTR Report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BD" w:rsidRDefault="00BA25BD">
    <w:pPr>
      <w:pStyle w:val="Footer"/>
    </w:pPr>
  </w:p>
  <w:p w:rsidR="00BA25BD" w:rsidRDefault="00BA25B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BD" w:rsidRDefault="00BA25BD" w:rsidP="005E101A">
    <w:pPr>
      <w:pStyle w:val="Footer"/>
      <w:framePr w:wrap="around" w:vAnchor="text" w:hAnchor="margin" w:xAlign="outside" w:y="1"/>
      <w:jc w:val="center"/>
      <w:rPr>
        <w:rStyle w:val="PageNumber"/>
      </w:rPr>
    </w:pPr>
  </w:p>
  <w:p w:rsidR="00BA25BD" w:rsidRPr="00A20602" w:rsidRDefault="00BA25BD" w:rsidP="005E101A">
    <w:pPr>
      <w:pStyle w:val="Footer"/>
      <w:ind w:right="360"/>
      <w:jc w:val="both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BD" w:rsidRDefault="00BA25BD" w:rsidP="001319A8">
    <w:pPr>
      <w:pStyle w:val="Footer"/>
      <w:framePr w:wrap="around" w:vAnchor="text" w:hAnchor="margin" w:xAlign="outside" w:y="1"/>
      <w:rPr>
        <w:rStyle w:val="PageNumber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0F2">
      <w:rPr>
        <w:rStyle w:val="PageNumber"/>
        <w:noProof/>
      </w:rPr>
      <w:t>66</w:t>
    </w:r>
    <w:r>
      <w:rPr>
        <w:rStyle w:val="PageNumber"/>
      </w:rPr>
      <w:fldChar w:fldCharType="end"/>
    </w:r>
  </w:p>
  <w:p w:rsidR="00BA25BD" w:rsidRDefault="00BA25BD" w:rsidP="005E101A">
    <w:pPr>
      <w:pStyle w:val="Footer"/>
      <w:ind w:right="360"/>
      <w:jc w:val="both"/>
    </w:pPr>
    <w:r>
      <w:tab/>
    </w:r>
    <w:r>
      <w:tab/>
      <w:t>Menaxhimi i njohurive n</w:t>
    </w:r>
    <w:r w:rsidRPr="0060479D">
      <w:rPr>
        <w:rFonts w:cs="Arial"/>
        <w:lang w:val="en-US"/>
      </w:rPr>
      <w:t>ë</w:t>
    </w:r>
    <w:r>
      <w:t xml:space="preserve"> dldp: Review and Outlook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BD" w:rsidRDefault="00BA25BD" w:rsidP="009435F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0F2">
      <w:rPr>
        <w:rStyle w:val="PageNumber"/>
        <w:noProof/>
      </w:rPr>
      <w:t>65</w:t>
    </w:r>
    <w:r>
      <w:rPr>
        <w:rStyle w:val="PageNumber"/>
      </w:rPr>
      <w:fldChar w:fldCharType="end"/>
    </w:r>
  </w:p>
  <w:p w:rsidR="00BA25BD" w:rsidRPr="00A20602" w:rsidRDefault="00BA25BD" w:rsidP="005E101A">
    <w:pPr>
      <w:pStyle w:val="Footer"/>
      <w:spacing w:after="0"/>
      <w:ind w:right="357"/>
      <w:jc w:val="both"/>
    </w:pPr>
    <w:r>
      <w:t>Menaxhimi i Njohurive n</w:t>
    </w:r>
    <w:r w:rsidRPr="00EF5303">
      <w:rPr>
        <w:rFonts w:cs="Arial"/>
        <w:lang w:val="en-US"/>
      </w:rPr>
      <w:t>ë</w:t>
    </w:r>
    <w:r>
      <w:t xml:space="preserve"> dldp: Review and Outlook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EB6" w:rsidRDefault="000C0EB6">
      <w:r>
        <w:separator/>
      </w:r>
    </w:p>
  </w:footnote>
  <w:footnote w:type="continuationSeparator" w:id="1">
    <w:p w:rsidR="000C0EB6" w:rsidRDefault="000C0EB6">
      <w:r>
        <w:continuationSeparator/>
      </w:r>
    </w:p>
  </w:footnote>
  <w:footnote w:type="continuationNotice" w:id="2">
    <w:p w:rsidR="000C0EB6" w:rsidRDefault="000C0EB6">
      <w:pPr>
        <w:spacing w:before="0" w:after="0" w:line="240" w:lineRule="auto"/>
      </w:pPr>
    </w:p>
  </w:footnote>
  <w:footnote w:id="3">
    <w:p w:rsidR="00BA25BD" w:rsidRPr="00A67FB7" w:rsidRDefault="00BA25B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Shiko Byrne, Sarah (2017) Learning and Knowledge Sharing in DLDP: Review and Outlook, Helvetas.  </w:t>
      </w:r>
    </w:p>
  </w:footnote>
  <w:footnote w:id="4">
    <w:p w:rsidR="00BA25BD" w:rsidRPr="0060479D" w:rsidRDefault="00BA25BD">
      <w:pPr>
        <w:pStyle w:val="FootnoteText"/>
        <w:rPr>
          <w:lang w:val="it-IT"/>
        </w:rPr>
      </w:pPr>
      <w:r w:rsidRPr="004A7B21">
        <w:rPr>
          <w:rStyle w:val="FootnoteReference"/>
        </w:rPr>
        <w:footnoteRef/>
      </w:r>
      <w:r w:rsidRPr="0060479D">
        <w:rPr>
          <w:lang w:val="it-IT"/>
        </w:rPr>
        <w:t xml:space="preserve"> Faza e daljes s</w:t>
      </w:r>
      <w:r w:rsidRPr="0060479D">
        <w:rPr>
          <w:rFonts w:cs="Arial"/>
          <w:lang w:val="it-IT"/>
        </w:rPr>
        <w:t xml:space="preserve">ë </w:t>
      </w:r>
      <w:r w:rsidRPr="0060479D">
        <w:rPr>
          <w:lang w:val="it-IT"/>
        </w:rPr>
        <w:t xml:space="preserve">Dldp </w:t>
      </w:r>
      <w:r w:rsidRPr="0060479D">
        <w:rPr>
          <w:rFonts w:cs="Arial"/>
          <w:lang w:val="it-IT"/>
        </w:rPr>
        <w:t>është nga janari</w:t>
      </w:r>
      <w:r w:rsidRPr="0060479D">
        <w:rPr>
          <w:lang w:val="it-IT"/>
        </w:rPr>
        <w:t xml:space="preserve"> 2018 deri n</w:t>
      </w:r>
      <w:r w:rsidRPr="0060479D">
        <w:rPr>
          <w:rFonts w:cs="Arial"/>
          <w:lang w:val="it-IT"/>
        </w:rPr>
        <w:t xml:space="preserve">ë mesin e </w:t>
      </w:r>
      <w:r w:rsidRPr="0060479D">
        <w:rPr>
          <w:lang w:val="it-IT"/>
        </w:rPr>
        <w:t>2019.</w:t>
      </w:r>
    </w:p>
  </w:footnote>
  <w:footnote w:id="5">
    <w:p w:rsidR="00BA25BD" w:rsidRPr="005F360C" w:rsidRDefault="00BA25BD" w:rsidP="00056DDD">
      <w:pPr>
        <w:pStyle w:val="FootnoteText"/>
        <w:rPr>
          <w:lang w:val="it-IT"/>
        </w:rPr>
      </w:pPr>
      <w:r w:rsidRPr="00367F90">
        <w:rPr>
          <w:rStyle w:val="FootnoteReference"/>
          <w:b w:val="0"/>
          <w:sz w:val="16"/>
          <w:vertAlign w:val="baseline"/>
        </w:rPr>
        <w:footnoteRef/>
      </w:r>
      <w:r w:rsidRPr="005F360C">
        <w:rPr>
          <w:lang w:val="it-IT"/>
        </w:rPr>
        <w:t xml:space="preserve"> Fose m</w:t>
      </w:r>
      <w:r w:rsidRPr="005F360C">
        <w:rPr>
          <w:rFonts w:cs="Arial"/>
          <w:lang w:val="it-IT"/>
        </w:rPr>
        <w:t>ë shumë informacion</w:t>
      </w:r>
      <w:r w:rsidRPr="005F360C">
        <w:rPr>
          <w:lang w:val="it-IT"/>
        </w:rPr>
        <w:t>, lutemi shikoni rastin studimor Karakaçi, V. dhe  Byrne, S. (2016) “Ndarja e njohurive si pjes</w:t>
      </w:r>
      <w:r w:rsidRPr="005F360C">
        <w:rPr>
          <w:rFonts w:cs="Arial"/>
          <w:lang w:val="it-IT"/>
        </w:rPr>
        <w:t>ë e rolit të politikës së dldp n</w:t>
      </w:r>
      <w:r w:rsidRPr="00F62434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zhvillimin e nj</w:t>
      </w:r>
      <w:r w:rsidRPr="00F62434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ligji t</w:t>
      </w:r>
      <w:r w:rsidRPr="00F62434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ri p</w:t>
      </w:r>
      <w:r w:rsidRPr="00F62434">
        <w:rPr>
          <w:rFonts w:cs="Arial"/>
          <w:lang w:val="it-IT"/>
        </w:rPr>
        <w:t>ë</w:t>
      </w:r>
      <w:r>
        <w:rPr>
          <w:rFonts w:cs="Arial"/>
          <w:lang w:val="it-IT"/>
        </w:rPr>
        <w:t>r financat e qeverisjes vendore n</w:t>
      </w:r>
      <w:r w:rsidRPr="00F62434">
        <w:rPr>
          <w:rFonts w:cs="Arial"/>
          <w:lang w:val="it-IT"/>
        </w:rPr>
        <w:t>ë</w:t>
      </w:r>
      <w:r>
        <w:rPr>
          <w:rFonts w:cs="Arial"/>
          <w:lang w:val="it-IT"/>
        </w:rPr>
        <w:t xml:space="preserve"> Shqip</w:t>
      </w:r>
      <w:r w:rsidRPr="00F62434">
        <w:rPr>
          <w:rFonts w:cs="Arial"/>
          <w:lang w:val="it-IT"/>
        </w:rPr>
        <w:t>ë</w:t>
      </w:r>
      <w:r>
        <w:rPr>
          <w:rFonts w:cs="Arial"/>
          <w:lang w:val="it-IT"/>
        </w:rPr>
        <w:t>ri</w:t>
      </w:r>
      <w:r w:rsidRPr="005F360C">
        <w:rPr>
          <w:lang w:val="it-IT"/>
        </w:rPr>
        <w:t>”</w:t>
      </w:r>
    </w:p>
  </w:footnote>
  <w:footnote w:id="6">
    <w:p w:rsidR="00BA25BD" w:rsidRPr="009F569E" w:rsidRDefault="00BA25BD" w:rsidP="008952CC">
      <w:pPr>
        <w:pStyle w:val="FootnoteText"/>
        <w:spacing w:before="0" w:after="0" w:line="240" w:lineRule="auto"/>
        <w:ind w:left="230" w:hanging="230"/>
        <w:rPr>
          <w:lang w:val="it-IT"/>
        </w:rPr>
      </w:pPr>
      <w:r w:rsidRPr="00172F27">
        <w:rPr>
          <w:rStyle w:val="FootnoteReference"/>
          <w:b w:val="0"/>
          <w:sz w:val="16"/>
          <w:vertAlign w:val="baseline"/>
        </w:rPr>
        <w:footnoteRef/>
      </w:r>
      <w:r w:rsidRPr="009F569E">
        <w:rPr>
          <w:lang w:val="it-IT"/>
        </w:rPr>
        <w:t xml:space="preserve"> Vini re q</w:t>
      </w:r>
      <w:r w:rsidRPr="009F569E">
        <w:rPr>
          <w:rFonts w:cs="Arial"/>
          <w:lang w:val="it-IT"/>
        </w:rPr>
        <w:t>ë lista e produkteve të mundshme është një version I adaptuar e listës që gjendet tek</w:t>
      </w:r>
      <w:r w:rsidRPr="009F569E">
        <w:rPr>
          <w:lang w:val="it-IT"/>
        </w:rPr>
        <w:t xml:space="preserve"> Tsui, Hearn and Young (2014). </w:t>
      </w:r>
    </w:p>
  </w:footnote>
  <w:footnote w:id="7">
    <w:p w:rsidR="00BA25BD" w:rsidRPr="00172F27" w:rsidRDefault="00BA25BD" w:rsidP="008952CC">
      <w:pPr>
        <w:pStyle w:val="FootnoteText"/>
        <w:spacing w:before="0" w:after="0" w:line="240" w:lineRule="auto"/>
        <w:ind w:left="230" w:hanging="230"/>
      </w:pPr>
      <w:r w:rsidRPr="00172F27">
        <w:rPr>
          <w:rStyle w:val="FootnoteReference"/>
          <w:b w:val="0"/>
          <w:sz w:val="16"/>
          <w:vertAlign w:val="baseline"/>
        </w:rPr>
        <w:footnoteRef/>
      </w:r>
      <w:r>
        <w:t xml:space="preserve"> Shiko Karakaç</w:t>
      </w:r>
      <w:r w:rsidRPr="00172F27">
        <w:t>i and Byrne (2017).</w:t>
      </w:r>
    </w:p>
  </w:footnote>
  <w:footnote w:id="8">
    <w:p w:rsidR="00BA25BD" w:rsidRPr="00073013" w:rsidRDefault="00BA25BD" w:rsidP="008952CC">
      <w:pPr>
        <w:pStyle w:val="FootnoteText"/>
        <w:spacing w:before="0" w:after="0" w:line="240" w:lineRule="auto"/>
        <w:ind w:left="230" w:hanging="230"/>
      </w:pPr>
      <w:r w:rsidRPr="00172F27">
        <w:rPr>
          <w:rStyle w:val="FootnoteReference"/>
          <w:b w:val="0"/>
          <w:sz w:val="16"/>
          <w:vertAlign w:val="baseline"/>
        </w:rPr>
        <w:footnoteRef/>
      </w:r>
      <w:r w:rsidRPr="00172F27">
        <w:t xml:space="preserve"> See Shapo etal (2016).</w:t>
      </w:r>
    </w:p>
  </w:footnote>
  <w:footnote w:id="9">
    <w:p w:rsidR="00BA25BD" w:rsidRPr="00404FB8" w:rsidRDefault="00BA25BD" w:rsidP="008952CC">
      <w:pPr>
        <w:pStyle w:val="FootnoteText"/>
        <w:spacing w:before="0" w:after="0" w:line="240" w:lineRule="auto"/>
        <w:ind w:left="230" w:hanging="230"/>
        <w:rPr>
          <w:lang w:val="en-GB"/>
        </w:rPr>
      </w:pPr>
      <w:r w:rsidRPr="00073013">
        <w:rPr>
          <w:rStyle w:val="FootnoteReference"/>
          <w:b w:val="0"/>
          <w:sz w:val="16"/>
          <w:vertAlign w:val="baseline"/>
        </w:rPr>
        <w:footnoteRef/>
      </w:r>
      <w:r w:rsidRPr="00073013">
        <w:t xml:space="preserve"> See results of questionnaire (in the annex)</w:t>
      </w:r>
    </w:p>
  </w:footnote>
  <w:footnote w:id="10">
    <w:p w:rsidR="00BA25BD" w:rsidRPr="008655DB" w:rsidRDefault="00BA25BD" w:rsidP="0038406C">
      <w:pPr>
        <w:pStyle w:val="FootnoteText"/>
      </w:pPr>
      <w:r w:rsidRPr="008655DB">
        <w:rPr>
          <w:rStyle w:val="FootnoteReference"/>
        </w:rPr>
        <w:footnoteRef/>
      </w:r>
      <w:r w:rsidRPr="008655DB">
        <w:t xml:space="preserve"> Karakaçi, V. and Byrne, S. (2016) Brokering Knowledge got Policy: a case study on dldlp’s role in drafting a new law on local government finance in Albania. </w:t>
      </w:r>
    </w:p>
  </w:footnote>
  <w:footnote w:id="11">
    <w:p w:rsidR="00BA25BD" w:rsidRDefault="00BA25BD" w:rsidP="007515CC">
      <w:pPr>
        <w:pStyle w:val="FootnoteText"/>
      </w:pPr>
      <w:r>
        <w:rPr>
          <w:rStyle w:val="FootnoteReference"/>
        </w:rPr>
        <w:footnoteRef/>
      </w:r>
      <w:r>
        <w:t xml:space="preserve"> L</w:t>
      </w:r>
      <w:r w:rsidRPr="00D5518C">
        <w:t xml:space="preserve">aw 115/2014 “On the territorial and administrative division of local government units in the Republic of </w:t>
      </w:r>
      <w:r>
        <w:t>Albania”</w:t>
      </w:r>
    </w:p>
  </w:footnote>
  <w:footnote w:id="12">
    <w:p w:rsidR="00BA25BD" w:rsidRDefault="00BA25BD">
      <w:pPr>
        <w:pStyle w:val="FootnoteText"/>
      </w:pPr>
      <w:r>
        <w:rPr>
          <w:rStyle w:val="FootnoteReference"/>
        </w:rPr>
        <w:footnoteRef/>
      </w:r>
      <w:r>
        <w:t xml:space="preserve"> DCM </w:t>
      </w:r>
      <w:r w:rsidRPr="0016576E">
        <w:t>n</w:t>
      </w:r>
      <w:r>
        <w:t>o. 686, dated</w:t>
      </w:r>
      <w:r w:rsidRPr="0016576E">
        <w:t xml:space="preserve"> 22.11.2017</w:t>
      </w:r>
      <w:r>
        <w:t xml:space="preserve"> “For approval of </w:t>
      </w:r>
      <w:r w:rsidRPr="0016576E">
        <w:t>Territorial Planning Regulation</w:t>
      </w:r>
      <w:r>
        <w:t>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BD" w:rsidRPr="002F4FFD" w:rsidRDefault="00BA25BD" w:rsidP="002F4F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195"/>
    <w:multiLevelType w:val="hybridMultilevel"/>
    <w:tmpl w:val="87A4128E"/>
    <w:lvl w:ilvl="0" w:tplc="2E3C1B78">
      <w:start w:val="1"/>
      <w:numFmt w:val="lowerLetter"/>
      <w:lvlText w:val="%1."/>
      <w:lvlJc w:val="left"/>
      <w:pPr>
        <w:ind w:left="35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71" w:hanging="360"/>
      </w:pPr>
    </w:lvl>
    <w:lvl w:ilvl="2" w:tplc="0807001B" w:tentative="1">
      <w:start w:val="1"/>
      <w:numFmt w:val="lowerRoman"/>
      <w:lvlText w:val="%3."/>
      <w:lvlJc w:val="right"/>
      <w:pPr>
        <w:ind w:left="1791" w:hanging="180"/>
      </w:pPr>
    </w:lvl>
    <w:lvl w:ilvl="3" w:tplc="0807000F" w:tentative="1">
      <w:start w:val="1"/>
      <w:numFmt w:val="decimal"/>
      <w:lvlText w:val="%4."/>
      <w:lvlJc w:val="left"/>
      <w:pPr>
        <w:ind w:left="2511" w:hanging="360"/>
      </w:pPr>
    </w:lvl>
    <w:lvl w:ilvl="4" w:tplc="08070019" w:tentative="1">
      <w:start w:val="1"/>
      <w:numFmt w:val="lowerLetter"/>
      <w:lvlText w:val="%5."/>
      <w:lvlJc w:val="left"/>
      <w:pPr>
        <w:ind w:left="3231" w:hanging="360"/>
      </w:pPr>
    </w:lvl>
    <w:lvl w:ilvl="5" w:tplc="0807001B" w:tentative="1">
      <w:start w:val="1"/>
      <w:numFmt w:val="lowerRoman"/>
      <w:lvlText w:val="%6."/>
      <w:lvlJc w:val="right"/>
      <w:pPr>
        <w:ind w:left="3951" w:hanging="180"/>
      </w:pPr>
    </w:lvl>
    <w:lvl w:ilvl="6" w:tplc="0807000F" w:tentative="1">
      <w:start w:val="1"/>
      <w:numFmt w:val="decimal"/>
      <w:lvlText w:val="%7."/>
      <w:lvlJc w:val="left"/>
      <w:pPr>
        <w:ind w:left="4671" w:hanging="360"/>
      </w:pPr>
    </w:lvl>
    <w:lvl w:ilvl="7" w:tplc="08070019" w:tentative="1">
      <w:start w:val="1"/>
      <w:numFmt w:val="lowerLetter"/>
      <w:lvlText w:val="%8."/>
      <w:lvlJc w:val="left"/>
      <w:pPr>
        <w:ind w:left="5391" w:hanging="360"/>
      </w:pPr>
    </w:lvl>
    <w:lvl w:ilvl="8" w:tplc="0807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>
    <w:nsid w:val="02C1580C"/>
    <w:multiLevelType w:val="hybridMultilevel"/>
    <w:tmpl w:val="50DC761C"/>
    <w:lvl w:ilvl="0" w:tplc="B252A65A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B4085"/>
    <w:multiLevelType w:val="hybridMultilevel"/>
    <w:tmpl w:val="0486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C569C5"/>
    <w:multiLevelType w:val="hybridMultilevel"/>
    <w:tmpl w:val="5612531E"/>
    <w:lvl w:ilvl="0" w:tplc="4016D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2F07D9"/>
    <w:multiLevelType w:val="hybridMultilevel"/>
    <w:tmpl w:val="9B1C1C0E"/>
    <w:lvl w:ilvl="0" w:tplc="0807000F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71" w:hanging="360"/>
      </w:pPr>
    </w:lvl>
    <w:lvl w:ilvl="2" w:tplc="0807001B" w:tentative="1">
      <w:start w:val="1"/>
      <w:numFmt w:val="lowerRoman"/>
      <w:lvlText w:val="%3."/>
      <w:lvlJc w:val="right"/>
      <w:pPr>
        <w:ind w:left="1791" w:hanging="180"/>
      </w:pPr>
    </w:lvl>
    <w:lvl w:ilvl="3" w:tplc="0807000F" w:tentative="1">
      <w:start w:val="1"/>
      <w:numFmt w:val="decimal"/>
      <w:lvlText w:val="%4."/>
      <w:lvlJc w:val="left"/>
      <w:pPr>
        <w:ind w:left="2511" w:hanging="360"/>
      </w:pPr>
    </w:lvl>
    <w:lvl w:ilvl="4" w:tplc="08070019" w:tentative="1">
      <w:start w:val="1"/>
      <w:numFmt w:val="lowerLetter"/>
      <w:lvlText w:val="%5."/>
      <w:lvlJc w:val="left"/>
      <w:pPr>
        <w:ind w:left="3231" w:hanging="360"/>
      </w:pPr>
    </w:lvl>
    <w:lvl w:ilvl="5" w:tplc="0807001B" w:tentative="1">
      <w:start w:val="1"/>
      <w:numFmt w:val="lowerRoman"/>
      <w:lvlText w:val="%6."/>
      <w:lvlJc w:val="right"/>
      <w:pPr>
        <w:ind w:left="3951" w:hanging="180"/>
      </w:pPr>
    </w:lvl>
    <w:lvl w:ilvl="6" w:tplc="0807000F" w:tentative="1">
      <w:start w:val="1"/>
      <w:numFmt w:val="decimal"/>
      <w:lvlText w:val="%7."/>
      <w:lvlJc w:val="left"/>
      <w:pPr>
        <w:ind w:left="4671" w:hanging="360"/>
      </w:pPr>
    </w:lvl>
    <w:lvl w:ilvl="7" w:tplc="08070019" w:tentative="1">
      <w:start w:val="1"/>
      <w:numFmt w:val="lowerLetter"/>
      <w:lvlText w:val="%8."/>
      <w:lvlJc w:val="left"/>
      <w:pPr>
        <w:ind w:left="5391" w:hanging="360"/>
      </w:pPr>
    </w:lvl>
    <w:lvl w:ilvl="8" w:tplc="0807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">
    <w:nsid w:val="0C5961D7"/>
    <w:multiLevelType w:val="hybridMultilevel"/>
    <w:tmpl w:val="7E7CB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173AB8"/>
    <w:multiLevelType w:val="hybridMultilevel"/>
    <w:tmpl w:val="436C0520"/>
    <w:lvl w:ilvl="0" w:tplc="0B9CC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FF7784"/>
    <w:multiLevelType w:val="hybridMultilevel"/>
    <w:tmpl w:val="6178BD34"/>
    <w:lvl w:ilvl="0" w:tplc="2A1A7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64C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it-I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2240"/>
    <w:multiLevelType w:val="hybridMultilevel"/>
    <w:tmpl w:val="A3625C86"/>
    <w:lvl w:ilvl="0" w:tplc="1A185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E0F7B"/>
    <w:multiLevelType w:val="hybridMultilevel"/>
    <w:tmpl w:val="F1C2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C7A00"/>
    <w:multiLevelType w:val="hybridMultilevel"/>
    <w:tmpl w:val="F1C2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83F59"/>
    <w:multiLevelType w:val="hybridMultilevel"/>
    <w:tmpl w:val="396A21E8"/>
    <w:lvl w:ilvl="0" w:tplc="F8CC38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31D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E607F"/>
    <w:multiLevelType w:val="hybridMultilevel"/>
    <w:tmpl w:val="DBA4A584"/>
    <w:lvl w:ilvl="0" w:tplc="22CC4B44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541C2"/>
    <w:multiLevelType w:val="multilevel"/>
    <w:tmpl w:val="1E227CFC"/>
    <w:styleLink w:val="ListBlu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538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C0591"/>
    <w:multiLevelType w:val="multilevel"/>
    <w:tmpl w:val="150AA5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1E851B78"/>
    <w:multiLevelType w:val="hybridMultilevel"/>
    <w:tmpl w:val="55225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3613FC"/>
    <w:multiLevelType w:val="multilevel"/>
    <w:tmpl w:val="1EB44A0E"/>
    <w:styleLink w:val="ListingBlu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5380"/>
        <w:sz w:val="21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2"/>
        </w:tabs>
        <w:ind w:left="1072" w:hanging="1072"/>
      </w:pPr>
      <w:rPr>
        <w:rFonts w:ascii="Arial" w:hAnsi="Arial" w:hint="default"/>
        <w:b w:val="0"/>
        <w:i w:val="0"/>
        <w:sz w:val="21"/>
        <w:szCs w:val="21"/>
      </w:rPr>
    </w:lvl>
  </w:abstractNum>
  <w:abstractNum w:abstractNumId="17">
    <w:nsid w:val="260C57FC"/>
    <w:multiLevelType w:val="hybridMultilevel"/>
    <w:tmpl w:val="2DA683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27A2B"/>
    <w:multiLevelType w:val="hybridMultilevel"/>
    <w:tmpl w:val="48E25E4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956047"/>
    <w:multiLevelType w:val="hybridMultilevel"/>
    <w:tmpl w:val="943C5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8976E9"/>
    <w:multiLevelType w:val="hybridMultilevel"/>
    <w:tmpl w:val="37D8A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9E4FD0"/>
    <w:multiLevelType w:val="hybridMultilevel"/>
    <w:tmpl w:val="BF10672C"/>
    <w:lvl w:ilvl="0" w:tplc="87B46F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134EB"/>
    <w:multiLevelType w:val="multilevel"/>
    <w:tmpl w:val="0AE41B50"/>
    <w:styleLink w:val="ListingBulletPoint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1072"/>
      </w:pPr>
      <w:rPr>
        <w:rFonts w:ascii="Symbol" w:hAnsi="Symbol"/>
        <w:color w:val="000000"/>
        <w:sz w:val="21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2"/>
        </w:tabs>
        <w:ind w:left="1072" w:hanging="1072"/>
      </w:pPr>
      <w:rPr>
        <w:rFonts w:ascii="Arial" w:hAnsi="Arial" w:hint="default"/>
        <w:b w:val="0"/>
        <w:i w:val="0"/>
        <w:sz w:val="21"/>
        <w:szCs w:val="21"/>
      </w:rPr>
    </w:lvl>
  </w:abstractNum>
  <w:abstractNum w:abstractNumId="23">
    <w:nsid w:val="2D0A1552"/>
    <w:multiLevelType w:val="hybridMultilevel"/>
    <w:tmpl w:val="4BDC93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3D749F"/>
    <w:multiLevelType w:val="hybridMultilevel"/>
    <w:tmpl w:val="877875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A5B22"/>
    <w:multiLevelType w:val="hybridMultilevel"/>
    <w:tmpl w:val="A4F83C7C"/>
    <w:lvl w:ilvl="0" w:tplc="DB781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C061B7"/>
    <w:multiLevelType w:val="hybridMultilevel"/>
    <w:tmpl w:val="F92A8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891429"/>
    <w:multiLevelType w:val="hybridMultilevel"/>
    <w:tmpl w:val="1E305C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E041B"/>
    <w:multiLevelType w:val="hybridMultilevel"/>
    <w:tmpl w:val="7570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F03C58"/>
    <w:multiLevelType w:val="hybridMultilevel"/>
    <w:tmpl w:val="A2B69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35E34F6"/>
    <w:multiLevelType w:val="hybridMultilevel"/>
    <w:tmpl w:val="F54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973F6A"/>
    <w:multiLevelType w:val="hybridMultilevel"/>
    <w:tmpl w:val="4E464324"/>
    <w:lvl w:ilvl="0" w:tplc="284A0752">
      <w:start w:val="1"/>
      <w:numFmt w:val="decimal"/>
      <w:lvlText w:val="%1."/>
      <w:lvlJc w:val="left"/>
      <w:pPr>
        <w:ind w:left="360" w:hanging="360"/>
      </w:pPr>
      <w:rPr>
        <w:rFonts w:hint="default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BA751B"/>
    <w:multiLevelType w:val="hybridMultilevel"/>
    <w:tmpl w:val="F1C2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0A5C70"/>
    <w:multiLevelType w:val="hybridMultilevel"/>
    <w:tmpl w:val="D9D8DCB8"/>
    <w:lvl w:ilvl="0" w:tplc="3AF422D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lang w:val="it-I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6A57529"/>
    <w:multiLevelType w:val="hybridMultilevel"/>
    <w:tmpl w:val="86F8643A"/>
    <w:lvl w:ilvl="0" w:tplc="97FE76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762430B"/>
    <w:multiLevelType w:val="hybridMultilevel"/>
    <w:tmpl w:val="F35A46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A00859"/>
    <w:multiLevelType w:val="hybridMultilevel"/>
    <w:tmpl w:val="E27670DE"/>
    <w:lvl w:ilvl="0" w:tplc="8F0AFAEA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CD3E6E"/>
    <w:multiLevelType w:val="hybridMultilevel"/>
    <w:tmpl w:val="7A5C76C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93F2F0F"/>
    <w:multiLevelType w:val="hybridMultilevel"/>
    <w:tmpl w:val="3A3ED1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E86425"/>
    <w:multiLevelType w:val="hybridMultilevel"/>
    <w:tmpl w:val="F1C2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496E4B"/>
    <w:multiLevelType w:val="hybridMultilevel"/>
    <w:tmpl w:val="B2609F24"/>
    <w:lvl w:ilvl="0" w:tplc="05028E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983DA9"/>
    <w:multiLevelType w:val="hybridMultilevel"/>
    <w:tmpl w:val="F1C2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936692"/>
    <w:multiLevelType w:val="hybridMultilevel"/>
    <w:tmpl w:val="93780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EA2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lang w:val="it-I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F791F27"/>
    <w:multiLevelType w:val="hybridMultilevel"/>
    <w:tmpl w:val="BDEE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100051"/>
    <w:multiLevelType w:val="hybridMultilevel"/>
    <w:tmpl w:val="8BF822E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8F70B8"/>
    <w:multiLevelType w:val="hybridMultilevel"/>
    <w:tmpl w:val="34B0A038"/>
    <w:lvl w:ilvl="0" w:tplc="D71A9B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C44DAF"/>
    <w:multiLevelType w:val="hybridMultilevel"/>
    <w:tmpl w:val="6AE0ACB6"/>
    <w:lvl w:ilvl="0" w:tplc="3CF4D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921CD5"/>
    <w:multiLevelType w:val="hybridMultilevel"/>
    <w:tmpl w:val="7D083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DD73061"/>
    <w:multiLevelType w:val="multilevel"/>
    <w:tmpl w:val="55AABBA6"/>
    <w:styleLink w:val="ListingRe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31D23"/>
        <w:sz w:val="21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2"/>
        </w:tabs>
        <w:ind w:left="1072" w:hanging="1072"/>
      </w:pPr>
      <w:rPr>
        <w:rFonts w:ascii="Arial" w:hAnsi="Arial" w:hint="default"/>
        <w:b w:val="0"/>
        <w:i w:val="0"/>
        <w:sz w:val="21"/>
        <w:szCs w:val="21"/>
      </w:rPr>
    </w:lvl>
  </w:abstractNum>
  <w:abstractNum w:abstractNumId="49">
    <w:nsid w:val="6E35443A"/>
    <w:multiLevelType w:val="multilevel"/>
    <w:tmpl w:val="F1341AFE"/>
    <w:styleLink w:val="ListeAufzaehlung"/>
    <w:lvl w:ilvl="0">
      <w:start w:val="1"/>
      <w:numFmt w:val="bullet"/>
      <w:pStyle w:val="ListBullet"/>
      <w:lvlText w:val="■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cs="Times New Roman" w:hint="default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1843"/>
        </w:tabs>
        <w:ind w:left="1843" w:hanging="425"/>
      </w:pPr>
      <w:rPr>
        <w:rFonts w:ascii="Arial" w:hAnsi="Arial" w:cs="Times New Roman" w:hint="default"/>
      </w:rPr>
    </w:lvl>
    <w:lvl w:ilvl="3">
      <w:start w:val="1"/>
      <w:numFmt w:val="bullet"/>
      <w:pStyle w:val="ListBullet4"/>
      <w:lvlText w:val="-"/>
      <w:lvlJc w:val="left"/>
      <w:pPr>
        <w:tabs>
          <w:tab w:val="num" w:pos="2410"/>
        </w:tabs>
        <w:ind w:left="2410" w:hanging="425"/>
      </w:pPr>
      <w:rPr>
        <w:rFonts w:ascii="Courier New" w:hAnsi="Courier New" w:cs="Times New Roman" w:hint="default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2977"/>
        </w:tabs>
        <w:ind w:left="2977" w:hanging="425"/>
      </w:pPr>
      <w:rPr>
        <w:rFonts w:ascii="Arial" w:hAnsi="Aria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0">
    <w:nsid w:val="70E83728"/>
    <w:multiLevelType w:val="hybridMultilevel"/>
    <w:tmpl w:val="C43A5668"/>
    <w:lvl w:ilvl="0" w:tplc="331AF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14D5B7A"/>
    <w:multiLevelType w:val="hybridMultilevel"/>
    <w:tmpl w:val="2ACC45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9D6A55"/>
    <w:multiLevelType w:val="hybridMultilevel"/>
    <w:tmpl w:val="D8ACD1D2"/>
    <w:lvl w:ilvl="0" w:tplc="97C4E0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DA642A"/>
    <w:multiLevelType w:val="hybridMultilevel"/>
    <w:tmpl w:val="B41E6F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22"/>
  </w:num>
  <w:num w:numId="5">
    <w:abstractNumId w:val="48"/>
  </w:num>
  <w:num w:numId="6">
    <w:abstractNumId w:val="14"/>
  </w:num>
  <w:num w:numId="7">
    <w:abstractNumId w:val="19"/>
  </w:num>
  <w:num w:numId="8">
    <w:abstractNumId w:val="1"/>
  </w:num>
  <w:num w:numId="9">
    <w:abstractNumId w:val="46"/>
  </w:num>
  <w:num w:numId="10">
    <w:abstractNumId w:val="3"/>
  </w:num>
  <w:num w:numId="11">
    <w:abstractNumId w:val="47"/>
  </w:num>
  <w:num w:numId="12">
    <w:abstractNumId w:val="5"/>
  </w:num>
  <w:num w:numId="13">
    <w:abstractNumId w:val="42"/>
  </w:num>
  <w:num w:numId="14">
    <w:abstractNumId w:val="43"/>
  </w:num>
  <w:num w:numId="15">
    <w:abstractNumId w:val="28"/>
  </w:num>
  <w:num w:numId="16">
    <w:abstractNumId w:val="7"/>
  </w:num>
  <w:num w:numId="17">
    <w:abstractNumId w:val="20"/>
  </w:num>
  <w:num w:numId="18">
    <w:abstractNumId w:val="33"/>
  </w:num>
  <w:num w:numId="19">
    <w:abstractNumId w:val="21"/>
  </w:num>
  <w:num w:numId="20">
    <w:abstractNumId w:val="31"/>
  </w:num>
  <w:num w:numId="21">
    <w:abstractNumId w:val="10"/>
  </w:num>
  <w:num w:numId="22">
    <w:abstractNumId w:val="32"/>
  </w:num>
  <w:num w:numId="23">
    <w:abstractNumId w:val="41"/>
  </w:num>
  <w:num w:numId="24">
    <w:abstractNumId w:val="39"/>
  </w:num>
  <w:num w:numId="25">
    <w:abstractNumId w:val="9"/>
  </w:num>
  <w:num w:numId="26">
    <w:abstractNumId w:val="6"/>
  </w:num>
  <w:num w:numId="27">
    <w:abstractNumId w:val="34"/>
  </w:num>
  <w:num w:numId="28">
    <w:abstractNumId w:val="15"/>
  </w:num>
  <w:num w:numId="29">
    <w:abstractNumId w:val="2"/>
  </w:num>
  <w:num w:numId="30">
    <w:abstractNumId w:val="29"/>
  </w:num>
  <w:num w:numId="31">
    <w:abstractNumId w:val="50"/>
  </w:num>
  <w:num w:numId="32">
    <w:abstractNumId w:val="49"/>
  </w:num>
  <w:num w:numId="33">
    <w:abstractNumId w:val="8"/>
  </w:num>
  <w:num w:numId="34">
    <w:abstractNumId w:val="53"/>
  </w:num>
  <w:num w:numId="35">
    <w:abstractNumId w:val="27"/>
  </w:num>
  <w:num w:numId="36">
    <w:abstractNumId w:val="38"/>
  </w:num>
  <w:num w:numId="37">
    <w:abstractNumId w:val="35"/>
  </w:num>
  <w:num w:numId="38">
    <w:abstractNumId w:val="17"/>
  </w:num>
  <w:num w:numId="39">
    <w:abstractNumId w:val="36"/>
  </w:num>
  <w:num w:numId="40">
    <w:abstractNumId w:val="12"/>
  </w:num>
  <w:num w:numId="41">
    <w:abstractNumId w:val="44"/>
  </w:num>
  <w:num w:numId="42">
    <w:abstractNumId w:val="24"/>
  </w:num>
  <w:num w:numId="43">
    <w:abstractNumId w:val="0"/>
  </w:num>
  <w:num w:numId="44">
    <w:abstractNumId w:val="4"/>
  </w:num>
  <w:num w:numId="45">
    <w:abstractNumId w:val="52"/>
  </w:num>
  <w:num w:numId="46">
    <w:abstractNumId w:val="25"/>
  </w:num>
  <w:num w:numId="47">
    <w:abstractNumId w:val="51"/>
  </w:num>
  <w:num w:numId="48">
    <w:abstractNumId w:val="45"/>
  </w:num>
  <w:num w:numId="49">
    <w:abstractNumId w:val="40"/>
  </w:num>
  <w:num w:numId="50">
    <w:abstractNumId w:val="26"/>
  </w:num>
  <w:num w:numId="51">
    <w:abstractNumId w:val="30"/>
  </w:num>
  <w:num w:numId="52">
    <w:abstractNumId w:val="18"/>
  </w:num>
  <w:num w:numId="53">
    <w:abstractNumId w:val="37"/>
  </w:num>
  <w:num w:numId="54">
    <w:abstractNumId w:val="2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F01"/>
  <w:defaultTabStop w:val="709"/>
  <w:hyphenationZone w:val="425"/>
  <w:evenAndOddHeaders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7577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615A7"/>
    <w:rsid w:val="00001CAD"/>
    <w:rsid w:val="00002233"/>
    <w:rsid w:val="0000285B"/>
    <w:rsid w:val="00002E86"/>
    <w:rsid w:val="00003862"/>
    <w:rsid w:val="00003EC3"/>
    <w:rsid w:val="00003FEF"/>
    <w:rsid w:val="0000490F"/>
    <w:rsid w:val="00005340"/>
    <w:rsid w:val="00005F59"/>
    <w:rsid w:val="00006AC1"/>
    <w:rsid w:val="00010AA2"/>
    <w:rsid w:val="00010B2F"/>
    <w:rsid w:val="00011996"/>
    <w:rsid w:val="00012188"/>
    <w:rsid w:val="000127FD"/>
    <w:rsid w:val="00012E74"/>
    <w:rsid w:val="000133B7"/>
    <w:rsid w:val="00013DE5"/>
    <w:rsid w:val="000140F2"/>
    <w:rsid w:val="00014FD1"/>
    <w:rsid w:val="000158A5"/>
    <w:rsid w:val="000163AB"/>
    <w:rsid w:val="00016E68"/>
    <w:rsid w:val="000175F1"/>
    <w:rsid w:val="0001771F"/>
    <w:rsid w:val="00022ACC"/>
    <w:rsid w:val="0002320E"/>
    <w:rsid w:val="00023FBC"/>
    <w:rsid w:val="000259EB"/>
    <w:rsid w:val="00025D8B"/>
    <w:rsid w:val="000300E1"/>
    <w:rsid w:val="00031091"/>
    <w:rsid w:val="00031959"/>
    <w:rsid w:val="0003242D"/>
    <w:rsid w:val="00034D05"/>
    <w:rsid w:val="000366F3"/>
    <w:rsid w:val="00044502"/>
    <w:rsid w:val="000460AF"/>
    <w:rsid w:val="00046CEB"/>
    <w:rsid w:val="00051182"/>
    <w:rsid w:val="00051744"/>
    <w:rsid w:val="00056DDD"/>
    <w:rsid w:val="00061307"/>
    <w:rsid w:val="00062733"/>
    <w:rsid w:val="00062A0E"/>
    <w:rsid w:val="00062CAD"/>
    <w:rsid w:val="00063C2B"/>
    <w:rsid w:val="000643F5"/>
    <w:rsid w:val="00065D33"/>
    <w:rsid w:val="00071C49"/>
    <w:rsid w:val="00073013"/>
    <w:rsid w:val="0007311A"/>
    <w:rsid w:val="00073683"/>
    <w:rsid w:val="000741CB"/>
    <w:rsid w:val="000747E1"/>
    <w:rsid w:val="000751B2"/>
    <w:rsid w:val="000752F6"/>
    <w:rsid w:val="00077636"/>
    <w:rsid w:val="00077C53"/>
    <w:rsid w:val="00080655"/>
    <w:rsid w:val="00083EF0"/>
    <w:rsid w:val="000846BB"/>
    <w:rsid w:val="0009043B"/>
    <w:rsid w:val="00091910"/>
    <w:rsid w:val="000923BF"/>
    <w:rsid w:val="0009264A"/>
    <w:rsid w:val="00094AF3"/>
    <w:rsid w:val="00094EB8"/>
    <w:rsid w:val="00096A7B"/>
    <w:rsid w:val="00096BBC"/>
    <w:rsid w:val="000A35F4"/>
    <w:rsid w:val="000A53A5"/>
    <w:rsid w:val="000A5C04"/>
    <w:rsid w:val="000B2CF2"/>
    <w:rsid w:val="000B3FB4"/>
    <w:rsid w:val="000B5ACA"/>
    <w:rsid w:val="000B6812"/>
    <w:rsid w:val="000B6DBA"/>
    <w:rsid w:val="000C0EB6"/>
    <w:rsid w:val="000C38D1"/>
    <w:rsid w:val="000C61D9"/>
    <w:rsid w:val="000C6841"/>
    <w:rsid w:val="000C78A2"/>
    <w:rsid w:val="000C7FC0"/>
    <w:rsid w:val="000D0740"/>
    <w:rsid w:val="000D1D69"/>
    <w:rsid w:val="000D224F"/>
    <w:rsid w:val="000D7D09"/>
    <w:rsid w:val="000E073A"/>
    <w:rsid w:val="000E17B7"/>
    <w:rsid w:val="000E2258"/>
    <w:rsid w:val="000E416A"/>
    <w:rsid w:val="000E5210"/>
    <w:rsid w:val="000E530A"/>
    <w:rsid w:val="000E5681"/>
    <w:rsid w:val="000E7665"/>
    <w:rsid w:val="000E78BC"/>
    <w:rsid w:val="000F0BCD"/>
    <w:rsid w:val="000F113B"/>
    <w:rsid w:val="000F2A69"/>
    <w:rsid w:val="000F3373"/>
    <w:rsid w:val="000F623F"/>
    <w:rsid w:val="000F63B4"/>
    <w:rsid w:val="000F6688"/>
    <w:rsid w:val="00100229"/>
    <w:rsid w:val="00100B67"/>
    <w:rsid w:val="0010241D"/>
    <w:rsid w:val="00103508"/>
    <w:rsid w:val="0010659A"/>
    <w:rsid w:val="00107103"/>
    <w:rsid w:val="001071BF"/>
    <w:rsid w:val="00107385"/>
    <w:rsid w:val="00107DDC"/>
    <w:rsid w:val="00112C77"/>
    <w:rsid w:val="00115E4D"/>
    <w:rsid w:val="001167F8"/>
    <w:rsid w:val="00116E5C"/>
    <w:rsid w:val="00117CD5"/>
    <w:rsid w:val="00117E51"/>
    <w:rsid w:val="0012013C"/>
    <w:rsid w:val="001223E5"/>
    <w:rsid w:val="001238A2"/>
    <w:rsid w:val="0013060D"/>
    <w:rsid w:val="001319A8"/>
    <w:rsid w:val="001319E2"/>
    <w:rsid w:val="0013219C"/>
    <w:rsid w:val="00136455"/>
    <w:rsid w:val="00136B0F"/>
    <w:rsid w:val="001406AE"/>
    <w:rsid w:val="00144A3D"/>
    <w:rsid w:val="001458F9"/>
    <w:rsid w:val="00146DC3"/>
    <w:rsid w:val="001524EF"/>
    <w:rsid w:val="00153B25"/>
    <w:rsid w:val="00156BD2"/>
    <w:rsid w:val="0016041A"/>
    <w:rsid w:val="001606F1"/>
    <w:rsid w:val="0016415F"/>
    <w:rsid w:val="0016431F"/>
    <w:rsid w:val="00164592"/>
    <w:rsid w:val="0016570F"/>
    <w:rsid w:val="00165762"/>
    <w:rsid w:val="0016576E"/>
    <w:rsid w:val="00165BEE"/>
    <w:rsid w:val="00165D6F"/>
    <w:rsid w:val="0016649B"/>
    <w:rsid w:val="00166974"/>
    <w:rsid w:val="0016718A"/>
    <w:rsid w:val="001677D9"/>
    <w:rsid w:val="00171654"/>
    <w:rsid w:val="00172F27"/>
    <w:rsid w:val="00173754"/>
    <w:rsid w:val="00175EF0"/>
    <w:rsid w:val="001772FD"/>
    <w:rsid w:val="00177AB5"/>
    <w:rsid w:val="00180B3F"/>
    <w:rsid w:val="00181933"/>
    <w:rsid w:val="00190169"/>
    <w:rsid w:val="001914B0"/>
    <w:rsid w:val="001938EE"/>
    <w:rsid w:val="00194389"/>
    <w:rsid w:val="001962BE"/>
    <w:rsid w:val="001A0EE6"/>
    <w:rsid w:val="001A503C"/>
    <w:rsid w:val="001A7B46"/>
    <w:rsid w:val="001B172D"/>
    <w:rsid w:val="001B2698"/>
    <w:rsid w:val="001B44C7"/>
    <w:rsid w:val="001B4A04"/>
    <w:rsid w:val="001B5EEB"/>
    <w:rsid w:val="001B61DA"/>
    <w:rsid w:val="001B658E"/>
    <w:rsid w:val="001B6AFF"/>
    <w:rsid w:val="001C0351"/>
    <w:rsid w:val="001C2A5E"/>
    <w:rsid w:val="001C2CE8"/>
    <w:rsid w:val="001D1234"/>
    <w:rsid w:val="001D3570"/>
    <w:rsid w:val="001D4E9D"/>
    <w:rsid w:val="001D7A63"/>
    <w:rsid w:val="001E0B5F"/>
    <w:rsid w:val="001E3011"/>
    <w:rsid w:val="001E3174"/>
    <w:rsid w:val="001E4177"/>
    <w:rsid w:val="001E488E"/>
    <w:rsid w:val="001E49C9"/>
    <w:rsid w:val="001E51D6"/>
    <w:rsid w:val="001E64F3"/>
    <w:rsid w:val="001F0594"/>
    <w:rsid w:val="001F0C07"/>
    <w:rsid w:val="001F1154"/>
    <w:rsid w:val="001F1234"/>
    <w:rsid w:val="001F13F5"/>
    <w:rsid w:val="001F3F08"/>
    <w:rsid w:val="001F482E"/>
    <w:rsid w:val="001F6FA8"/>
    <w:rsid w:val="002023B4"/>
    <w:rsid w:val="00202930"/>
    <w:rsid w:val="00202FBE"/>
    <w:rsid w:val="00214175"/>
    <w:rsid w:val="00215353"/>
    <w:rsid w:val="0022019D"/>
    <w:rsid w:val="00224B12"/>
    <w:rsid w:val="00224F9A"/>
    <w:rsid w:val="0023167A"/>
    <w:rsid w:val="0023334B"/>
    <w:rsid w:val="00234FE2"/>
    <w:rsid w:val="0023533D"/>
    <w:rsid w:val="002407BE"/>
    <w:rsid w:val="00243000"/>
    <w:rsid w:val="002507C4"/>
    <w:rsid w:val="00253FD0"/>
    <w:rsid w:val="00254C2C"/>
    <w:rsid w:val="002618B9"/>
    <w:rsid w:val="00261A6B"/>
    <w:rsid w:val="00262C92"/>
    <w:rsid w:val="002631FD"/>
    <w:rsid w:val="00263734"/>
    <w:rsid w:val="00266343"/>
    <w:rsid w:val="00271F24"/>
    <w:rsid w:val="00272D48"/>
    <w:rsid w:val="00275BFE"/>
    <w:rsid w:val="00275D41"/>
    <w:rsid w:val="00280019"/>
    <w:rsid w:val="0028082C"/>
    <w:rsid w:val="002870B4"/>
    <w:rsid w:val="002904D8"/>
    <w:rsid w:val="002907DA"/>
    <w:rsid w:val="0029128F"/>
    <w:rsid w:val="002922D2"/>
    <w:rsid w:val="00293EB9"/>
    <w:rsid w:val="00297FDE"/>
    <w:rsid w:val="002A18DD"/>
    <w:rsid w:val="002A49E7"/>
    <w:rsid w:val="002A77C7"/>
    <w:rsid w:val="002B4B87"/>
    <w:rsid w:val="002B527B"/>
    <w:rsid w:val="002B7C17"/>
    <w:rsid w:val="002C2282"/>
    <w:rsid w:val="002C22D3"/>
    <w:rsid w:val="002C5B1E"/>
    <w:rsid w:val="002C7C46"/>
    <w:rsid w:val="002D274E"/>
    <w:rsid w:val="002D2EA3"/>
    <w:rsid w:val="002D5129"/>
    <w:rsid w:val="002E17E6"/>
    <w:rsid w:val="002E3B04"/>
    <w:rsid w:val="002E4B83"/>
    <w:rsid w:val="002E7FA9"/>
    <w:rsid w:val="002F1C14"/>
    <w:rsid w:val="002F3625"/>
    <w:rsid w:val="002F3708"/>
    <w:rsid w:val="002F4FFD"/>
    <w:rsid w:val="002F5DE0"/>
    <w:rsid w:val="002F5EAD"/>
    <w:rsid w:val="002F6E60"/>
    <w:rsid w:val="003017DB"/>
    <w:rsid w:val="00306D06"/>
    <w:rsid w:val="003172E5"/>
    <w:rsid w:val="003226AF"/>
    <w:rsid w:val="00322FE6"/>
    <w:rsid w:val="003245AB"/>
    <w:rsid w:val="003277A8"/>
    <w:rsid w:val="00331128"/>
    <w:rsid w:val="003347F7"/>
    <w:rsid w:val="00334AAD"/>
    <w:rsid w:val="00334CE1"/>
    <w:rsid w:val="003371B8"/>
    <w:rsid w:val="00342129"/>
    <w:rsid w:val="0034212C"/>
    <w:rsid w:val="003520BB"/>
    <w:rsid w:val="00352DF7"/>
    <w:rsid w:val="00353683"/>
    <w:rsid w:val="00354300"/>
    <w:rsid w:val="00355E1C"/>
    <w:rsid w:val="003563F2"/>
    <w:rsid w:val="00356E61"/>
    <w:rsid w:val="00357CFD"/>
    <w:rsid w:val="00360AA4"/>
    <w:rsid w:val="00360FB7"/>
    <w:rsid w:val="00361A01"/>
    <w:rsid w:val="00363F72"/>
    <w:rsid w:val="003673BD"/>
    <w:rsid w:val="00367939"/>
    <w:rsid w:val="00367D17"/>
    <w:rsid w:val="00367F90"/>
    <w:rsid w:val="00370E0A"/>
    <w:rsid w:val="003717E4"/>
    <w:rsid w:val="0037307D"/>
    <w:rsid w:val="0037354C"/>
    <w:rsid w:val="0037372D"/>
    <w:rsid w:val="003745AC"/>
    <w:rsid w:val="00375373"/>
    <w:rsid w:val="00376909"/>
    <w:rsid w:val="003821E3"/>
    <w:rsid w:val="00383479"/>
    <w:rsid w:val="0038406C"/>
    <w:rsid w:val="003849EC"/>
    <w:rsid w:val="00386CF1"/>
    <w:rsid w:val="00387C1D"/>
    <w:rsid w:val="003900B9"/>
    <w:rsid w:val="00390F66"/>
    <w:rsid w:val="00392846"/>
    <w:rsid w:val="00393066"/>
    <w:rsid w:val="00394B70"/>
    <w:rsid w:val="00395B34"/>
    <w:rsid w:val="003A000F"/>
    <w:rsid w:val="003A14D2"/>
    <w:rsid w:val="003A2FE8"/>
    <w:rsid w:val="003A3A7D"/>
    <w:rsid w:val="003A47E7"/>
    <w:rsid w:val="003A6959"/>
    <w:rsid w:val="003A77A7"/>
    <w:rsid w:val="003B37CD"/>
    <w:rsid w:val="003B3B75"/>
    <w:rsid w:val="003B42AF"/>
    <w:rsid w:val="003B4D20"/>
    <w:rsid w:val="003C120E"/>
    <w:rsid w:val="003C28D2"/>
    <w:rsid w:val="003C3444"/>
    <w:rsid w:val="003C3585"/>
    <w:rsid w:val="003C72A7"/>
    <w:rsid w:val="003C7C21"/>
    <w:rsid w:val="003D26E9"/>
    <w:rsid w:val="003D4A05"/>
    <w:rsid w:val="003D62EE"/>
    <w:rsid w:val="003D7906"/>
    <w:rsid w:val="003E0D27"/>
    <w:rsid w:val="003E2623"/>
    <w:rsid w:val="003E3785"/>
    <w:rsid w:val="003E4C63"/>
    <w:rsid w:val="003F1FF0"/>
    <w:rsid w:val="003F2FCB"/>
    <w:rsid w:val="003F43DA"/>
    <w:rsid w:val="003F7C93"/>
    <w:rsid w:val="004018DF"/>
    <w:rsid w:val="00403B67"/>
    <w:rsid w:val="00404FB8"/>
    <w:rsid w:val="00405C02"/>
    <w:rsid w:val="0041122C"/>
    <w:rsid w:val="00411F2E"/>
    <w:rsid w:val="00412B3B"/>
    <w:rsid w:val="00413C9D"/>
    <w:rsid w:val="00413CD8"/>
    <w:rsid w:val="00415A1E"/>
    <w:rsid w:val="00415B81"/>
    <w:rsid w:val="00416034"/>
    <w:rsid w:val="004167DC"/>
    <w:rsid w:val="00420740"/>
    <w:rsid w:val="004207C7"/>
    <w:rsid w:val="00421C8E"/>
    <w:rsid w:val="00421CFB"/>
    <w:rsid w:val="0042490B"/>
    <w:rsid w:val="00430672"/>
    <w:rsid w:val="00430C2C"/>
    <w:rsid w:val="0043138A"/>
    <w:rsid w:val="00431B43"/>
    <w:rsid w:val="00433796"/>
    <w:rsid w:val="00434BD1"/>
    <w:rsid w:val="00441C85"/>
    <w:rsid w:val="00442332"/>
    <w:rsid w:val="00445FFE"/>
    <w:rsid w:val="00446106"/>
    <w:rsid w:val="00447BE0"/>
    <w:rsid w:val="004523CD"/>
    <w:rsid w:val="00456D9D"/>
    <w:rsid w:val="0045754F"/>
    <w:rsid w:val="00460526"/>
    <w:rsid w:val="00460673"/>
    <w:rsid w:val="00460DB5"/>
    <w:rsid w:val="004617D8"/>
    <w:rsid w:val="004630B6"/>
    <w:rsid w:val="004651C2"/>
    <w:rsid w:val="00465722"/>
    <w:rsid w:val="00466E12"/>
    <w:rsid w:val="00467376"/>
    <w:rsid w:val="004718D2"/>
    <w:rsid w:val="00471AA2"/>
    <w:rsid w:val="0047537D"/>
    <w:rsid w:val="00481783"/>
    <w:rsid w:val="004829CB"/>
    <w:rsid w:val="004831F6"/>
    <w:rsid w:val="00483F2A"/>
    <w:rsid w:val="004854CF"/>
    <w:rsid w:val="00486209"/>
    <w:rsid w:val="00487015"/>
    <w:rsid w:val="0049102F"/>
    <w:rsid w:val="00491DCD"/>
    <w:rsid w:val="0049378B"/>
    <w:rsid w:val="00493C39"/>
    <w:rsid w:val="0049658A"/>
    <w:rsid w:val="004974C4"/>
    <w:rsid w:val="004A2E85"/>
    <w:rsid w:val="004A491B"/>
    <w:rsid w:val="004A4D1D"/>
    <w:rsid w:val="004A549B"/>
    <w:rsid w:val="004A554D"/>
    <w:rsid w:val="004A5CA3"/>
    <w:rsid w:val="004A6259"/>
    <w:rsid w:val="004A7B21"/>
    <w:rsid w:val="004B1B09"/>
    <w:rsid w:val="004B4449"/>
    <w:rsid w:val="004B63BA"/>
    <w:rsid w:val="004C1B1C"/>
    <w:rsid w:val="004C2D72"/>
    <w:rsid w:val="004C3035"/>
    <w:rsid w:val="004C32BA"/>
    <w:rsid w:val="004C3B0D"/>
    <w:rsid w:val="004C3FE8"/>
    <w:rsid w:val="004C430D"/>
    <w:rsid w:val="004C4EFD"/>
    <w:rsid w:val="004C5426"/>
    <w:rsid w:val="004C6642"/>
    <w:rsid w:val="004C75CC"/>
    <w:rsid w:val="004D067D"/>
    <w:rsid w:val="004D0D72"/>
    <w:rsid w:val="004D126C"/>
    <w:rsid w:val="004D39F4"/>
    <w:rsid w:val="004E0463"/>
    <w:rsid w:val="004E0F78"/>
    <w:rsid w:val="004E292C"/>
    <w:rsid w:val="004E3B1B"/>
    <w:rsid w:val="004E5152"/>
    <w:rsid w:val="004F2505"/>
    <w:rsid w:val="004F56CD"/>
    <w:rsid w:val="004F5F14"/>
    <w:rsid w:val="004F699D"/>
    <w:rsid w:val="004F7906"/>
    <w:rsid w:val="004F7929"/>
    <w:rsid w:val="00502076"/>
    <w:rsid w:val="005024A2"/>
    <w:rsid w:val="0050339D"/>
    <w:rsid w:val="005036FF"/>
    <w:rsid w:val="00503D64"/>
    <w:rsid w:val="0050490D"/>
    <w:rsid w:val="00504C7E"/>
    <w:rsid w:val="0051161D"/>
    <w:rsid w:val="005160F5"/>
    <w:rsid w:val="00516377"/>
    <w:rsid w:val="00517100"/>
    <w:rsid w:val="00517129"/>
    <w:rsid w:val="00517F6A"/>
    <w:rsid w:val="0052439C"/>
    <w:rsid w:val="00526B5F"/>
    <w:rsid w:val="005302C0"/>
    <w:rsid w:val="00532BD3"/>
    <w:rsid w:val="00533E23"/>
    <w:rsid w:val="00534A5E"/>
    <w:rsid w:val="00534D9D"/>
    <w:rsid w:val="0053598F"/>
    <w:rsid w:val="005362A1"/>
    <w:rsid w:val="0054090E"/>
    <w:rsid w:val="005413B4"/>
    <w:rsid w:val="0054214B"/>
    <w:rsid w:val="005421FE"/>
    <w:rsid w:val="00544248"/>
    <w:rsid w:val="00544F8C"/>
    <w:rsid w:val="00546CC1"/>
    <w:rsid w:val="00547219"/>
    <w:rsid w:val="00553986"/>
    <w:rsid w:val="00554547"/>
    <w:rsid w:val="00554EEC"/>
    <w:rsid w:val="00555B7E"/>
    <w:rsid w:val="00556E20"/>
    <w:rsid w:val="005608ED"/>
    <w:rsid w:val="0056188C"/>
    <w:rsid w:val="00561965"/>
    <w:rsid w:val="005636E5"/>
    <w:rsid w:val="00565D19"/>
    <w:rsid w:val="0056758E"/>
    <w:rsid w:val="0057025D"/>
    <w:rsid w:val="005708E4"/>
    <w:rsid w:val="0057457D"/>
    <w:rsid w:val="005757DA"/>
    <w:rsid w:val="00580131"/>
    <w:rsid w:val="0058051A"/>
    <w:rsid w:val="00581896"/>
    <w:rsid w:val="005818EE"/>
    <w:rsid w:val="00583465"/>
    <w:rsid w:val="00583C0F"/>
    <w:rsid w:val="00585667"/>
    <w:rsid w:val="005857DA"/>
    <w:rsid w:val="005860C0"/>
    <w:rsid w:val="00590A62"/>
    <w:rsid w:val="00593CC4"/>
    <w:rsid w:val="005A0BF5"/>
    <w:rsid w:val="005A32A2"/>
    <w:rsid w:val="005A5177"/>
    <w:rsid w:val="005A6A41"/>
    <w:rsid w:val="005A6B78"/>
    <w:rsid w:val="005A797C"/>
    <w:rsid w:val="005B24F7"/>
    <w:rsid w:val="005B31D4"/>
    <w:rsid w:val="005B4B0C"/>
    <w:rsid w:val="005B4FCE"/>
    <w:rsid w:val="005B5A88"/>
    <w:rsid w:val="005B5F6A"/>
    <w:rsid w:val="005B70D2"/>
    <w:rsid w:val="005B7A9D"/>
    <w:rsid w:val="005C11AE"/>
    <w:rsid w:val="005C13DC"/>
    <w:rsid w:val="005C182F"/>
    <w:rsid w:val="005C41D0"/>
    <w:rsid w:val="005D1727"/>
    <w:rsid w:val="005D1CE3"/>
    <w:rsid w:val="005D25D6"/>
    <w:rsid w:val="005D287C"/>
    <w:rsid w:val="005D3EB4"/>
    <w:rsid w:val="005D4E45"/>
    <w:rsid w:val="005D54F7"/>
    <w:rsid w:val="005D7878"/>
    <w:rsid w:val="005E01C6"/>
    <w:rsid w:val="005E101A"/>
    <w:rsid w:val="005E66F8"/>
    <w:rsid w:val="005F0D71"/>
    <w:rsid w:val="005F2649"/>
    <w:rsid w:val="005F360C"/>
    <w:rsid w:val="005F377E"/>
    <w:rsid w:val="005F3DFE"/>
    <w:rsid w:val="005F4130"/>
    <w:rsid w:val="005F4599"/>
    <w:rsid w:val="005F474B"/>
    <w:rsid w:val="005F4CBA"/>
    <w:rsid w:val="005F6CB6"/>
    <w:rsid w:val="00600746"/>
    <w:rsid w:val="00602549"/>
    <w:rsid w:val="006033D4"/>
    <w:rsid w:val="00603E35"/>
    <w:rsid w:val="0060479D"/>
    <w:rsid w:val="00604D20"/>
    <w:rsid w:val="006060A1"/>
    <w:rsid w:val="00607545"/>
    <w:rsid w:val="00607B1D"/>
    <w:rsid w:val="0061008C"/>
    <w:rsid w:val="00610A0E"/>
    <w:rsid w:val="006140DD"/>
    <w:rsid w:val="006152E7"/>
    <w:rsid w:val="00615F03"/>
    <w:rsid w:val="00617648"/>
    <w:rsid w:val="00617683"/>
    <w:rsid w:val="00623638"/>
    <w:rsid w:val="00623942"/>
    <w:rsid w:val="00623AB7"/>
    <w:rsid w:val="00626CA2"/>
    <w:rsid w:val="00626F4B"/>
    <w:rsid w:val="00631473"/>
    <w:rsid w:val="00631532"/>
    <w:rsid w:val="006334F6"/>
    <w:rsid w:val="00637A8F"/>
    <w:rsid w:val="00643941"/>
    <w:rsid w:val="00644906"/>
    <w:rsid w:val="00647C3C"/>
    <w:rsid w:val="006509DC"/>
    <w:rsid w:val="00654779"/>
    <w:rsid w:val="00660B41"/>
    <w:rsid w:val="00665312"/>
    <w:rsid w:val="006661DC"/>
    <w:rsid w:val="00670957"/>
    <w:rsid w:val="00670DB9"/>
    <w:rsid w:val="00671952"/>
    <w:rsid w:val="00673359"/>
    <w:rsid w:val="00674A31"/>
    <w:rsid w:val="00682C28"/>
    <w:rsid w:val="00682CFC"/>
    <w:rsid w:val="0068310F"/>
    <w:rsid w:val="00684119"/>
    <w:rsid w:val="00687BB6"/>
    <w:rsid w:val="006905E6"/>
    <w:rsid w:val="00690790"/>
    <w:rsid w:val="00692606"/>
    <w:rsid w:val="00693F1A"/>
    <w:rsid w:val="006944F3"/>
    <w:rsid w:val="006968CD"/>
    <w:rsid w:val="00696FD8"/>
    <w:rsid w:val="006A1117"/>
    <w:rsid w:val="006A3FCB"/>
    <w:rsid w:val="006A50C4"/>
    <w:rsid w:val="006A5CF8"/>
    <w:rsid w:val="006A7E50"/>
    <w:rsid w:val="006B0FB9"/>
    <w:rsid w:val="006B2352"/>
    <w:rsid w:val="006C1E05"/>
    <w:rsid w:val="006C465D"/>
    <w:rsid w:val="006C52E8"/>
    <w:rsid w:val="006C6471"/>
    <w:rsid w:val="006D34D0"/>
    <w:rsid w:val="006D3B9F"/>
    <w:rsid w:val="006D5023"/>
    <w:rsid w:val="006D7BC5"/>
    <w:rsid w:val="006E2621"/>
    <w:rsid w:val="006E319B"/>
    <w:rsid w:val="006F0D83"/>
    <w:rsid w:val="006F5C52"/>
    <w:rsid w:val="006F5E76"/>
    <w:rsid w:val="006F5F4F"/>
    <w:rsid w:val="006F7BD0"/>
    <w:rsid w:val="006F7D2F"/>
    <w:rsid w:val="006F7D31"/>
    <w:rsid w:val="006F7EBD"/>
    <w:rsid w:val="007109EE"/>
    <w:rsid w:val="0071115F"/>
    <w:rsid w:val="007125AF"/>
    <w:rsid w:val="007157C7"/>
    <w:rsid w:val="007159EE"/>
    <w:rsid w:val="007202CC"/>
    <w:rsid w:val="00720A06"/>
    <w:rsid w:val="00721500"/>
    <w:rsid w:val="007225D8"/>
    <w:rsid w:val="00725429"/>
    <w:rsid w:val="00725590"/>
    <w:rsid w:val="007256F1"/>
    <w:rsid w:val="007258BF"/>
    <w:rsid w:val="007268DB"/>
    <w:rsid w:val="0073153D"/>
    <w:rsid w:val="007337A3"/>
    <w:rsid w:val="00734601"/>
    <w:rsid w:val="00735325"/>
    <w:rsid w:val="007372A4"/>
    <w:rsid w:val="007401DC"/>
    <w:rsid w:val="00742347"/>
    <w:rsid w:val="0074303B"/>
    <w:rsid w:val="0074313E"/>
    <w:rsid w:val="00744BE3"/>
    <w:rsid w:val="00744CB2"/>
    <w:rsid w:val="00745F88"/>
    <w:rsid w:val="00746B73"/>
    <w:rsid w:val="00747921"/>
    <w:rsid w:val="00747D7C"/>
    <w:rsid w:val="00750D22"/>
    <w:rsid w:val="007515CC"/>
    <w:rsid w:val="00756195"/>
    <w:rsid w:val="00756277"/>
    <w:rsid w:val="00756341"/>
    <w:rsid w:val="0076084D"/>
    <w:rsid w:val="00762108"/>
    <w:rsid w:val="00762F59"/>
    <w:rsid w:val="00763193"/>
    <w:rsid w:val="00765C74"/>
    <w:rsid w:val="00767024"/>
    <w:rsid w:val="00767D3E"/>
    <w:rsid w:val="007729EA"/>
    <w:rsid w:val="007737C3"/>
    <w:rsid w:val="00774015"/>
    <w:rsid w:val="007745DA"/>
    <w:rsid w:val="007748CB"/>
    <w:rsid w:val="0077648B"/>
    <w:rsid w:val="00777939"/>
    <w:rsid w:val="00780DFF"/>
    <w:rsid w:val="007844D0"/>
    <w:rsid w:val="00784BC6"/>
    <w:rsid w:val="00785662"/>
    <w:rsid w:val="00785C3C"/>
    <w:rsid w:val="00786335"/>
    <w:rsid w:val="00786532"/>
    <w:rsid w:val="00786553"/>
    <w:rsid w:val="00786C03"/>
    <w:rsid w:val="00787883"/>
    <w:rsid w:val="00790BEB"/>
    <w:rsid w:val="007922B4"/>
    <w:rsid w:val="0079383D"/>
    <w:rsid w:val="00794C95"/>
    <w:rsid w:val="007961C4"/>
    <w:rsid w:val="007962A0"/>
    <w:rsid w:val="007A55E3"/>
    <w:rsid w:val="007B17F9"/>
    <w:rsid w:val="007B2372"/>
    <w:rsid w:val="007B4C87"/>
    <w:rsid w:val="007B6467"/>
    <w:rsid w:val="007B77A3"/>
    <w:rsid w:val="007B7970"/>
    <w:rsid w:val="007C1C1D"/>
    <w:rsid w:val="007C2843"/>
    <w:rsid w:val="007C2F14"/>
    <w:rsid w:val="007C3A9F"/>
    <w:rsid w:val="007C734B"/>
    <w:rsid w:val="007D17F0"/>
    <w:rsid w:val="007D2260"/>
    <w:rsid w:val="007D273C"/>
    <w:rsid w:val="007D2DD8"/>
    <w:rsid w:val="007D3604"/>
    <w:rsid w:val="007D3D36"/>
    <w:rsid w:val="007D438D"/>
    <w:rsid w:val="007D7840"/>
    <w:rsid w:val="007E0E57"/>
    <w:rsid w:val="007E1F8F"/>
    <w:rsid w:val="007E459E"/>
    <w:rsid w:val="007E77E8"/>
    <w:rsid w:val="007E7E09"/>
    <w:rsid w:val="007F0D18"/>
    <w:rsid w:val="007F4B6A"/>
    <w:rsid w:val="007F7E4A"/>
    <w:rsid w:val="00800431"/>
    <w:rsid w:val="00803E26"/>
    <w:rsid w:val="008057A0"/>
    <w:rsid w:val="00806A4F"/>
    <w:rsid w:val="00807568"/>
    <w:rsid w:val="008109E5"/>
    <w:rsid w:val="008112AD"/>
    <w:rsid w:val="00811FCC"/>
    <w:rsid w:val="00815382"/>
    <w:rsid w:val="008224AF"/>
    <w:rsid w:val="00822CE3"/>
    <w:rsid w:val="00823D67"/>
    <w:rsid w:val="008265E0"/>
    <w:rsid w:val="0083082A"/>
    <w:rsid w:val="00833D5E"/>
    <w:rsid w:val="008378F8"/>
    <w:rsid w:val="0084379B"/>
    <w:rsid w:val="00843CE1"/>
    <w:rsid w:val="00844E3C"/>
    <w:rsid w:val="0084543B"/>
    <w:rsid w:val="008562FA"/>
    <w:rsid w:val="00862267"/>
    <w:rsid w:val="00863E70"/>
    <w:rsid w:val="00863F8E"/>
    <w:rsid w:val="008655DB"/>
    <w:rsid w:val="00866A69"/>
    <w:rsid w:val="0086731E"/>
    <w:rsid w:val="008675A5"/>
    <w:rsid w:val="00870690"/>
    <w:rsid w:val="00873269"/>
    <w:rsid w:val="008737DE"/>
    <w:rsid w:val="0088133F"/>
    <w:rsid w:val="008824E3"/>
    <w:rsid w:val="008837AD"/>
    <w:rsid w:val="00884817"/>
    <w:rsid w:val="0088521E"/>
    <w:rsid w:val="00885FD2"/>
    <w:rsid w:val="00887FA1"/>
    <w:rsid w:val="00890322"/>
    <w:rsid w:val="00892E95"/>
    <w:rsid w:val="00893D57"/>
    <w:rsid w:val="008952CC"/>
    <w:rsid w:val="008965E2"/>
    <w:rsid w:val="0089686E"/>
    <w:rsid w:val="00896AAD"/>
    <w:rsid w:val="008A0337"/>
    <w:rsid w:val="008A13F4"/>
    <w:rsid w:val="008A22B5"/>
    <w:rsid w:val="008A2C18"/>
    <w:rsid w:val="008A2DB4"/>
    <w:rsid w:val="008A7A75"/>
    <w:rsid w:val="008A7FB4"/>
    <w:rsid w:val="008B0668"/>
    <w:rsid w:val="008B4A01"/>
    <w:rsid w:val="008B7827"/>
    <w:rsid w:val="008C15FB"/>
    <w:rsid w:val="008C324E"/>
    <w:rsid w:val="008C53F2"/>
    <w:rsid w:val="008D0278"/>
    <w:rsid w:val="008D14ED"/>
    <w:rsid w:val="008D2381"/>
    <w:rsid w:val="008D33F7"/>
    <w:rsid w:val="008D3D0B"/>
    <w:rsid w:val="008D45A4"/>
    <w:rsid w:val="008D4A83"/>
    <w:rsid w:val="008D4A90"/>
    <w:rsid w:val="008D5B4A"/>
    <w:rsid w:val="008E109B"/>
    <w:rsid w:val="008E1770"/>
    <w:rsid w:val="008E2A84"/>
    <w:rsid w:val="008E4813"/>
    <w:rsid w:val="008E521B"/>
    <w:rsid w:val="008E7110"/>
    <w:rsid w:val="008F4E03"/>
    <w:rsid w:val="008F5779"/>
    <w:rsid w:val="00903E55"/>
    <w:rsid w:val="009044DF"/>
    <w:rsid w:val="00904DC6"/>
    <w:rsid w:val="009077C4"/>
    <w:rsid w:val="009104B8"/>
    <w:rsid w:val="0091116F"/>
    <w:rsid w:val="00913C04"/>
    <w:rsid w:val="00916218"/>
    <w:rsid w:val="0091644D"/>
    <w:rsid w:val="00920A12"/>
    <w:rsid w:val="0092160D"/>
    <w:rsid w:val="00924CB6"/>
    <w:rsid w:val="00926F4D"/>
    <w:rsid w:val="0092711C"/>
    <w:rsid w:val="00931986"/>
    <w:rsid w:val="00932A6E"/>
    <w:rsid w:val="009363EF"/>
    <w:rsid w:val="00940757"/>
    <w:rsid w:val="00942642"/>
    <w:rsid w:val="009435F1"/>
    <w:rsid w:val="00946677"/>
    <w:rsid w:val="0095001C"/>
    <w:rsid w:val="00950FB0"/>
    <w:rsid w:val="009513A6"/>
    <w:rsid w:val="0095705E"/>
    <w:rsid w:val="0096201B"/>
    <w:rsid w:val="009645B9"/>
    <w:rsid w:val="00974045"/>
    <w:rsid w:val="00974572"/>
    <w:rsid w:val="009802A7"/>
    <w:rsid w:val="00983D56"/>
    <w:rsid w:val="009841DA"/>
    <w:rsid w:val="00991511"/>
    <w:rsid w:val="00995208"/>
    <w:rsid w:val="00995F9A"/>
    <w:rsid w:val="009A0A95"/>
    <w:rsid w:val="009A25C4"/>
    <w:rsid w:val="009A3A5E"/>
    <w:rsid w:val="009A3BCB"/>
    <w:rsid w:val="009A6294"/>
    <w:rsid w:val="009A6919"/>
    <w:rsid w:val="009A7B7B"/>
    <w:rsid w:val="009B0812"/>
    <w:rsid w:val="009B0D5C"/>
    <w:rsid w:val="009B1540"/>
    <w:rsid w:val="009B2E61"/>
    <w:rsid w:val="009B3549"/>
    <w:rsid w:val="009B39D0"/>
    <w:rsid w:val="009B45C0"/>
    <w:rsid w:val="009B7532"/>
    <w:rsid w:val="009C03FE"/>
    <w:rsid w:val="009C15ED"/>
    <w:rsid w:val="009C38AC"/>
    <w:rsid w:val="009C5F61"/>
    <w:rsid w:val="009C6087"/>
    <w:rsid w:val="009C77B2"/>
    <w:rsid w:val="009D1742"/>
    <w:rsid w:val="009D1B7E"/>
    <w:rsid w:val="009D39C7"/>
    <w:rsid w:val="009D484B"/>
    <w:rsid w:val="009D6DD7"/>
    <w:rsid w:val="009E3541"/>
    <w:rsid w:val="009E46C5"/>
    <w:rsid w:val="009E479E"/>
    <w:rsid w:val="009E4EC0"/>
    <w:rsid w:val="009E563C"/>
    <w:rsid w:val="009E64EF"/>
    <w:rsid w:val="009F41E6"/>
    <w:rsid w:val="009F4320"/>
    <w:rsid w:val="009F569E"/>
    <w:rsid w:val="009F7998"/>
    <w:rsid w:val="00A01238"/>
    <w:rsid w:val="00A01303"/>
    <w:rsid w:val="00A024EA"/>
    <w:rsid w:val="00A0276B"/>
    <w:rsid w:val="00A02C00"/>
    <w:rsid w:val="00A04654"/>
    <w:rsid w:val="00A071D6"/>
    <w:rsid w:val="00A1015D"/>
    <w:rsid w:val="00A10271"/>
    <w:rsid w:val="00A132A8"/>
    <w:rsid w:val="00A1374F"/>
    <w:rsid w:val="00A146FE"/>
    <w:rsid w:val="00A1612A"/>
    <w:rsid w:val="00A20602"/>
    <w:rsid w:val="00A2314C"/>
    <w:rsid w:val="00A25C1C"/>
    <w:rsid w:val="00A31B44"/>
    <w:rsid w:val="00A3500D"/>
    <w:rsid w:val="00A37BEC"/>
    <w:rsid w:val="00A42AE4"/>
    <w:rsid w:val="00A453E0"/>
    <w:rsid w:val="00A4543A"/>
    <w:rsid w:val="00A45771"/>
    <w:rsid w:val="00A47F2C"/>
    <w:rsid w:val="00A47FB7"/>
    <w:rsid w:val="00A51C6C"/>
    <w:rsid w:val="00A54196"/>
    <w:rsid w:val="00A54E05"/>
    <w:rsid w:val="00A561E1"/>
    <w:rsid w:val="00A614CB"/>
    <w:rsid w:val="00A61EEB"/>
    <w:rsid w:val="00A62328"/>
    <w:rsid w:val="00A626DB"/>
    <w:rsid w:val="00A630F6"/>
    <w:rsid w:val="00A643E6"/>
    <w:rsid w:val="00A666A3"/>
    <w:rsid w:val="00A66AAC"/>
    <w:rsid w:val="00A67FB7"/>
    <w:rsid w:val="00A71461"/>
    <w:rsid w:val="00A73C63"/>
    <w:rsid w:val="00A758AB"/>
    <w:rsid w:val="00A80908"/>
    <w:rsid w:val="00A82B2A"/>
    <w:rsid w:val="00A84BC1"/>
    <w:rsid w:val="00A85A9F"/>
    <w:rsid w:val="00A91E5C"/>
    <w:rsid w:val="00A920F6"/>
    <w:rsid w:val="00A957EE"/>
    <w:rsid w:val="00AA015D"/>
    <w:rsid w:val="00AA0D08"/>
    <w:rsid w:val="00AA1774"/>
    <w:rsid w:val="00AA17A5"/>
    <w:rsid w:val="00AA31EF"/>
    <w:rsid w:val="00AA4A45"/>
    <w:rsid w:val="00AA63CC"/>
    <w:rsid w:val="00AB12A4"/>
    <w:rsid w:val="00AB1483"/>
    <w:rsid w:val="00AB7634"/>
    <w:rsid w:val="00AC46FE"/>
    <w:rsid w:val="00AC533C"/>
    <w:rsid w:val="00AC75E3"/>
    <w:rsid w:val="00AD0A8F"/>
    <w:rsid w:val="00AD45E7"/>
    <w:rsid w:val="00AD658F"/>
    <w:rsid w:val="00AE0842"/>
    <w:rsid w:val="00AE0871"/>
    <w:rsid w:val="00AE1456"/>
    <w:rsid w:val="00AE18C2"/>
    <w:rsid w:val="00AE19D8"/>
    <w:rsid w:val="00AE1D15"/>
    <w:rsid w:val="00AE21B3"/>
    <w:rsid w:val="00AE2A9C"/>
    <w:rsid w:val="00AE405E"/>
    <w:rsid w:val="00AE499D"/>
    <w:rsid w:val="00AE4C2E"/>
    <w:rsid w:val="00AF24A7"/>
    <w:rsid w:val="00AF3838"/>
    <w:rsid w:val="00AF533E"/>
    <w:rsid w:val="00AF7072"/>
    <w:rsid w:val="00AF7482"/>
    <w:rsid w:val="00B006AD"/>
    <w:rsid w:val="00B02BDA"/>
    <w:rsid w:val="00B050E9"/>
    <w:rsid w:val="00B05408"/>
    <w:rsid w:val="00B05D5D"/>
    <w:rsid w:val="00B070F5"/>
    <w:rsid w:val="00B1050C"/>
    <w:rsid w:val="00B1235E"/>
    <w:rsid w:val="00B12975"/>
    <w:rsid w:val="00B136B9"/>
    <w:rsid w:val="00B13BB8"/>
    <w:rsid w:val="00B14633"/>
    <w:rsid w:val="00B1578F"/>
    <w:rsid w:val="00B15ECB"/>
    <w:rsid w:val="00B21AE8"/>
    <w:rsid w:val="00B21E5E"/>
    <w:rsid w:val="00B2245A"/>
    <w:rsid w:val="00B237D7"/>
    <w:rsid w:val="00B238CC"/>
    <w:rsid w:val="00B2465B"/>
    <w:rsid w:val="00B24C6C"/>
    <w:rsid w:val="00B265C1"/>
    <w:rsid w:val="00B2720F"/>
    <w:rsid w:val="00B31E74"/>
    <w:rsid w:val="00B358A5"/>
    <w:rsid w:val="00B360A6"/>
    <w:rsid w:val="00B37173"/>
    <w:rsid w:val="00B37DC6"/>
    <w:rsid w:val="00B405BD"/>
    <w:rsid w:val="00B40FBA"/>
    <w:rsid w:val="00B41282"/>
    <w:rsid w:val="00B41B14"/>
    <w:rsid w:val="00B41C7F"/>
    <w:rsid w:val="00B42339"/>
    <w:rsid w:val="00B4233A"/>
    <w:rsid w:val="00B425EB"/>
    <w:rsid w:val="00B42FB1"/>
    <w:rsid w:val="00B440B3"/>
    <w:rsid w:val="00B45D1D"/>
    <w:rsid w:val="00B46F6B"/>
    <w:rsid w:val="00B544CE"/>
    <w:rsid w:val="00B56A2F"/>
    <w:rsid w:val="00B578EA"/>
    <w:rsid w:val="00B57DA1"/>
    <w:rsid w:val="00B615A7"/>
    <w:rsid w:val="00B61E72"/>
    <w:rsid w:val="00B647FE"/>
    <w:rsid w:val="00B64E6F"/>
    <w:rsid w:val="00B64EAE"/>
    <w:rsid w:val="00B670BD"/>
    <w:rsid w:val="00B71603"/>
    <w:rsid w:val="00B728A8"/>
    <w:rsid w:val="00B73B41"/>
    <w:rsid w:val="00B73EEF"/>
    <w:rsid w:val="00B80690"/>
    <w:rsid w:val="00B8238B"/>
    <w:rsid w:val="00B8346B"/>
    <w:rsid w:val="00B85238"/>
    <w:rsid w:val="00B85D57"/>
    <w:rsid w:val="00B913CE"/>
    <w:rsid w:val="00B92969"/>
    <w:rsid w:val="00B92DC1"/>
    <w:rsid w:val="00B9751E"/>
    <w:rsid w:val="00BA06F6"/>
    <w:rsid w:val="00BA0DBD"/>
    <w:rsid w:val="00BA25BD"/>
    <w:rsid w:val="00BA48D1"/>
    <w:rsid w:val="00BA5EDD"/>
    <w:rsid w:val="00BB17D9"/>
    <w:rsid w:val="00BB2A26"/>
    <w:rsid w:val="00BB4023"/>
    <w:rsid w:val="00BB5821"/>
    <w:rsid w:val="00BC0256"/>
    <w:rsid w:val="00BC06C5"/>
    <w:rsid w:val="00BC0B13"/>
    <w:rsid w:val="00BC2927"/>
    <w:rsid w:val="00BC35A5"/>
    <w:rsid w:val="00BC509E"/>
    <w:rsid w:val="00BC5668"/>
    <w:rsid w:val="00BC7F41"/>
    <w:rsid w:val="00BD28E0"/>
    <w:rsid w:val="00BD2A13"/>
    <w:rsid w:val="00BD45CA"/>
    <w:rsid w:val="00BD6217"/>
    <w:rsid w:val="00BE03CF"/>
    <w:rsid w:val="00BE1186"/>
    <w:rsid w:val="00BE1874"/>
    <w:rsid w:val="00BE3B41"/>
    <w:rsid w:val="00BE484B"/>
    <w:rsid w:val="00BE5AAA"/>
    <w:rsid w:val="00BF1D13"/>
    <w:rsid w:val="00BF36FB"/>
    <w:rsid w:val="00BF4C8D"/>
    <w:rsid w:val="00BF6940"/>
    <w:rsid w:val="00C0117E"/>
    <w:rsid w:val="00C02529"/>
    <w:rsid w:val="00C03854"/>
    <w:rsid w:val="00C040C9"/>
    <w:rsid w:val="00C05C62"/>
    <w:rsid w:val="00C067B2"/>
    <w:rsid w:val="00C13BFE"/>
    <w:rsid w:val="00C150A7"/>
    <w:rsid w:val="00C208D3"/>
    <w:rsid w:val="00C21FF1"/>
    <w:rsid w:val="00C27746"/>
    <w:rsid w:val="00C3272E"/>
    <w:rsid w:val="00C32A0B"/>
    <w:rsid w:val="00C33844"/>
    <w:rsid w:val="00C34073"/>
    <w:rsid w:val="00C36B9D"/>
    <w:rsid w:val="00C373B4"/>
    <w:rsid w:val="00C42445"/>
    <w:rsid w:val="00C425AF"/>
    <w:rsid w:val="00C43B79"/>
    <w:rsid w:val="00C44831"/>
    <w:rsid w:val="00C508B5"/>
    <w:rsid w:val="00C52024"/>
    <w:rsid w:val="00C62F5A"/>
    <w:rsid w:val="00C63D56"/>
    <w:rsid w:val="00C645EA"/>
    <w:rsid w:val="00C71D4D"/>
    <w:rsid w:val="00C7324B"/>
    <w:rsid w:val="00C745C3"/>
    <w:rsid w:val="00C769F9"/>
    <w:rsid w:val="00C77C70"/>
    <w:rsid w:val="00C80217"/>
    <w:rsid w:val="00C8191B"/>
    <w:rsid w:val="00C82542"/>
    <w:rsid w:val="00C83046"/>
    <w:rsid w:val="00C8430E"/>
    <w:rsid w:val="00C863D6"/>
    <w:rsid w:val="00C87583"/>
    <w:rsid w:val="00C93B70"/>
    <w:rsid w:val="00C959C4"/>
    <w:rsid w:val="00C968C3"/>
    <w:rsid w:val="00CA3978"/>
    <w:rsid w:val="00CA3C34"/>
    <w:rsid w:val="00CA3D9A"/>
    <w:rsid w:val="00CA4550"/>
    <w:rsid w:val="00CA5FFB"/>
    <w:rsid w:val="00CA7782"/>
    <w:rsid w:val="00CB2737"/>
    <w:rsid w:val="00CB6897"/>
    <w:rsid w:val="00CC1AE3"/>
    <w:rsid w:val="00CC2B6D"/>
    <w:rsid w:val="00CC55B0"/>
    <w:rsid w:val="00CC7211"/>
    <w:rsid w:val="00CC7E24"/>
    <w:rsid w:val="00CD41EE"/>
    <w:rsid w:val="00CD4D51"/>
    <w:rsid w:val="00CD5E21"/>
    <w:rsid w:val="00CD684C"/>
    <w:rsid w:val="00CE0C0A"/>
    <w:rsid w:val="00CE3CF7"/>
    <w:rsid w:val="00CE5ACD"/>
    <w:rsid w:val="00CE79B9"/>
    <w:rsid w:val="00CF1684"/>
    <w:rsid w:val="00CF1FE0"/>
    <w:rsid w:val="00CF414C"/>
    <w:rsid w:val="00CF45B3"/>
    <w:rsid w:val="00CF7010"/>
    <w:rsid w:val="00CF780B"/>
    <w:rsid w:val="00D0132C"/>
    <w:rsid w:val="00D020BF"/>
    <w:rsid w:val="00D04ADF"/>
    <w:rsid w:val="00D05D41"/>
    <w:rsid w:val="00D063FC"/>
    <w:rsid w:val="00D124E3"/>
    <w:rsid w:val="00D1397B"/>
    <w:rsid w:val="00D140CA"/>
    <w:rsid w:val="00D14164"/>
    <w:rsid w:val="00D148BE"/>
    <w:rsid w:val="00D154E9"/>
    <w:rsid w:val="00D15726"/>
    <w:rsid w:val="00D16D66"/>
    <w:rsid w:val="00D2115D"/>
    <w:rsid w:val="00D2209F"/>
    <w:rsid w:val="00D22ED5"/>
    <w:rsid w:val="00D232A6"/>
    <w:rsid w:val="00D249F4"/>
    <w:rsid w:val="00D261B9"/>
    <w:rsid w:val="00D27637"/>
    <w:rsid w:val="00D30920"/>
    <w:rsid w:val="00D312E1"/>
    <w:rsid w:val="00D34346"/>
    <w:rsid w:val="00D34540"/>
    <w:rsid w:val="00D35CA7"/>
    <w:rsid w:val="00D3657D"/>
    <w:rsid w:val="00D401C0"/>
    <w:rsid w:val="00D40CCC"/>
    <w:rsid w:val="00D41377"/>
    <w:rsid w:val="00D4390D"/>
    <w:rsid w:val="00D44161"/>
    <w:rsid w:val="00D4479F"/>
    <w:rsid w:val="00D45893"/>
    <w:rsid w:val="00D47EF6"/>
    <w:rsid w:val="00D50B7D"/>
    <w:rsid w:val="00D51F62"/>
    <w:rsid w:val="00D54E7D"/>
    <w:rsid w:val="00D5518C"/>
    <w:rsid w:val="00D57DEB"/>
    <w:rsid w:val="00D62078"/>
    <w:rsid w:val="00D63691"/>
    <w:rsid w:val="00D66E28"/>
    <w:rsid w:val="00D71359"/>
    <w:rsid w:val="00D7163A"/>
    <w:rsid w:val="00D71CB4"/>
    <w:rsid w:val="00D72A58"/>
    <w:rsid w:val="00D732F5"/>
    <w:rsid w:val="00D7531E"/>
    <w:rsid w:val="00D769A1"/>
    <w:rsid w:val="00D773E6"/>
    <w:rsid w:val="00D77B62"/>
    <w:rsid w:val="00D826D3"/>
    <w:rsid w:val="00D85DA6"/>
    <w:rsid w:val="00D85E1E"/>
    <w:rsid w:val="00D85F76"/>
    <w:rsid w:val="00D867B7"/>
    <w:rsid w:val="00D911FC"/>
    <w:rsid w:val="00D92355"/>
    <w:rsid w:val="00D930D8"/>
    <w:rsid w:val="00D960A8"/>
    <w:rsid w:val="00D97AC4"/>
    <w:rsid w:val="00DA1734"/>
    <w:rsid w:val="00DA47BF"/>
    <w:rsid w:val="00DA658F"/>
    <w:rsid w:val="00DB1055"/>
    <w:rsid w:val="00DB20AC"/>
    <w:rsid w:val="00DB225E"/>
    <w:rsid w:val="00DC06F7"/>
    <w:rsid w:val="00DC24D6"/>
    <w:rsid w:val="00DC2BE8"/>
    <w:rsid w:val="00DC3121"/>
    <w:rsid w:val="00DC3BCD"/>
    <w:rsid w:val="00DC4DCF"/>
    <w:rsid w:val="00DC56CD"/>
    <w:rsid w:val="00DC7101"/>
    <w:rsid w:val="00DD00EA"/>
    <w:rsid w:val="00DD09ED"/>
    <w:rsid w:val="00DD0C6D"/>
    <w:rsid w:val="00DD424E"/>
    <w:rsid w:val="00DD5E33"/>
    <w:rsid w:val="00DD697E"/>
    <w:rsid w:val="00DD6AB4"/>
    <w:rsid w:val="00DD75EF"/>
    <w:rsid w:val="00DE1B71"/>
    <w:rsid w:val="00DE30E4"/>
    <w:rsid w:val="00DE4C4F"/>
    <w:rsid w:val="00DE4DED"/>
    <w:rsid w:val="00DE4DF6"/>
    <w:rsid w:val="00DE6C6B"/>
    <w:rsid w:val="00DE7A36"/>
    <w:rsid w:val="00DF0349"/>
    <w:rsid w:val="00DF0D72"/>
    <w:rsid w:val="00DF246F"/>
    <w:rsid w:val="00DF4C8D"/>
    <w:rsid w:val="00E008E3"/>
    <w:rsid w:val="00E01223"/>
    <w:rsid w:val="00E01424"/>
    <w:rsid w:val="00E01623"/>
    <w:rsid w:val="00E02E46"/>
    <w:rsid w:val="00E0518A"/>
    <w:rsid w:val="00E056F0"/>
    <w:rsid w:val="00E0633D"/>
    <w:rsid w:val="00E07B37"/>
    <w:rsid w:val="00E10604"/>
    <w:rsid w:val="00E13A8B"/>
    <w:rsid w:val="00E13D22"/>
    <w:rsid w:val="00E155F9"/>
    <w:rsid w:val="00E15797"/>
    <w:rsid w:val="00E16288"/>
    <w:rsid w:val="00E1641D"/>
    <w:rsid w:val="00E20100"/>
    <w:rsid w:val="00E203DF"/>
    <w:rsid w:val="00E20C31"/>
    <w:rsid w:val="00E20F38"/>
    <w:rsid w:val="00E20F64"/>
    <w:rsid w:val="00E22CA3"/>
    <w:rsid w:val="00E23D95"/>
    <w:rsid w:val="00E242AA"/>
    <w:rsid w:val="00E26A25"/>
    <w:rsid w:val="00E30CA4"/>
    <w:rsid w:val="00E312E9"/>
    <w:rsid w:val="00E32039"/>
    <w:rsid w:val="00E3239C"/>
    <w:rsid w:val="00E33CB7"/>
    <w:rsid w:val="00E349CF"/>
    <w:rsid w:val="00E35656"/>
    <w:rsid w:val="00E356B5"/>
    <w:rsid w:val="00E37A1A"/>
    <w:rsid w:val="00E456C0"/>
    <w:rsid w:val="00E51257"/>
    <w:rsid w:val="00E522FF"/>
    <w:rsid w:val="00E558D8"/>
    <w:rsid w:val="00E560C9"/>
    <w:rsid w:val="00E56265"/>
    <w:rsid w:val="00E602B1"/>
    <w:rsid w:val="00E63CBA"/>
    <w:rsid w:val="00E63F01"/>
    <w:rsid w:val="00E6529B"/>
    <w:rsid w:val="00E653B5"/>
    <w:rsid w:val="00E660D3"/>
    <w:rsid w:val="00E67E67"/>
    <w:rsid w:val="00E71268"/>
    <w:rsid w:val="00E72983"/>
    <w:rsid w:val="00E73635"/>
    <w:rsid w:val="00E75428"/>
    <w:rsid w:val="00E81BC8"/>
    <w:rsid w:val="00E81E24"/>
    <w:rsid w:val="00E82468"/>
    <w:rsid w:val="00E837F0"/>
    <w:rsid w:val="00E83D84"/>
    <w:rsid w:val="00E8420B"/>
    <w:rsid w:val="00E92178"/>
    <w:rsid w:val="00E93880"/>
    <w:rsid w:val="00E952E7"/>
    <w:rsid w:val="00E96030"/>
    <w:rsid w:val="00E97D3D"/>
    <w:rsid w:val="00EA0300"/>
    <w:rsid w:val="00EA153A"/>
    <w:rsid w:val="00EA72B1"/>
    <w:rsid w:val="00EA73AC"/>
    <w:rsid w:val="00EA75FD"/>
    <w:rsid w:val="00EA780D"/>
    <w:rsid w:val="00EA7BFF"/>
    <w:rsid w:val="00EB133B"/>
    <w:rsid w:val="00EB50CF"/>
    <w:rsid w:val="00EB5BE2"/>
    <w:rsid w:val="00EB648E"/>
    <w:rsid w:val="00EB64F9"/>
    <w:rsid w:val="00EB6A91"/>
    <w:rsid w:val="00EB7F70"/>
    <w:rsid w:val="00EC0865"/>
    <w:rsid w:val="00EC1134"/>
    <w:rsid w:val="00EC15A9"/>
    <w:rsid w:val="00EC5ED7"/>
    <w:rsid w:val="00EC61DC"/>
    <w:rsid w:val="00EC6A1E"/>
    <w:rsid w:val="00EC6D0C"/>
    <w:rsid w:val="00ED250F"/>
    <w:rsid w:val="00ED291E"/>
    <w:rsid w:val="00ED44F6"/>
    <w:rsid w:val="00ED5C16"/>
    <w:rsid w:val="00ED5DE4"/>
    <w:rsid w:val="00ED6273"/>
    <w:rsid w:val="00EE1BB8"/>
    <w:rsid w:val="00EE2F40"/>
    <w:rsid w:val="00EF1C25"/>
    <w:rsid w:val="00EF25ED"/>
    <w:rsid w:val="00EF274C"/>
    <w:rsid w:val="00EF5303"/>
    <w:rsid w:val="00EF6C0C"/>
    <w:rsid w:val="00EF729F"/>
    <w:rsid w:val="00EF7A6F"/>
    <w:rsid w:val="00EF7C70"/>
    <w:rsid w:val="00F00BF9"/>
    <w:rsid w:val="00F00C30"/>
    <w:rsid w:val="00F00C38"/>
    <w:rsid w:val="00F00F33"/>
    <w:rsid w:val="00F00F3A"/>
    <w:rsid w:val="00F0206A"/>
    <w:rsid w:val="00F0348B"/>
    <w:rsid w:val="00F047E1"/>
    <w:rsid w:val="00F04EB3"/>
    <w:rsid w:val="00F0573F"/>
    <w:rsid w:val="00F05898"/>
    <w:rsid w:val="00F059DF"/>
    <w:rsid w:val="00F05D2B"/>
    <w:rsid w:val="00F060B9"/>
    <w:rsid w:val="00F07DF8"/>
    <w:rsid w:val="00F12023"/>
    <w:rsid w:val="00F1282F"/>
    <w:rsid w:val="00F1363F"/>
    <w:rsid w:val="00F13AC8"/>
    <w:rsid w:val="00F20CA8"/>
    <w:rsid w:val="00F21464"/>
    <w:rsid w:val="00F215FE"/>
    <w:rsid w:val="00F233DD"/>
    <w:rsid w:val="00F257CE"/>
    <w:rsid w:val="00F26895"/>
    <w:rsid w:val="00F27B61"/>
    <w:rsid w:val="00F3123A"/>
    <w:rsid w:val="00F3270E"/>
    <w:rsid w:val="00F3335E"/>
    <w:rsid w:val="00F36B46"/>
    <w:rsid w:val="00F37953"/>
    <w:rsid w:val="00F41A43"/>
    <w:rsid w:val="00F42315"/>
    <w:rsid w:val="00F426F4"/>
    <w:rsid w:val="00F4320B"/>
    <w:rsid w:val="00F436C6"/>
    <w:rsid w:val="00F43B71"/>
    <w:rsid w:val="00F47A34"/>
    <w:rsid w:val="00F537BB"/>
    <w:rsid w:val="00F56DF8"/>
    <w:rsid w:val="00F576FD"/>
    <w:rsid w:val="00F6178E"/>
    <w:rsid w:val="00F621B0"/>
    <w:rsid w:val="00F62434"/>
    <w:rsid w:val="00F62515"/>
    <w:rsid w:val="00F65C55"/>
    <w:rsid w:val="00F66701"/>
    <w:rsid w:val="00F708B3"/>
    <w:rsid w:val="00F70F21"/>
    <w:rsid w:val="00F72229"/>
    <w:rsid w:val="00F72C9E"/>
    <w:rsid w:val="00F74729"/>
    <w:rsid w:val="00F74BC9"/>
    <w:rsid w:val="00F76836"/>
    <w:rsid w:val="00F811C4"/>
    <w:rsid w:val="00F8189B"/>
    <w:rsid w:val="00F82B9A"/>
    <w:rsid w:val="00F83F73"/>
    <w:rsid w:val="00F85082"/>
    <w:rsid w:val="00F908DA"/>
    <w:rsid w:val="00F91454"/>
    <w:rsid w:val="00F91AD5"/>
    <w:rsid w:val="00F9354E"/>
    <w:rsid w:val="00F95A4C"/>
    <w:rsid w:val="00F96786"/>
    <w:rsid w:val="00FA0609"/>
    <w:rsid w:val="00FA4D4C"/>
    <w:rsid w:val="00FB1340"/>
    <w:rsid w:val="00FB2B8A"/>
    <w:rsid w:val="00FB7001"/>
    <w:rsid w:val="00FB727D"/>
    <w:rsid w:val="00FB78CB"/>
    <w:rsid w:val="00FC49B8"/>
    <w:rsid w:val="00FC56BA"/>
    <w:rsid w:val="00FC7289"/>
    <w:rsid w:val="00FC7759"/>
    <w:rsid w:val="00FD5DEC"/>
    <w:rsid w:val="00FD6B9C"/>
    <w:rsid w:val="00FE67CF"/>
    <w:rsid w:val="00FE72BE"/>
    <w:rsid w:val="00FF1B6D"/>
    <w:rsid w:val="00FF453B"/>
    <w:rsid w:val="00FF47EF"/>
    <w:rsid w:val="00FF4A68"/>
    <w:rsid w:val="00FF4E1C"/>
    <w:rsid w:val="00FF51F2"/>
    <w:rsid w:val="00FF7097"/>
    <w:rsid w:val="00FF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 w:qFormat="1"/>
    <w:lsdException w:name="footer" w:uiPriority="99" w:qFormat="1"/>
    <w:lsdException w:name="caption" w:uiPriority="35" w:qFormat="1"/>
    <w:lsdException w:name="table of figures" w:uiPriority="99"/>
    <w:lsdException w:name="footnote reference" w:uiPriority="99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39" w:qFormat="1"/>
  </w:latentStyles>
  <w:style w:type="paragraph" w:default="1" w:styleId="Normal">
    <w:name w:val="Normal"/>
    <w:qFormat/>
    <w:rsid w:val="002E7FA9"/>
    <w:pPr>
      <w:spacing w:before="240" w:after="120" w:line="276" w:lineRule="auto"/>
    </w:pPr>
    <w:rPr>
      <w:rFonts w:ascii="Arial" w:hAnsi="Arial"/>
      <w:color w:val="000000"/>
      <w:sz w:val="22"/>
      <w:szCs w:val="21"/>
      <w:lang w:eastAsia="de-CH"/>
    </w:rPr>
  </w:style>
  <w:style w:type="paragraph" w:styleId="Heading1">
    <w:name w:val="heading 1"/>
    <w:basedOn w:val="Normal"/>
    <w:next w:val="Normal"/>
    <w:link w:val="Heading1Char"/>
    <w:autoRedefine/>
    <w:qFormat/>
    <w:rsid w:val="00A1015D"/>
    <w:pPr>
      <w:keepNext/>
      <w:pBdr>
        <w:top w:val="dotted" w:sz="8" w:space="1" w:color="auto"/>
        <w:bottom w:val="dotted" w:sz="8" w:space="1" w:color="auto"/>
      </w:pBdr>
      <w:spacing w:before="0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0158A5"/>
    <w:pPr>
      <w:pBdr>
        <w:top w:val="none" w:sz="0" w:space="0" w:color="auto"/>
        <w:bottom w:val="none" w:sz="0" w:space="0" w:color="auto"/>
      </w:pBdr>
      <w:ind w:hanging="9"/>
      <w:outlineLvl w:val="1"/>
    </w:pPr>
    <w:rPr>
      <w:rFonts w:ascii="Arial" w:hAnsi="Arial"/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EF25ED"/>
    <w:pPr>
      <w:spacing w:before="240" w:after="80"/>
      <w:ind w:firstLine="0"/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autoRedefine/>
    <w:qFormat/>
    <w:rsid w:val="004630B6"/>
    <w:pPr>
      <w:numPr>
        <w:ilvl w:val="3"/>
      </w:numPr>
      <w:spacing w:after="60"/>
      <w:outlineLvl w:val="3"/>
    </w:pPr>
    <w:rPr>
      <w:bCs w:val="0"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758E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758E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6758E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758E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758E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tedLinebottom">
    <w:name w:val="Dotted Line (bottom)"/>
    <w:basedOn w:val="Normal"/>
    <w:qFormat/>
    <w:rsid w:val="004630B6"/>
    <w:pPr>
      <w:pBdr>
        <w:bottom w:val="dotted" w:sz="8" w:space="1" w:color="auto"/>
      </w:pBdr>
    </w:pPr>
    <w:rPr>
      <w:szCs w:val="20"/>
    </w:rPr>
  </w:style>
  <w:style w:type="paragraph" w:customStyle="1" w:styleId="DottedLinetop">
    <w:name w:val="Dotted Line (top)"/>
    <w:basedOn w:val="Normal"/>
    <w:qFormat/>
    <w:rsid w:val="004630B6"/>
    <w:pPr>
      <w:pBdr>
        <w:top w:val="dotted" w:sz="8" w:space="1" w:color="auto"/>
      </w:pBdr>
    </w:pPr>
  </w:style>
  <w:style w:type="character" w:customStyle="1" w:styleId="EmphasisBold">
    <w:name w:val="Emphasis Bold"/>
    <w:rsid w:val="004630B6"/>
    <w:rPr>
      <w:rFonts w:ascii="Arial" w:hAnsi="Arial"/>
      <w:b/>
      <w:bCs/>
      <w:sz w:val="21"/>
    </w:rPr>
  </w:style>
  <w:style w:type="paragraph" w:customStyle="1" w:styleId="EmphasisHighlight">
    <w:name w:val="Emphasis Highlight"/>
    <w:basedOn w:val="Normal"/>
    <w:rsid w:val="004630B6"/>
    <w:pPr>
      <w:shd w:val="clear" w:color="auto" w:fill="CDD7D7"/>
    </w:pPr>
    <w:rPr>
      <w:szCs w:val="20"/>
    </w:rPr>
  </w:style>
  <w:style w:type="character" w:customStyle="1" w:styleId="EmphasisUnderline">
    <w:name w:val="Emphasis Underline"/>
    <w:rsid w:val="004630B6"/>
    <w:rPr>
      <w:rFonts w:ascii="Arial" w:hAnsi="Arial"/>
      <w:sz w:val="21"/>
      <w:u w:val="single"/>
    </w:rPr>
  </w:style>
  <w:style w:type="paragraph" w:customStyle="1" w:styleId="Footnotes">
    <w:name w:val="Footnotes"/>
    <w:basedOn w:val="Normal"/>
    <w:qFormat/>
    <w:rsid w:val="004630B6"/>
    <w:rPr>
      <w:sz w:val="16"/>
    </w:rPr>
  </w:style>
  <w:style w:type="table" w:customStyle="1" w:styleId="GridTable1Light1">
    <w:name w:val="Grid Table 1 Light1"/>
    <w:basedOn w:val="TableNormal"/>
    <w:uiPriority w:val="46"/>
    <w:rsid w:val="004630B6"/>
    <w:rPr>
      <w:rFonts w:ascii="Arial" w:hAnsi="Arial"/>
      <w:sz w:val="21"/>
    </w:rPr>
    <w:tblPr>
      <w:tblStyleRowBandSize w:val="1"/>
      <w:tblStyleColBandSize w:val="1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link w:val="Heading1"/>
    <w:rsid w:val="00A1015D"/>
    <w:rPr>
      <w:rFonts w:ascii="Arial Narrow" w:hAnsi="Arial Narrow" w:cs="Arial"/>
      <w:b/>
      <w:bCs/>
      <w:color w:val="000000"/>
      <w:kern w:val="32"/>
      <w:sz w:val="32"/>
      <w:szCs w:val="32"/>
      <w:lang w:eastAsia="de-CH"/>
    </w:rPr>
  </w:style>
  <w:style w:type="table" w:customStyle="1" w:styleId="GridTable1Light-Accent11">
    <w:name w:val="Grid Table 1 Light - Accent 11"/>
    <w:basedOn w:val="TableNormal"/>
    <w:uiPriority w:val="46"/>
    <w:rsid w:val="004630B6"/>
    <w:rPr>
      <w:rFonts w:ascii="Arial" w:hAnsi="Arial"/>
      <w:color w:val="000000"/>
      <w:sz w:val="21"/>
    </w:rPr>
    <w:tblPr>
      <w:tblStyleRowBandSize w:val="1"/>
      <w:tblStyleColBandSize w:val="1"/>
      <w:tblInd w:w="0" w:type="dxa"/>
      <w:tblBorders>
        <w:top w:val="single" w:sz="4" w:space="0" w:color="005380"/>
        <w:left w:val="single" w:sz="4" w:space="0" w:color="005380"/>
        <w:bottom w:val="single" w:sz="4" w:space="0" w:color="005380"/>
        <w:right w:val="single" w:sz="4" w:space="0" w:color="005380"/>
        <w:insideH w:val="single" w:sz="4" w:space="0" w:color="005380"/>
        <w:insideV w:val="single" w:sz="4" w:space="0" w:color="0053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9AEFF"/>
        </w:tcBorders>
      </w:tcPr>
    </w:tblStylePr>
    <w:tblStylePr w:type="lastRow">
      <w:rPr>
        <w:b/>
        <w:bCs/>
      </w:rPr>
      <w:tblPr/>
      <w:tcPr>
        <w:tcBorders>
          <w:top w:val="double" w:sz="2" w:space="0" w:color="19A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ighlightBlue">
    <w:name w:val="Highlight Blue"/>
    <w:rsid w:val="004630B6"/>
    <w:rPr>
      <w:rFonts w:ascii="Arial" w:hAnsi="Arial"/>
      <w:color w:val="005380"/>
    </w:rPr>
  </w:style>
  <w:style w:type="character" w:customStyle="1" w:styleId="Heading2Char">
    <w:name w:val="Heading 2 Char"/>
    <w:link w:val="Heading2"/>
    <w:rsid w:val="000158A5"/>
    <w:rPr>
      <w:rFonts w:ascii="Arial" w:hAnsi="Arial" w:cs="Arial"/>
      <w:b/>
      <w:iCs/>
      <w:color w:val="000000"/>
      <w:kern w:val="32"/>
      <w:sz w:val="24"/>
      <w:szCs w:val="28"/>
      <w:lang w:eastAsia="de-CH"/>
    </w:rPr>
  </w:style>
  <w:style w:type="character" w:customStyle="1" w:styleId="Heading3Char">
    <w:name w:val="Heading 3 Char"/>
    <w:link w:val="Heading3"/>
    <w:rsid w:val="00EF25ED"/>
    <w:rPr>
      <w:rFonts w:ascii="Arial" w:hAnsi="Arial" w:cs="Arial"/>
      <w:bCs/>
      <w:iCs/>
      <w:color w:val="000000"/>
      <w:kern w:val="32"/>
      <w:sz w:val="24"/>
      <w:szCs w:val="28"/>
      <w:lang w:eastAsia="de-CH"/>
    </w:rPr>
  </w:style>
  <w:style w:type="character" w:customStyle="1" w:styleId="Heading4Char">
    <w:name w:val="Heading 4 Char"/>
    <w:link w:val="Heading4"/>
    <w:rsid w:val="004630B6"/>
    <w:rPr>
      <w:rFonts w:ascii="Arial" w:hAnsi="Arial" w:cs="Arial"/>
      <w:i/>
      <w:iCs/>
      <w:color w:val="000000"/>
      <w:kern w:val="32"/>
      <w:sz w:val="22"/>
      <w:szCs w:val="28"/>
      <w:lang w:eastAsia="de-CH"/>
    </w:rPr>
  </w:style>
  <w:style w:type="character" w:customStyle="1" w:styleId="HighlightYellow">
    <w:name w:val="Highlight Yellow"/>
    <w:rsid w:val="004630B6"/>
    <w:rPr>
      <w:rFonts w:ascii="Arial" w:hAnsi="Arial"/>
      <w:color w:val="FAB400"/>
    </w:rPr>
  </w:style>
  <w:style w:type="character" w:customStyle="1" w:styleId="HighlightRed">
    <w:name w:val="Highlight Red"/>
    <w:rsid w:val="004630B6"/>
    <w:rPr>
      <w:rFonts w:ascii="Arial" w:hAnsi="Arial"/>
      <w:color w:val="A31D23"/>
    </w:rPr>
  </w:style>
  <w:style w:type="numbering" w:customStyle="1" w:styleId="ListBlue">
    <w:name w:val="List Blue"/>
    <w:basedOn w:val="NoList"/>
    <w:rsid w:val="004630B6"/>
    <w:pPr>
      <w:numPr>
        <w:numId w:val="1"/>
      </w:numPr>
    </w:pPr>
  </w:style>
  <w:style w:type="paragraph" w:styleId="ListParagraph">
    <w:name w:val="List Paragraph"/>
    <w:aliases w:val="Red,List Paragraph1,PDP DOCUMENT SUBTITLE,Normal 1,Annex"/>
    <w:basedOn w:val="Normal"/>
    <w:link w:val="ListParagraphChar"/>
    <w:uiPriority w:val="34"/>
    <w:qFormat/>
    <w:rsid w:val="004630B6"/>
    <w:pPr>
      <w:numPr>
        <w:numId w:val="2"/>
      </w:numPr>
      <w:tabs>
        <w:tab w:val="left" w:pos="340"/>
      </w:tabs>
      <w:contextualSpacing/>
    </w:pPr>
  </w:style>
  <w:style w:type="numbering" w:customStyle="1" w:styleId="ListingBlue">
    <w:name w:val="Listing Blue"/>
    <w:basedOn w:val="NoList"/>
    <w:rsid w:val="004630B6"/>
    <w:pPr>
      <w:numPr>
        <w:numId w:val="3"/>
      </w:numPr>
    </w:pPr>
  </w:style>
  <w:style w:type="numbering" w:customStyle="1" w:styleId="ListingBulletPoint">
    <w:name w:val="Listing BulletPoint"/>
    <w:basedOn w:val="NoList"/>
    <w:rsid w:val="004630B6"/>
    <w:pPr>
      <w:numPr>
        <w:numId w:val="4"/>
      </w:numPr>
    </w:pPr>
  </w:style>
  <w:style w:type="numbering" w:customStyle="1" w:styleId="ListingRed">
    <w:name w:val="Listing Red"/>
    <w:basedOn w:val="NoList"/>
    <w:rsid w:val="004630B6"/>
    <w:pPr>
      <w:numPr>
        <w:numId w:val="5"/>
      </w:numPr>
    </w:pPr>
  </w:style>
  <w:style w:type="paragraph" w:customStyle="1" w:styleId="MainTitle">
    <w:name w:val="Main Title"/>
    <w:basedOn w:val="Normal"/>
    <w:next w:val="Normal"/>
    <w:qFormat/>
    <w:rsid w:val="004630B6"/>
    <w:pPr>
      <w:pBdr>
        <w:top w:val="dotted" w:sz="8" w:space="1" w:color="auto"/>
        <w:bottom w:val="dotted" w:sz="8" w:space="1" w:color="auto"/>
      </w:pBdr>
      <w:spacing w:before="320" w:after="240" w:line="480" w:lineRule="exact"/>
    </w:pPr>
    <w:rPr>
      <w:rFonts w:ascii="Arial Narrow" w:hAnsi="Arial Narrow"/>
      <w:b/>
      <w:caps/>
      <w:sz w:val="40"/>
      <w:szCs w:val="36"/>
    </w:rPr>
  </w:style>
  <w:style w:type="paragraph" w:customStyle="1" w:styleId="MainTitlewithaccent">
    <w:name w:val="Main Title with accent"/>
    <w:basedOn w:val="MainTitle"/>
    <w:next w:val="Titlewithaccent"/>
    <w:rsid w:val="004630B6"/>
    <w:pPr>
      <w:pBdr>
        <w:top w:val="none" w:sz="0" w:space="0" w:color="auto"/>
        <w:bottom w:val="none" w:sz="0" w:space="0" w:color="auto"/>
      </w:pBdr>
      <w:shd w:val="clear" w:color="auto" w:fill="A31D23"/>
    </w:pPr>
    <w:rPr>
      <w:b w:val="0"/>
      <w:color w:val="FFFFFF"/>
      <w:sz w:val="36"/>
      <w:szCs w:val="20"/>
    </w:rPr>
  </w:style>
  <w:style w:type="paragraph" w:customStyle="1" w:styleId="NormalJustified">
    <w:name w:val="Normal Justified"/>
    <w:basedOn w:val="Normal"/>
    <w:rsid w:val="004630B6"/>
    <w:rPr>
      <w:szCs w:val="20"/>
    </w:rPr>
  </w:style>
  <w:style w:type="paragraph" w:styleId="Subtitle">
    <w:name w:val="Subtitle"/>
    <w:basedOn w:val="Normal"/>
    <w:next w:val="Normal"/>
    <w:link w:val="SubtitleChar"/>
    <w:qFormat/>
    <w:rsid w:val="004630B6"/>
    <w:pPr>
      <w:numPr>
        <w:ilvl w:val="1"/>
      </w:numPr>
      <w:spacing w:before="320" w:after="240"/>
    </w:pPr>
    <w:rPr>
      <w:b/>
      <w:sz w:val="23"/>
      <w:szCs w:val="22"/>
    </w:rPr>
  </w:style>
  <w:style w:type="character" w:customStyle="1" w:styleId="SubtitleChar">
    <w:name w:val="Subtitle Char"/>
    <w:link w:val="Subtitle"/>
    <w:rsid w:val="004630B6"/>
    <w:rPr>
      <w:rFonts w:ascii="Arial" w:eastAsia="Times New Roman" w:hAnsi="Arial" w:cs="Times New Roman"/>
      <w:b/>
      <w:color w:val="000000"/>
      <w:sz w:val="23"/>
      <w:szCs w:val="22"/>
    </w:rPr>
  </w:style>
  <w:style w:type="table" w:styleId="TableGrid">
    <w:name w:val="Table Grid"/>
    <w:basedOn w:val="TableNormal"/>
    <w:uiPriority w:val="39"/>
    <w:rsid w:val="00463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4C3B0D"/>
    <w:pPr>
      <w:pBdr>
        <w:top w:val="dotted" w:sz="8" w:space="1" w:color="auto"/>
        <w:bottom w:val="dotted" w:sz="8" w:space="1" w:color="auto"/>
      </w:pBdr>
      <w:spacing w:before="320" w:after="240" w:line="380" w:lineRule="exact"/>
    </w:pPr>
    <w:rPr>
      <w:rFonts w:ascii="Arial Narrow" w:hAnsi="Arial Narrow"/>
      <w:b/>
      <w:color w:val="auto"/>
      <w:sz w:val="32"/>
      <w:szCs w:val="56"/>
    </w:rPr>
  </w:style>
  <w:style w:type="character" w:customStyle="1" w:styleId="TitleChar">
    <w:name w:val="Title Char"/>
    <w:link w:val="Title"/>
    <w:rsid w:val="004C3B0D"/>
    <w:rPr>
      <w:rFonts w:ascii="Arial Narrow" w:eastAsia="Times New Roman" w:hAnsi="Arial Narrow" w:cs="Times New Roman"/>
      <w:b/>
      <w:sz w:val="32"/>
      <w:szCs w:val="56"/>
    </w:rPr>
  </w:style>
  <w:style w:type="paragraph" w:customStyle="1" w:styleId="Titlewithaccent">
    <w:name w:val="Title with accent"/>
    <w:basedOn w:val="Normal"/>
    <w:next w:val="Normal"/>
    <w:rsid w:val="004630B6"/>
    <w:pPr>
      <w:spacing w:before="320" w:after="240" w:line="380" w:lineRule="exact"/>
    </w:pPr>
    <w:rPr>
      <w:rFonts w:ascii="Arial Narrow" w:hAnsi="Arial Narrow"/>
      <w:color w:val="0053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63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30B6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uiPriority w:val="99"/>
    <w:semiHidden/>
    <w:rsid w:val="004630B6"/>
    <w:rPr>
      <w:color w:val="808080"/>
    </w:rPr>
  </w:style>
  <w:style w:type="table" w:customStyle="1" w:styleId="TableGridLight1">
    <w:name w:val="Table Grid Light1"/>
    <w:basedOn w:val="TableNormal"/>
    <w:uiPriority w:val="40"/>
    <w:rsid w:val="004630B6"/>
    <w:rPr>
      <w:rFonts w:ascii="Arial" w:hAnsi="Arial"/>
      <w:color w:val="000000"/>
      <w:sz w:val="21"/>
      <w:szCs w:val="21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</w:style>
  <w:style w:type="paragraph" w:styleId="Header">
    <w:name w:val="header"/>
    <w:basedOn w:val="Normal"/>
    <w:link w:val="HeaderChar"/>
    <w:uiPriority w:val="99"/>
    <w:unhideWhenUsed/>
    <w:qFormat/>
    <w:rsid w:val="0081538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link w:val="Header"/>
    <w:uiPriority w:val="99"/>
    <w:rsid w:val="00815382"/>
    <w:rPr>
      <w:rFonts w:ascii="Arial" w:hAnsi="Arial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qFormat/>
    <w:rsid w:val="00B41B14"/>
    <w:pPr>
      <w:tabs>
        <w:tab w:val="center" w:pos="4680"/>
        <w:tab w:val="right" w:pos="9360"/>
      </w:tabs>
      <w:spacing w:before="0" w:line="240" w:lineRule="auto"/>
      <w:jc w:val="right"/>
    </w:pPr>
    <w:rPr>
      <w:sz w:val="15"/>
    </w:rPr>
  </w:style>
  <w:style w:type="character" w:customStyle="1" w:styleId="FooterChar">
    <w:name w:val="Footer Char"/>
    <w:link w:val="Footer"/>
    <w:uiPriority w:val="99"/>
    <w:rsid w:val="00B41B14"/>
    <w:rPr>
      <w:rFonts w:ascii="Arial" w:hAnsi="Arial"/>
      <w:color w:val="000000"/>
      <w:sz w:val="15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B615A7"/>
    <w:pPr>
      <w:spacing w:before="0" w:line="240" w:lineRule="auto"/>
    </w:pPr>
    <w:rPr>
      <w:rFonts w:ascii="Calibri" w:eastAsia="Calibri" w:hAnsi="Calibri"/>
      <w:color w:val="auto"/>
      <w:lang w:val="en-US" w:eastAsia="en-US"/>
    </w:rPr>
  </w:style>
  <w:style w:type="character" w:customStyle="1" w:styleId="PlainTextChar">
    <w:name w:val="Plain Text Char"/>
    <w:link w:val="PlainText"/>
    <w:uiPriority w:val="99"/>
    <w:rsid w:val="00B615A7"/>
    <w:rPr>
      <w:rFonts w:ascii="Calibri" w:eastAsia="Calibri" w:hAnsi="Calibri"/>
      <w:sz w:val="22"/>
      <w:szCs w:val="21"/>
      <w:lang w:val="en-US" w:eastAsia="en-US"/>
    </w:rPr>
  </w:style>
  <w:style w:type="paragraph" w:styleId="FootnoteText">
    <w:name w:val="footnote text"/>
    <w:aliases w:val="single space,footnote text, Char,Char"/>
    <w:basedOn w:val="Normal"/>
    <w:link w:val="FootnoteTextChar"/>
    <w:uiPriority w:val="99"/>
    <w:unhideWhenUsed/>
    <w:qFormat/>
    <w:rsid w:val="00B615A7"/>
    <w:pPr>
      <w:tabs>
        <w:tab w:val="left" w:pos="227"/>
      </w:tabs>
      <w:spacing w:before="60" w:after="60" w:line="180" w:lineRule="atLeast"/>
      <w:ind w:left="227" w:hanging="227"/>
    </w:pPr>
    <w:rPr>
      <w:rFonts w:eastAsia="SimSun"/>
      <w:color w:val="auto"/>
      <w:sz w:val="16"/>
      <w:szCs w:val="24"/>
      <w:lang w:val="en-US" w:eastAsia="zh-CN"/>
    </w:rPr>
  </w:style>
  <w:style w:type="character" w:customStyle="1" w:styleId="FootnoteTextChar">
    <w:name w:val="Footnote Text Char"/>
    <w:aliases w:val="single space Char,footnote text Char, Char Char,Char Char"/>
    <w:link w:val="FootnoteText"/>
    <w:uiPriority w:val="99"/>
    <w:qFormat/>
    <w:rsid w:val="00B615A7"/>
    <w:rPr>
      <w:rFonts w:ascii="Arial" w:eastAsia="SimSun" w:hAnsi="Arial"/>
      <w:sz w:val="16"/>
      <w:szCs w:val="24"/>
      <w:lang w:val="en-US" w:eastAsia="zh-CN"/>
    </w:rPr>
  </w:style>
  <w:style w:type="character" w:styleId="FootnoteReference">
    <w:name w:val="footnote reference"/>
    <w:uiPriority w:val="99"/>
    <w:qFormat/>
    <w:rsid w:val="00B615A7"/>
    <w:rPr>
      <w:rFonts w:ascii="Arial" w:hAnsi="Arial"/>
      <w:b/>
      <w:sz w:val="22"/>
      <w:vertAlign w:val="superscript"/>
    </w:rPr>
  </w:style>
  <w:style w:type="character" w:customStyle="1" w:styleId="ListParagraphChar">
    <w:name w:val="List Paragraph Char"/>
    <w:aliases w:val="Red Char,List Paragraph1 Char,PDP DOCUMENT SUBTITLE Char,Normal 1 Char,Annex Char"/>
    <w:link w:val="ListParagraph"/>
    <w:uiPriority w:val="34"/>
    <w:rsid w:val="00B615A7"/>
    <w:rPr>
      <w:rFonts w:ascii="Arial" w:hAnsi="Arial"/>
      <w:color w:val="000000"/>
      <w:sz w:val="22"/>
      <w:szCs w:val="21"/>
      <w:lang w:eastAsia="de-CH"/>
    </w:rPr>
  </w:style>
  <w:style w:type="numbering" w:customStyle="1" w:styleId="NoList1">
    <w:name w:val="No List1"/>
    <w:next w:val="NoList"/>
    <w:uiPriority w:val="99"/>
    <w:semiHidden/>
    <w:unhideWhenUsed/>
    <w:rsid w:val="00B615A7"/>
  </w:style>
  <w:style w:type="character" w:styleId="CommentReference">
    <w:name w:val="annotation reference"/>
    <w:uiPriority w:val="99"/>
    <w:semiHidden/>
    <w:unhideWhenUsed/>
    <w:rsid w:val="00B61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5A7"/>
    <w:pPr>
      <w:spacing w:before="0" w:line="240" w:lineRule="auto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B615A7"/>
    <w:rPr>
      <w:rFonts w:ascii="Calibri" w:eastAsia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5A7"/>
    <w:rPr>
      <w:rFonts w:ascii="Calibri" w:eastAsia="Calibri" w:hAnsi="Calibri"/>
      <w:b/>
      <w:bCs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46CEB"/>
    <w:pPr>
      <w:spacing w:before="0" w:after="0"/>
    </w:pPr>
  </w:style>
  <w:style w:type="character" w:styleId="PageNumber">
    <w:name w:val="page number"/>
    <w:rsid w:val="00F04EB3"/>
  </w:style>
  <w:style w:type="character" w:customStyle="1" w:styleId="hps">
    <w:name w:val="hps"/>
    <w:rsid w:val="00430C2C"/>
  </w:style>
  <w:style w:type="paragraph" w:styleId="NoSpacing">
    <w:name w:val="No Spacing"/>
    <w:uiPriority w:val="1"/>
    <w:qFormat/>
    <w:rsid w:val="000D224F"/>
    <w:rPr>
      <w:rFonts w:ascii="Calibri" w:eastAsia="Calibri" w:hAnsi="Calibri"/>
      <w:sz w:val="22"/>
      <w:szCs w:val="22"/>
      <w:lang w:val="sq-AL"/>
    </w:rPr>
  </w:style>
  <w:style w:type="paragraph" w:styleId="Caption">
    <w:name w:val="caption"/>
    <w:basedOn w:val="Normal"/>
    <w:next w:val="Normal"/>
    <w:uiPriority w:val="35"/>
    <w:unhideWhenUsed/>
    <w:qFormat/>
    <w:rsid w:val="00172F27"/>
    <w:pPr>
      <w:spacing w:before="0" w:after="200" w:line="240" w:lineRule="auto"/>
    </w:pPr>
    <w:rPr>
      <w:b/>
      <w:bCs/>
      <w:color w:val="4F81BD" w:themeColor="accent1"/>
      <w:szCs w:val="18"/>
    </w:rPr>
  </w:style>
  <w:style w:type="paragraph" w:styleId="NormalWeb">
    <w:name w:val="Normal (Web)"/>
    <w:basedOn w:val="Normal"/>
    <w:uiPriority w:val="99"/>
    <w:semiHidden/>
    <w:unhideWhenUsed/>
    <w:rsid w:val="007E77E8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626CA2"/>
    <w:rPr>
      <w:i/>
      <w:iCs/>
    </w:rPr>
  </w:style>
  <w:style w:type="character" w:customStyle="1" w:styleId="Heading5Char">
    <w:name w:val="Heading 5 Char"/>
    <w:basedOn w:val="DefaultParagraphFont"/>
    <w:link w:val="Heading5"/>
    <w:semiHidden/>
    <w:rsid w:val="0056758E"/>
    <w:rPr>
      <w:rFonts w:asciiTheme="majorHAnsi" w:eastAsiaTheme="majorEastAsia" w:hAnsiTheme="majorHAnsi" w:cstheme="majorBidi"/>
      <w:color w:val="243F60" w:themeColor="accent1" w:themeShade="7F"/>
      <w:sz w:val="22"/>
      <w:szCs w:val="21"/>
      <w:lang w:eastAsia="de-CH"/>
    </w:rPr>
  </w:style>
  <w:style w:type="character" w:customStyle="1" w:styleId="Heading6Char">
    <w:name w:val="Heading 6 Char"/>
    <w:basedOn w:val="DefaultParagraphFont"/>
    <w:link w:val="Heading6"/>
    <w:semiHidden/>
    <w:rsid w:val="005675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1"/>
      <w:lang w:eastAsia="de-CH"/>
    </w:rPr>
  </w:style>
  <w:style w:type="character" w:customStyle="1" w:styleId="Heading7Char">
    <w:name w:val="Heading 7 Char"/>
    <w:basedOn w:val="DefaultParagraphFont"/>
    <w:link w:val="Heading7"/>
    <w:semiHidden/>
    <w:rsid w:val="0056758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1"/>
      <w:lang w:eastAsia="de-CH"/>
    </w:rPr>
  </w:style>
  <w:style w:type="character" w:customStyle="1" w:styleId="Heading8Char">
    <w:name w:val="Heading 8 Char"/>
    <w:basedOn w:val="DefaultParagraphFont"/>
    <w:link w:val="Heading8"/>
    <w:semiHidden/>
    <w:rsid w:val="0056758E"/>
    <w:rPr>
      <w:rFonts w:asciiTheme="majorHAnsi" w:eastAsiaTheme="majorEastAsia" w:hAnsiTheme="majorHAnsi" w:cstheme="majorBidi"/>
      <w:color w:val="404040" w:themeColor="text1" w:themeTint="BF"/>
      <w:lang w:eastAsia="de-CH"/>
    </w:rPr>
  </w:style>
  <w:style w:type="character" w:customStyle="1" w:styleId="Heading9Char">
    <w:name w:val="Heading 9 Char"/>
    <w:basedOn w:val="DefaultParagraphFont"/>
    <w:link w:val="Heading9"/>
    <w:semiHidden/>
    <w:rsid w:val="0056758E"/>
    <w:rPr>
      <w:rFonts w:asciiTheme="majorHAnsi" w:eastAsiaTheme="majorEastAsia" w:hAnsiTheme="majorHAnsi" w:cstheme="majorBidi"/>
      <w:i/>
      <w:iCs/>
      <w:color w:val="404040" w:themeColor="text1" w:themeTint="BF"/>
      <w:lang w:eastAsia="de-CH"/>
    </w:rPr>
  </w:style>
  <w:style w:type="character" w:styleId="Hyperlink">
    <w:name w:val="Hyperlink"/>
    <w:basedOn w:val="DefaultParagraphFont"/>
    <w:uiPriority w:val="99"/>
    <w:unhideWhenUsed/>
    <w:rsid w:val="00626C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26CA2"/>
    <w:rPr>
      <w:color w:val="800080" w:themeColor="followedHyperlink"/>
      <w:u w:val="single"/>
    </w:rPr>
  </w:style>
  <w:style w:type="character" w:customStyle="1" w:styleId="citationref">
    <w:name w:val="citationref"/>
    <w:basedOn w:val="DefaultParagraphFont"/>
    <w:rsid w:val="00F42315"/>
  </w:style>
  <w:style w:type="character" w:customStyle="1" w:styleId="journaltitle">
    <w:name w:val="journaltitle"/>
    <w:basedOn w:val="DefaultParagraphFont"/>
    <w:rsid w:val="00F42315"/>
  </w:style>
  <w:style w:type="character" w:customStyle="1" w:styleId="articlecitationyear">
    <w:name w:val="articlecitation_year"/>
    <w:basedOn w:val="DefaultParagraphFont"/>
    <w:rsid w:val="00F42315"/>
  </w:style>
  <w:style w:type="character" w:customStyle="1" w:styleId="articlecitationvolume">
    <w:name w:val="articlecitation_volume"/>
    <w:basedOn w:val="DefaultParagraphFont"/>
    <w:rsid w:val="00F42315"/>
  </w:style>
  <w:style w:type="character" w:styleId="Strong">
    <w:name w:val="Strong"/>
    <w:basedOn w:val="DefaultParagraphFont"/>
    <w:uiPriority w:val="22"/>
    <w:qFormat/>
    <w:rsid w:val="00F42315"/>
    <w:rPr>
      <w:b/>
      <w:bCs/>
    </w:rPr>
  </w:style>
  <w:style w:type="paragraph" w:customStyle="1" w:styleId="BulletPoint">
    <w:name w:val="Bullet Point"/>
    <w:basedOn w:val="Normal"/>
    <w:link w:val="BulletPointZchn"/>
    <w:qFormat/>
    <w:rsid w:val="008A7A75"/>
    <w:pPr>
      <w:numPr>
        <w:numId w:val="8"/>
      </w:numPr>
      <w:spacing w:before="120"/>
      <w:contextualSpacing/>
    </w:pPr>
    <w:rPr>
      <w:color w:val="auto"/>
      <w:sz w:val="21"/>
      <w:szCs w:val="24"/>
      <w:lang w:eastAsia="de-DE"/>
    </w:rPr>
  </w:style>
  <w:style w:type="character" w:customStyle="1" w:styleId="BulletPointZchn">
    <w:name w:val="Bullet Point Zchn"/>
    <w:link w:val="BulletPoint"/>
    <w:rsid w:val="008A7A75"/>
    <w:rPr>
      <w:rFonts w:ascii="Arial" w:hAnsi="Arial"/>
      <w:sz w:val="21"/>
      <w:szCs w:val="24"/>
      <w:lang w:eastAsia="de-DE"/>
    </w:rPr>
  </w:style>
  <w:style w:type="character" w:customStyle="1" w:styleId="Emphasis1">
    <w:name w:val="Emphasis1"/>
    <w:basedOn w:val="DefaultParagraphFont"/>
    <w:rsid w:val="008A7A75"/>
  </w:style>
  <w:style w:type="character" w:customStyle="1" w:styleId="apple-style-span">
    <w:name w:val="apple-style-span"/>
    <w:basedOn w:val="DefaultParagraphFont"/>
    <w:rsid w:val="008B0668"/>
  </w:style>
  <w:style w:type="paragraph" w:styleId="TOCHeading">
    <w:name w:val="TOC Heading"/>
    <w:basedOn w:val="Heading1"/>
    <w:next w:val="Normal"/>
    <w:uiPriority w:val="39"/>
    <w:unhideWhenUsed/>
    <w:qFormat/>
    <w:rsid w:val="00046CEB"/>
    <w:pPr>
      <w:keepLines/>
      <w:pBdr>
        <w:top w:val="none" w:sz="0" w:space="0" w:color="auto"/>
        <w:bottom w:val="none" w:sz="0" w:space="0" w:color="auto"/>
      </w:pBdr>
      <w:spacing w:before="240" w:after="0" w:line="259" w:lineRule="auto"/>
      <w:outlineLvl w:val="9"/>
    </w:pPr>
    <w:rPr>
      <w:rFonts w:ascii="Arial" w:eastAsiaTheme="majorEastAsia" w:hAnsi="Arial" w:cstheme="majorBidi"/>
      <w:bCs w:val="0"/>
      <w:color w:val="auto"/>
      <w:kern w:val="0"/>
      <w:sz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46CEB"/>
    <w:pPr>
      <w:spacing w:before="0" w:after="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5E101A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046CEB"/>
    <w:pPr>
      <w:spacing w:before="0" w:after="0"/>
    </w:pPr>
  </w:style>
  <w:style w:type="character" w:customStyle="1" w:styleId="apple-converted-space">
    <w:name w:val="apple-converted-space"/>
    <w:basedOn w:val="DefaultParagraphFont"/>
    <w:rsid w:val="00974572"/>
  </w:style>
  <w:style w:type="paragraph" w:styleId="BodyText">
    <w:name w:val="Body Text"/>
    <w:basedOn w:val="Normal"/>
    <w:link w:val="BodyTextChar"/>
    <w:uiPriority w:val="99"/>
    <w:unhideWhenUsed/>
    <w:rsid w:val="004018DF"/>
    <w:pPr>
      <w:spacing w:before="0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018D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nhideWhenUsed/>
    <w:rsid w:val="004018DF"/>
    <w:pPr>
      <w:numPr>
        <w:numId w:val="32"/>
      </w:numPr>
      <w:spacing w:before="0" w:line="260" w:lineRule="atLeast"/>
    </w:pPr>
    <w:rPr>
      <w:rFonts w:eastAsia="MS Mincho"/>
      <w:color w:val="auto"/>
      <w:sz w:val="20"/>
      <w:szCs w:val="24"/>
      <w:lang w:eastAsia="ja-JP"/>
    </w:rPr>
  </w:style>
  <w:style w:type="paragraph" w:styleId="ListBullet2">
    <w:name w:val="List Bullet 2"/>
    <w:basedOn w:val="Normal"/>
    <w:semiHidden/>
    <w:unhideWhenUsed/>
    <w:rsid w:val="004018DF"/>
    <w:pPr>
      <w:numPr>
        <w:ilvl w:val="1"/>
        <w:numId w:val="32"/>
      </w:numPr>
      <w:spacing w:before="0" w:line="260" w:lineRule="atLeast"/>
    </w:pPr>
    <w:rPr>
      <w:rFonts w:eastAsia="MS Mincho"/>
      <w:color w:val="auto"/>
      <w:sz w:val="20"/>
      <w:szCs w:val="24"/>
      <w:lang w:eastAsia="ja-JP"/>
    </w:rPr>
  </w:style>
  <w:style w:type="paragraph" w:styleId="ListBullet3">
    <w:name w:val="List Bullet 3"/>
    <w:basedOn w:val="Normal"/>
    <w:semiHidden/>
    <w:unhideWhenUsed/>
    <w:rsid w:val="004018DF"/>
    <w:pPr>
      <w:numPr>
        <w:ilvl w:val="2"/>
        <w:numId w:val="32"/>
      </w:numPr>
      <w:spacing w:before="0" w:line="260" w:lineRule="atLeast"/>
    </w:pPr>
    <w:rPr>
      <w:rFonts w:eastAsia="MS Mincho"/>
      <w:color w:val="auto"/>
      <w:sz w:val="20"/>
      <w:szCs w:val="24"/>
      <w:lang w:eastAsia="ja-JP"/>
    </w:rPr>
  </w:style>
  <w:style w:type="paragraph" w:styleId="ListBullet4">
    <w:name w:val="List Bullet 4"/>
    <w:basedOn w:val="Normal"/>
    <w:semiHidden/>
    <w:unhideWhenUsed/>
    <w:rsid w:val="004018DF"/>
    <w:pPr>
      <w:numPr>
        <w:ilvl w:val="3"/>
        <w:numId w:val="32"/>
      </w:numPr>
      <w:spacing w:before="0" w:line="260" w:lineRule="atLeast"/>
    </w:pPr>
    <w:rPr>
      <w:rFonts w:eastAsia="MS Mincho"/>
      <w:color w:val="auto"/>
      <w:sz w:val="20"/>
      <w:szCs w:val="24"/>
      <w:lang w:eastAsia="ja-JP"/>
    </w:rPr>
  </w:style>
  <w:style w:type="paragraph" w:styleId="ListBullet5">
    <w:name w:val="List Bullet 5"/>
    <w:basedOn w:val="Normal"/>
    <w:semiHidden/>
    <w:unhideWhenUsed/>
    <w:rsid w:val="004018DF"/>
    <w:pPr>
      <w:numPr>
        <w:ilvl w:val="4"/>
        <w:numId w:val="32"/>
      </w:numPr>
      <w:spacing w:before="0" w:after="60" w:line="260" w:lineRule="atLeast"/>
    </w:pPr>
    <w:rPr>
      <w:rFonts w:eastAsia="MS Mincho"/>
      <w:color w:val="auto"/>
      <w:sz w:val="20"/>
      <w:szCs w:val="24"/>
      <w:lang w:eastAsia="ja-JP"/>
    </w:rPr>
  </w:style>
  <w:style w:type="numbering" w:customStyle="1" w:styleId="ListeAufzaehlung">
    <w:name w:val="Liste_Aufzaehlung"/>
    <w:rsid w:val="004018DF"/>
    <w:pPr>
      <w:numPr>
        <w:numId w:val="3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41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70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0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9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76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12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51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42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87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3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8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5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2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80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66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8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7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5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1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6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7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7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5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7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1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577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56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75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4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831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19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08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84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7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85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62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chart" Target="charts/chart1.xm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www.km.dldp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elvetas\template\InternationalProgrammes\Template-IP-ConceptNote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  <c:pt idx="0">
                  <c:v>Years of dldp partnership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xVal>
            <c:numRef>
              <c:f>Sheet1!$A$2:$A$69</c:f>
              <c:numCache>
                <c:formatCode>General</c:formatCode>
                <c:ptCount val="68"/>
                <c:pt idx="0">
                  <c:v>2</c:v>
                </c:pt>
                <c:pt idx="1">
                  <c:v>0.2</c:v>
                </c:pt>
                <c:pt idx="2">
                  <c:v>2</c:v>
                </c:pt>
                <c:pt idx="3">
                  <c:v>20</c:v>
                </c:pt>
                <c:pt idx="4">
                  <c:v>14</c:v>
                </c:pt>
                <c:pt idx="5">
                  <c:v>1</c:v>
                </c:pt>
                <c:pt idx="6">
                  <c:v>1</c:v>
                </c:pt>
                <c:pt idx="7">
                  <c:v>0.8</c:v>
                </c:pt>
                <c:pt idx="8">
                  <c:v>5</c:v>
                </c:pt>
                <c:pt idx="9">
                  <c:v>7</c:v>
                </c:pt>
                <c:pt idx="10">
                  <c:v>0.8</c:v>
                </c:pt>
                <c:pt idx="11">
                  <c:v>1</c:v>
                </c:pt>
                <c:pt idx="12">
                  <c:v>3</c:v>
                </c:pt>
                <c:pt idx="13">
                  <c:v>6</c:v>
                </c:pt>
                <c:pt idx="14">
                  <c:v>19</c:v>
                </c:pt>
                <c:pt idx="15">
                  <c:v>1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  <c:pt idx="20">
                  <c:v>1</c:v>
                </c:pt>
                <c:pt idx="21" formatCode="_-* #,##0.00_-;\-* #,##0.00_-;_-* &quot;-&quot;??_-;_-@_-">
                  <c:v>1</c:v>
                </c:pt>
                <c:pt idx="22">
                  <c:v>5</c:v>
                </c:pt>
                <c:pt idx="23">
                  <c:v>1</c:v>
                </c:pt>
                <c:pt idx="24" formatCode="_-* #,##0.00_-;\-* #,##0.00_-;_-* &quot;-&quot;??_-;_-@_-">
                  <c:v>1.5</c:v>
                </c:pt>
                <c:pt idx="25" formatCode="_-* #,##0.00_-;\-* #,##0.00_-;_-* &quot;-&quot;??_-;_-@_-">
                  <c:v>0.5</c:v>
                </c:pt>
                <c:pt idx="26">
                  <c:v>15</c:v>
                </c:pt>
                <c:pt idx="27">
                  <c:v>1</c:v>
                </c:pt>
                <c:pt idx="28">
                  <c:v>9</c:v>
                </c:pt>
                <c:pt idx="29">
                  <c:v>1</c:v>
                </c:pt>
                <c:pt idx="30">
                  <c:v>4</c:v>
                </c:pt>
                <c:pt idx="31">
                  <c:v>2</c:v>
                </c:pt>
                <c:pt idx="32">
                  <c:v>3</c:v>
                </c:pt>
                <c:pt idx="33">
                  <c:v>1</c:v>
                </c:pt>
                <c:pt idx="34">
                  <c:v>9</c:v>
                </c:pt>
                <c:pt idx="35">
                  <c:v>16</c:v>
                </c:pt>
                <c:pt idx="36">
                  <c:v>1</c:v>
                </c:pt>
                <c:pt idx="37">
                  <c:v>2</c:v>
                </c:pt>
                <c:pt idx="38">
                  <c:v>1.5</c:v>
                </c:pt>
                <c:pt idx="39">
                  <c:v>14</c:v>
                </c:pt>
                <c:pt idx="40">
                  <c:v>12</c:v>
                </c:pt>
                <c:pt idx="41">
                  <c:v>5</c:v>
                </c:pt>
                <c:pt idx="42">
                  <c:v>5</c:v>
                </c:pt>
                <c:pt idx="43">
                  <c:v>7</c:v>
                </c:pt>
                <c:pt idx="44">
                  <c:v>2</c:v>
                </c:pt>
                <c:pt idx="45">
                  <c:v>14</c:v>
                </c:pt>
                <c:pt idx="46">
                  <c:v>2</c:v>
                </c:pt>
                <c:pt idx="47">
                  <c:v>5</c:v>
                </c:pt>
                <c:pt idx="48">
                  <c:v>1</c:v>
                </c:pt>
                <c:pt idx="49">
                  <c:v>5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4</c:v>
                </c:pt>
                <c:pt idx="54">
                  <c:v>15</c:v>
                </c:pt>
                <c:pt idx="55">
                  <c:v>1</c:v>
                </c:pt>
                <c:pt idx="56">
                  <c:v>1</c:v>
                </c:pt>
                <c:pt idx="57">
                  <c:v>7</c:v>
                </c:pt>
                <c:pt idx="58">
                  <c:v>1</c:v>
                </c:pt>
                <c:pt idx="59">
                  <c:v>10</c:v>
                </c:pt>
                <c:pt idx="60">
                  <c:v>8</c:v>
                </c:pt>
                <c:pt idx="61">
                  <c:v>10</c:v>
                </c:pt>
                <c:pt idx="62">
                  <c:v>8</c:v>
                </c:pt>
                <c:pt idx="63">
                  <c:v>10</c:v>
                </c:pt>
                <c:pt idx="64">
                  <c:v>1</c:v>
                </c:pt>
                <c:pt idx="65">
                  <c:v>9</c:v>
                </c:pt>
                <c:pt idx="66">
                  <c:v>24</c:v>
                </c:pt>
                <c:pt idx="67">
                  <c:v>16</c:v>
                </c:pt>
              </c:numCache>
            </c:numRef>
          </c:xVal>
          <c:yVal>
            <c:numRef>
              <c:f>Sheet1!$B$2:$B$69</c:f>
              <c:numCache>
                <c:formatCode>General</c:formatCode>
                <c:ptCount val="68"/>
                <c:pt idx="0">
                  <c:v>1</c:v>
                </c:pt>
                <c:pt idx="1">
                  <c:v>8</c:v>
                </c:pt>
                <c:pt idx="2">
                  <c:v>1</c:v>
                </c:pt>
                <c:pt idx="3">
                  <c:v>8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6</c:v>
                </c:pt>
                <c:pt idx="10">
                  <c:v>0.8</c:v>
                </c:pt>
                <c:pt idx="11">
                  <c:v>0.8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1</c:v>
                </c:pt>
                <c:pt idx="21" formatCode="_-* #,##0.00_-;\-* #,##0.00_-;_-* &quot;-&quot;??_-;_-@_-">
                  <c:v>1</c:v>
                </c:pt>
                <c:pt idx="22">
                  <c:v>5</c:v>
                </c:pt>
                <c:pt idx="23" formatCode="_-* #,##0.00_-;\-* #,##0.00_-;_-* &quot;-&quot;??_-;_-@_-">
                  <c:v>0</c:v>
                </c:pt>
                <c:pt idx="24" formatCode="_-* #,##0.00_-;\-* #,##0.00_-;_-* &quot;-&quot;??_-;_-@_-">
                  <c:v>6</c:v>
                </c:pt>
                <c:pt idx="25" formatCode="_-* #,##0.00_-;\-* #,##0.00_-;_-* &quot;-&quot;??_-;_-@_-">
                  <c:v>5</c:v>
                </c:pt>
                <c:pt idx="26" formatCode="_-* #,##0.00_-;\-* #,##0.00_-;_-* &quot;-&quot;??_-;_-@_-">
                  <c:v>9</c:v>
                </c:pt>
                <c:pt idx="27" formatCode="_-* #,##0.00_-;\-* #,##0.00_-;_-* &quot;-&quot;??_-;_-@_-">
                  <c:v>1</c:v>
                </c:pt>
                <c:pt idx="28" formatCode="_-* #,##0.00_-;\-* #,##0.00_-;_-* &quot;-&quot;??_-;_-@_-">
                  <c:v>1</c:v>
                </c:pt>
                <c:pt idx="29" formatCode="_-* #,##0.00_-;\-* #,##0.00_-;_-* &quot;-&quot;??_-;_-@_-">
                  <c:v>0</c:v>
                </c:pt>
                <c:pt idx="30" formatCode="_-* #,##0.00_-;\-* #,##0.00_-;_-* &quot;-&quot;??_-;_-@_-">
                  <c:v>0</c:v>
                </c:pt>
                <c:pt idx="31">
                  <c:v>0</c:v>
                </c:pt>
                <c:pt idx="32" formatCode="_-* #,##0.00_-;\-* #,##0.00_-;_-* &quot;-&quot;??_-;_-@_-">
                  <c:v>1</c:v>
                </c:pt>
                <c:pt idx="33">
                  <c:v>1</c:v>
                </c:pt>
                <c:pt idx="34">
                  <c:v>2</c:v>
                </c:pt>
                <c:pt idx="35">
                  <c:v>2</c:v>
                </c:pt>
                <c:pt idx="36">
                  <c:v>1</c:v>
                </c:pt>
                <c:pt idx="37">
                  <c:v>1</c:v>
                </c:pt>
                <c:pt idx="38">
                  <c:v>1.5</c:v>
                </c:pt>
                <c:pt idx="39">
                  <c:v>2</c:v>
                </c:pt>
                <c:pt idx="40">
                  <c:v>5</c:v>
                </c:pt>
                <c:pt idx="41">
                  <c:v>1</c:v>
                </c:pt>
                <c:pt idx="42" formatCode="_-* #,##0.00_-;\-* #,##0.00_-;_-* &quot;-&quot;??_-;_-@_-">
                  <c:v>0</c:v>
                </c:pt>
                <c:pt idx="43">
                  <c:v>2</c:v>
                </c:pt>
                <c:pt idx="44">
                  <c:v>1</c:v>
                </c:pt>
                <c:pt idx="45">
                  <c:v>7</c:v>
                </c:pt>
                <c:pt idx="46">
                  <c:v>2</c:v>
                </c:pt>
                <c:pt idx="47">
                  <c:v>4</c:v>
                </c:pt>
                <c:pt idx="48">
                  <c:v>3</c:v>
                </c:pt>
                <c:pt idx="49">
                  <c:v>2</c:v>
                </c:pt>
                <c:pt idx="50">
                  <c:v>1</c:v>
                </c:pt>
                <c:pt idx="51">
                  <c:v>1</c:v>
                </c:pt>
                <c:pt idx="52" formatCode="_-* #,##0.00_-;\-* #,##0.00_-;_-* &quot;-&quot;??_-;_-@_-">
                  <c:v>0</c:v>
                </c:pt>
                <c:pt idx="53">
                  <c:v>2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4</c:v>
                </c:pt>
                <c:pt idx="60">
                  <c:v>4</c:v>
                </c:pt>
                <c:pt idx="61">
                  <c:v>4</c:v>
                </c:pt>
                <c:pt idx="62">
                  <c:v>2</c:v>
                </c:pt>
                <c:pt idx="63">
                  <c:v>2</c:v>
                </c:pt>
                <c:pt idx="64">
                  <c:v>1</c:v>
                </c:pt>
                <c:pt idx="65">
                  <c:v>9</c:v>
                </c:pt>
                <c:pt idx="66">
                  <c:v>9</c:v>
                </c:pt>
                <c:pt idx="67">
                  <c:v>5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76BF-46AA-91F1-311957878375}"/>
            </c:ext>
          </c:extLst>
        </c:ser>
        <c:axId val="97344128"/>
        <c:axId val="65630976"/>
      </c:scatterChart>
      <c:valAx>
        <c:axId val="973441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VITET NE FUNKSIONIN AKTUAL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65630976"/>
        <c:crosses val="autoZero"/>
        <c:crossBetween val="midCat"/>
      </c:valAx>
      <c:valAx>
        <c:axId val="65630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VITET E PARTNERITETIT ME </a:t>
                </a:r>
                <a:r>
                  <a:rPr lang="en-GB" baseline="0">
                    <a:latin typeface="Arial" panose="020B0604020202020204" pitchFamily="34" charset="0"/>
                    <a:cs typeface="Arial" panose="020B0604020202020204" pitchFamily="34" charset="0"/>
                  </a:rPr>
                  <a:t>dldp</a:t>
                </a:r>
                <a:endParaRPr lang="en-GB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973441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it-IT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3A4B5B-C748-4C0C-8F25-5F4D447E5C14}">
      <dsp:nvSpPr>
        <dsp:cNvPr id="0" name=""/>
        <dsp:cNvSpPr/>
      </dsp:nvSpPr>
      <dsp:spPr>
        <a:xfrm>
          <a:off x="0" y="241772"/>
          <a:ext cx="1701204" cy="10207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Outcome 1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Pilot, innovate and develop new knowledge</a:t>
          </a:r>
        </a:p>
      </dsp:txBody>
      <dsp:txXfrm>
        <a:off x="0" y="241772"/>
        <a:ext cx="1701204" cy="1020722"/>
      </dsp:txXfrm>
    </dsp:sp>
    <dsp:sp modelId="{ED19FDC1-2FE8-4508-91C2-5D33F66D81AE}">
      <dsp:nvSpPr>
        <dsp:cNvPr id="0" name=""/>
        <dsp:cNvSpPr/>
      </dsp:nvSpPr>
      <dsp:spPr>
        <a:xfrm>
          <a:off x="1871325" y="241772"/>
          <a:ext cx="1701204" cy="10207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Outcome 2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Capitalise knowledge and anchor with national institutions</a:t>
          </a:r>
        </a:p>
      </dsp:txBody>
      <dsp:txXfrm>
        <a:off x="1871325" y="241772"/>
        <a:ext cx="1701204" cy="1020722"/>
      </dsp:txXfrm>
    </dsp:sp>
    <dsp:sp modelId="{5F4DF0C8-5F59-45E0-A4F1-F209554E5A88}">
      <dsp:nvSpPr>
        <dsp:cNvPr id="0" name=""/>
        <dsp:cNvSpPr/>
      </dsp:nvSpPr>
      <dsp:spPr>
        <a:xfrm>
          <a:off x="3742650" y="241772"/>
          <a:ext cx="1701204" cy="10207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Outcome 3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Feed knowledge into policy processes and foster consensus</a:t>
          </a:r>
        </a:p>
      </dsp:txBody>
      <dsp:txXfrm>
        <a:off x="3742650" y="241772"/>
        <a:ext cx="1701204" cy="1020722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EC46-83AD-457E-8268-218566053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FF42B-C14C-415B-9F70-4FDCB20E23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13FF14-EC68-44E7-A0DA-E85245E2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Template-IP-ConceptNote.dotm</Template>
  <TotalTime>2367</TotalTime>
  <Pages>68</Pages>
  <Words>18743</Words>
  <Characters>106840</Characters>
  <Application>Microsoft Office Word</Application>
  <DocSecurity>0</DocSecurity>
  <Lines>890</Lines>
  <Paragraphs>250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Helvetas</Company>
  <LinksUpToDate>false</LinksUpToDate>
  <CharactersWithSpaces>125333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Engeli</dc:creator>
  <cp:lastModifiedBy>Irena</cp:lastModifiedBy>
  <cp:revision>102</cp:revision>
  <cp:lastPrinted>2018-05-02T10:29:00Z</cp:lastPrinted>
  <dcterms:created xsi:type="dcterms:W3CDTF">2018-05-22T21:05:00Z</dcterms:created>
  <dcterms:modified xsi:type="dcterms:W3CDTF">2018-06-02T13:03:00Z</dcterms:modified>
</cp:coreProperties>
</file>